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E63" w:rsidRDefault="001B00CD" w:rsidP="00A56E63">
      <w:pPr>
        <w:spacing w:line="360" w:lineRule="auto"/>
        <w:jc w:val="center"/>
        <w:rPr>
          <w:rFonts w:ascii="Arial" w:hAnsi="Arial" w:cs="Arial"/>
          <w:b/>
          <w:sz w:val="36"/>
        </w:rPr>
      </w:pPr>
      <w:r>
        <w:rPr>
          <w:rFonts w:ascii="Arial" w:hAnsi="Arial" w:cs="Arial"/>
          <w:b/>
          <w:sz w:val="36"/>
        </w:rPr>
        <w:t xml:space="preserve">Mazda </w:t>
      </w:r>
      <w:proofErr w:type="spellStart"/>
      <w:r>
        <w:rPr>
          <w:rFonts w:ascii="Arial" w:hAnsi="Arial" w:cs="Arial"/>
          <w:b/>
          <w:sz w:val="36"/>
        </w:rPr>
        <w:t>Rent&amp;Drive</w:t>
      </w:r>
      <w:proofErr w:type="spellEnd"/>
      <w:r>
        <w:rPr>
          <w:rFonts w:ascii="Arial" w:hAnsi="Arial" w:cs="Arial"/>
          <w:b/>
          <w:sz w:val="36"/>
        </w:rPr>
        <w:t xml:space="preserve">, </w:t>
      </w:r>
      <w:r w:rsidR="005B19B6">
        <w:rPr>
          <w:rFonts w:ascii="Arial" w:hAnsi="Arial" w:cs="Arial"/>
          <w:b/>
          <w:sz w:val="36"/>
        </w:rPr>
        <w:t>el</w:t>
      </w:r>
      <w:r>
        <w:rPr>
          <w:rFonts w:ascii="Arial" w:hAnsi="Arial" w:cs="Arial"/>
          <w:b/>
          <w:sz w:val="36"/>
        </w:rPr>
        <w:t xml:space="preserve"> nuevo  </w:t>
      </w:r>
      <w:r>
        <w:rPr>
          <w:rFonts w:ascii="Arial" w:hAnsi="Arial" w:cs="Arial"/>
          <w:b/>
          <w:sz w:val="36"/>
        </w:rPr>
        <w:br/>
      </w:r>
      <w:proofErr w:type="spellStart"/>
      <w:r>
        <w:rPr>
          <w:rFonts w:ascii="Arial" w:hAnsi="Arial" w:cs="Arial"/>
          <w:b/>
          <w:sz w:val="36"/>
        </w:rPr>
        <w:t>renting</w:t>
      </w:r>
      <w:proofErr w:type="spellEnd"/>
      <w:r>
        <w:rPr>
          <w:rFonts w:ascii="Arial" w:hAnsi="Arial" w:cs="Arial"/>
          <w:b/>
          <w:sz w:val="36"/>
        </w:rPr>
        <w:t xml:space="preserve"> para particulares</w:t>
      </w:r>
    </w:p>
    <w:p w:rsidR="00A56E63" w:rsidRDefault="00A56E63" w:rsidP="00A56E63">
      <w:pPr>
        <w:spacing w:line="360" w:lineRule="auto"/>
        <w:jc w:val="center"/>
        <w:rPr>
          <w:rFonts w:ascii="Arial" w:hAnsi="Arial" w:cs="Arial"/>
          <w:sz w:val="20"/>
        </w:rPr>
      </w:pPr>
    </w:p>
    <w:p w:rsidR="006B4684" w:rsidRPr="00D3331C" w:rsidRDefault="001B00CD" w:rsidP="005B19B6">
      <w:pPr>
        <w:spacing w:line="360" w:lineRule="auto"/>
        <w:jc w:val="center"/>
        <w:rPr>
          <w:rFonts w:ascii="Arial" w:hAnsi="Arial" w:cs="Arial"/>
          <w:sz w:val="20"/>
          <w:szCs w:val="20"/>
        </w:rPr>
      </w:pPr>
      <w:r>
        <w:rPr>
          <w:rFonts w:ascii="Arial" w:hAnsi="Arial" w:cs="Arial"/>
          <w:sz w:val="20"/>
        </w:rPr>
        <w:t xml:space="preserve">Mazda </w:t>
      </w:r>
      <w:r w:rsidR="005B19B6">
        <w:rPr>
          <w:rFonts w:ascii="Arial" w:hAnsi="Arial" w:cs="Arial"/>
          <w:sz w:val="20"/>
        </w:rPr>
        <w:t xml:space="preserve">lanza el servicio </w:t>
      </w:r>
      <w:r w:rsidR="001E5835">
        <w:rPr>
          <w:rFonts w:ascii="Arial" w:hAnsi="Arial" w:cs="Arial"/>
          <w:sz w:val="20"/>
        </w:rPr>
        <w:t xml:space="preserve">en todos sus modelos, </w:t>
      </w:r>
      <w:r w:rsidR="005B19B6">
        <w:rPr>
          <w:rFonts w:ascii="Arial" w:hAnsi="Arial" w:cs="Arial"/>
          <w:sz w:val="20"/>
        </w:rPr>
        <w:t xml:space="preserve">con una promoción </w:t>
      </w:r>
      <w:r w:rsidR="00B358D0">
        <w:rPr>
          <w:rFonts w:ascii="Arial" w:hAnsi="Arial" w:cs="Arial"/>
          <w:sz w:val="20"/>
        </w:rPr>
        <w:t xml:space="preserve">especial </w:t>
      </w:r>
      <w:r w:rsidR="00B358D0">
        <w:rPr>
          <w:rFonts w:ascii="Arial" w:hAnsi="Arial" w:cs="Arial"/>
          <w:sz w:val="20"/>
        </w:rPr>
        <w:br/>
      </w:r>
      <w:r w:rsidR="001E5835">
        <w:rPr>
          <w:rFonts w:ascii="Arial" w:hAnsi="Arial" w:cs="Arial"/>
          <w:sz w:val="20"/>
        </w:rPr>
        <w:t>de lanzamiento</w:t>
      </w:r>
      <w:r w:rsidR="00B358D0">
        <w:rPr>
          <w:rFonts w:ascii="Arial" w:hAnsi="Arial" w:cs="Arial"/>
          <w:sz w:val="20"/>
        </w:rPr>
        <w:t xml:space="preserve"> </w:t>
      </w:r>
      <w:r w:rsidR="005B19B6">
        <w:rPr>
          <w:rFonts w:ascii="Arial" w:hAnsi="Arial" w:cs="Arial"/>
          <w:sz w:val="20"/>
        </w:rPr>
        <w:t>de 6€ al día (+ IVA)</w:t>
      </w:r>
      <w:r w:rsidR="00B358D0">
        <w:rPr>
          <w:rFonts w:ascii="Arial" w:hAnsi="Arial" w:cs="Arial"/>
          <w:sz w:val="20"/>
        </w:rPr>
        <w:t xml:space="preserve"> sin entrada</w:t>
      </w:r>
      <w:r w:rsidR="005B19B6">
        <w:rPr>
          <w:rFonts w:ascii="Arial" w:hAnsi="Arial" w:cs="Arial"/>
          <w:sz w:val="20"/>
        </w:rPr>
        <w:t xml:space="preserve"> para </w:t>
      </w:r>
      <w:r w:rsidR="00B358D0">
        <w:rPr>
          <w:rFonts w:ascii="Arial" w:hAnsi="Arial" w:cs="Arial"/>
          <w:sz w:val="20"/>
        </w:rPr>
        <w:t xml:space="preserve">Mazda2, </w:t>
      </w:r>
      <w:r w:rsidR="005B19B6">
        <w:rPr>
          <w:rFonts w:ascii="Arial" w:hAnsi="Arial" w:cs="Arial"/>
          <w:sz w:val="20"/>
        </w:rPr>
        <w:t xml:space="preserve">su </w:t>
      </w:r>
      <w:r w:rsidR="001E5835">
        <w:rPr>
          <w:rFonts w:ascii="Arial" w:hAnsi="Arial" w:cs="Arial"/>
          <w:sz w:val="20"/>
        </w:rPr>
        <w:t xml:space="preserve">coche </w:t>
      </w:r>
      <w:r w:rsidR="005B19B6">
        <w:rPr>
          <w:rFonts w:ascii="Arial" w:hAnsi="Arial" w:cs="Arial"/>
          <w:sz w:val="20"/>
        </w:rPr>
        <w:t>urbano</w:t>
      </w:r>
      <w:r w:rsidR="005B19B6">
        <w:rPr>
          <w:rFonts w:ascii="Arial" w:hAnsi="Arial" w:cs="Arial"/>
          <w:sz w:val="20"/>
          <w:szCs w:val="20"/>
        </w:rPr>
        <w:t xml:space="preserve"> </w:t>
      </w:r>
    </w:p>
    <w:p w:rsidR="006B4684" w:rsidRPr="00317594" w:rsidRDefault="006B4684" w:rsidP="006B4684">
      <w:pPr>
        <w:spacing w:line="360" w:lineRule="auto"/>
        <w:rPr>
          <w:rFonts w:ascii="Arial" w:hAnsi="Arial" w:cs="Arial"/>
          <w:sz w:val="20"/>
          <w:szCs w:val="20"/>
        </w:rPr>
      </w:pPr>
    </w:p>
    <w:p w:rsidR="00F85DF6" w:rsidRDefault="00BB1D61" w:rsidP="001B00CD">
      <w:pPr>
        <w:spacing w:after="240" w:line="360" w:lineRule="auto"/>
        <w:jc w:val="both"/>
        <w:rPr>
          <w:rFonts w:ascii="Arial" w:hAnsi="Arial" w:cs="Arial"/>
          <w:sz w:val="20"/>
        </w:rPr>
      </w:pPr>
      <w:r>
        <w:rPr>
          <w:rFonts w:ascii="Arial" w:hAnsi="Arial" w:cs="Arial"/>
          <w:sz w:val="20"/>
          <w:u w:val="single"/>
        </w:rPr>
        <w:t xml:space="preserve">Madrid, </w:t>
      </w:r>
      <w:r w:rsidR="00116151">
        <w:rPr>
          <w:rFonts w:ascii="Arial" w:hAnsi="Arial" w:cs="Arial"/>
          <w:sz w:val="20"/>
          <w:u w:val="single"/>
        </w:rPr>
        <w:t>9</w:t>
      </w:r>
      <w:r w:rsidR="005B19B6">
        <w:rPr>
          <w:rFonts w:ascii="Arial" w:hAnsi="Arial" w:cs="Arial"/>
          <w:sz w:val="20"/>
          <w:u w:val="single"/>
        </w:rPr>
        <w:t xml:space="preserve"> de agosto de</w:t>
      </w:r>
      <w:r w:rsidR="006B4684" w:rsidRPr="00317594">
        <w:rPr>
          <w:rFonts w:ascii="Arial" w:hAnsi="Arial" w:cs="Arial"/>
          <w:sz w:val="20"/>
          <w:u w:val="single"/>
        </w:rPr>
        <w:t xml:space="preserve"> 2018</w:t>
      </w:r>
      <w:r w:rsidR="006B4684" w:rsidRPr="00317594">
        <w:rPr>
          <w:rFonts w:ascii="Arial" w:hAnsi="Arial" w:cs="Arial"/>
          <w:sz w:val="20"/>
        </w:rPr>
        <w:t xml:space="preserve">. </w:t>
      </w:r>
      <w:r w:rsidR="001B00CD">
        <w:rPr>
          <w:rFonts w:ascii="Arial" w:hAnsi="Arial" w:cs="Arial"/>
          <w:sz w:val="20"/>
        </w:rPr>
        <w:t xml:space="preserve">Con este nuevo servicio de </w:t>
      </w:r>
      <w:proofErr w:type="spellStart"/>
      <w:r w:rsidR="001B00CD">
        <w:rPr>
          <w:rFonts w:ascii="Arial" w:hAnsi="Arial" w:cs="Arial"/>
          <w:sz w:val="20"/>
        </w:rPr>
        <w:t>renting</w:t>
      </w:r>
      <w:proofErr w:type="spellEnd"/>
      <w:r w:rsidR="001B00CD">
        <w:rPr>
          <w:rFonts w:ascii="Arial" w:hAnsi="Arial" w:cs="Arial"/>
          <w:sz w:val="20"/>
        </w:rPr>
        <w:t xml:space="preserve"> para particulares y autónomos la compañía de automoción japonesa abre una línea de negocio en consonancia con los nuevos hábitos de co</w:t>
      </w:r>
      <w:bookmarkStart w:id="0" w:name="_GoBack"/>
      <w:r w:rsidR="001B00CD">
        <w:rPr>
          <w:rFonts w:ascii="Arial" w:hAnsi="Arial" w:cs="Arial"/>
          <w:sz w:val="20"/>
        </w:rPr>
        <w:t xml:space="preserve">nsumo. Con Mazda </w:t>
      </w:r>
      <w:proofErr w:type="spellStart"/>
      <w:r w:rsidR="001B00CD">
        <w:rPr>
          <w:rFonts w:ascii="Arial" w:hAnsi="Arial" w:cs="Arial"/>
          <w:sz w:val="20"/>
        </w:rPr>
        <w:t>Rent&amp;Drive</w:t>
      </w:r>
      <w:proofErr w:type="spellEnd"/>
      <w:r w:rsidR="001B00CD">
        <w:rPr>
          <w:rFonts w:ascii="Arial" w:hAnsi="Arial" w:cs="Arial"/>
          <w:sz w:val="20"/>
        </w:rPr>
        <w:t xml:space="preserve">, los clientes abonan una mensualidad para disfrutar de un Mazda </w:t>
      </w:r>
      <w:r w:rsidR="001B00CD" w:rsidRPr="00116151">
        <w:rPr>
          <w:rFonts w:ascii="Arial" w:hAnsi="Arial" w:cs="Arial"/>
          <w:sz w:val="20"/>
        </w:rPr>
        <w:t xml:space="preserve">con </w:t>
      </w:r>
      <w:r w:rsidR="00BD6AA6" w:rsidRPr="00116151">
        <w:rPr>
          <w:rFonts w:ascii="Arial" w:hAnsi="Arial" w:cs="Arial"/>
          <w:sz w:val="20"/>
        </w:rPr>
        <w:t>todo incluido</w:t>
      </w:r>
      <w:r w:rsidR="00F52E62" w:rsidRPr="00116151">
        <w:rPr>
          <w:rFonts w:ascii="Arial" w:hAnsi="Arial" w:cs="Arial"/>
          <w:sz w:val="20"/>
        </w:rPr>
        <w:t xml:space="preserve"> (seguro, asistencia y mantenimiento)</w:t>
      </w:r>
      <w:r w:rsidR="001B00CD" w:rsidRPr="00116151">
        <w:rPr>
          <w:rFonts w:ascii="Arial" w:hAnsi="Arial" w:cs="Arial"/>
          <w:sz w:val="20"/>
        </w:rPr>
        <w:t>.</w:t>
      </w:r>
      <w:r w:rsidR="001B00CD">
        <w:rPr>
          <w:rFonts w:ascii="Arial" w:hAnsi="Arial" w:cs="Arial"/>
          <w:sz w:val="20"/>
        </w:rPr>
        <w:t xml:space="preserve"> De esta forma, pueden despreocuparse de gastos adicionales, la incertidumbre del mercado o la depreciación. </w:t>
      </w:r>
    </w:p>
    <w:p w:rsidR="001B00CD" w:rsidRDefault="001B00CD" w:rsidP="001B00CD">
      <w:pPr>
        <w:spacing w:after="240" w:line="360" w:lineRule="auto"/>
        <w:jc w:val="both"/>
        <w:rPr>
          <w:rFonts w:ascii="Arial" w:hAnsi="Arial" w:cs="Arial"/>
          <w:sz w:val="20"/>
        </w:rPr>
      </w:pPr>
      <w:r>
        <w:rPr>
          <w:rFonts w:ascii="Arial" w:hAnsi="Arial" w:cs="Arial"/>
          <w:sz w:val="20"/>
        </w:rPr>
        <w:t xml:space="preserve">Mazda </w:t>
      </w:r>
      <w:proofErr w:type="spellStart"/>
      <w:r>
        <w:rPr>
          <w:rFonts w:ascii="Arial" w:hAnsi="Arial" w:cs="Arial"/>
          <w:sz w:val="20"/>
        </w:rPr>
        <w:t>Rent&amp;Drive</w:t>
      </w:r>
      <w:proofErr w:type="spellEnd"/>
      <w:r>
        <w:rPr>
          <w:rFonts w:ascii="Arial" w:hAnsi="Arial" w:cs="Arial"/>
          <w:sz w:val="20"/>
        </w:rPr>
        <w:t xml:space="preserve"> llega en un momento en el que cada vez </w:t>
      </w:r>
      <w:r w:rsidR="00190C69">
        <w:rPr>
          <w:rFonts w:ascii="Arial" w:hAnsi="Arial" w:cs="Arial"/>
          <w:sz w:val="20"/>
        </w:rPr>
        <w:t xml:space="preserve">se ofrecen </w:t>
      </w:r>
      <w:r>
        <w:rPr>
          <w:rFonts w:ascii="Arial" w:hAnsi="Arial" w:cs="Arial"/>
          <w:sz w:val="20"/>
        </w:rPr>
        <w:t xml:space="preserve">más servicios </w:t>
      </w:r>
      <w:r w:rsidR="0089654A">
        <w:rPr>
          <w:rFonts w:ascii="Arial" w:hAnsi="Arial" w:cs="Arial"/>
          <w:sz w:val="20"/>
        </w:rPr>
        <w:t>dirigidos a particulares</w:t>
      </w:r>
      <w:r w:rsidR="00190C69">
        <w:rPr>
          <w:rFonts w:ascii="Arial" w:hAnsi="Arial" w:cs="Arial"/>
          <w:sz w:val="20"/>
        </w:rPr>
        <w:t xml:space="preserve"> </w:t>
      </w:r>
      <w:r>
        <w:rPr>
          <w:rFonts w:ascii="Arial" w:hAnsi="Arial" w:cs="Arial"/>
          <w:sz w:val="20"/>
        </w:rPr>
        <w:t xml:space="preserve">a </w:t>
      </w:r>
      <w:r w:rsidR="00190C69">
        <w:rPr>
          <w:rFonts w:ascii="Arial" w:hAnsi="Arial" w:cs="Arial"/>
          <w:sz w:val="20"/>
        </w:rPr>
        <w:t>través</w:t>
      </w:r>
      <w:r>
        <w:rPr>
          <w:rFonts w:ascii="Arial" w:hAnsi="Arial" w:cs="Arial"/>
          <w:sz w:val="20"/>
        </w:rPr>
        <w:t xml:space="preserve"> de cuotas mensuales. Un cambio en los modelos de consumo que se traslada así a la industria de automoción</w:t>
      </w:r>
      <w:r w:rsidR="00190C69">
        <w:rPr>
          <w:rFonts w:ascii="Arial" w:hAnsi="Arial" w:cs="Arial"/>
          <w:sz w:val="20"/>
        </w:rPr>
        <w:t xml:space="preserve"> facilitando el acceso a un automóvil sin complicaciones</w:t>
      </w:r>
      <w:r>
        <w:rPr>
          <w:rFonts w:ascii="Arial" w:hAnsi="Arial" w:cs="Arial"/>
          <w:sz w:val="20"/>
        </w:rPr>
        <w:t xml:space="preserve">. A cambio de una cuota mensual, los clientes disfrutan de </w:t>
      </w:r>
      <w:r w:rsidRPr="001B00CD">
        <w:rPr>
          <w:rFonts w:ascii="Arial" w:hAnsi="Arial" w:cs="Arial"/>
          <w:sz w:val="20"/>
        </w:rPr>
        <w:t xml:space="preserve"> </w:t>
      </w:r>
      <w:r>
        <w:rPr>
          <w:rFonts w:ascii="Arial" w:hAnsi="Arial" w:cs="Arial"/>
          <w:sz w:val="20"/>
        </w:rPr>
        <w:t>m</w:t>
      </w:r>
      <w:r w:rsidRPr="001B00CD">
        <w:rPr>
          <w:rFonts w:ascii="Arial" w:hAnsi="Arial" w:cs="Arial"/>
          <w:sz w:val="20"/>
        </w:rPr>
        <w:t>antenimiento integral</w:t>
      </w:r>
      <w:r>
        <w:rPr>
          <w:rFonts w:ascii="Arial" w:hAnsi="Arial" w:cs="Arial"/>
          <w:sz w:val="20"/>
        </w:rPr>
        <w:t>, r</w:t>
      </w:r>
      <w:r w:rsidRPr="001B00CD">
        <w:rPr>
          <w:rFonts w:ascii="Arial" w:hAnsi="Arial" w:cs="Arial"/>
          <w:sz w:val="20"/>
        </w:rPr>
        <w:t>eparaciones del vehículo por desgaste de piezas y/o averías</w:t>
      </w:r>
      <w:r>
        <w:rPr>
          <w:rFonts w:ascii="Arial" w:hAnsi="Arial" w:cs="Arial"/>
          <w:sz w:val="20"/>
        </w:rPr>
        <w:t>, s</w:t>
      </w:r>
      <w:r w:rsidRPr="001B00CD">
        <w:rPr>
          <w:rFonts w:ascii="Arial" w:hAnsi="Arial" w:cs="Arial"/>
          <w:sz w:val="20"/>
        </w:rPr>
        <w:t>ust</w:t>
      </w:r>
      <w:r w:rsidR="005B19B6">
        <w:rPr>
          <w:rFonts w:ascii="Arial" w:hAnsi="Arial" w:cs="Arial"/>
          <w:sz w:val="20"/>
        </w:rPr>
        <w:t>itución de neumáticos (o</w:t>
      </w:r>
      <w:r w:rsidRPr="001B00CD">
        <w:rPr>
          <w:rFonts w:ascii="Arial" w:hAnsi="Arial" w:cs="Arial"/>
          <w:sz w:val="20"/>
        </w:rPr>
        <w:t>pcional)</w:t>
      </w:r>
      <w:r>
        <w:rPr>
          <w:rFonts w:ascii="Arial" w:hAnsi="Arial" w:cs="Arial"/>
          <w:sz w:val="20"/>
        </w:rPr>
        <w:t>, a</w:t>
      </w:r>
      <w:r w:rsidRPr="001B00CD">
        <w:rPr>
          <w:rFonts w:ascii="Arial" w:hAnsi="Arial" w:cs="Arial"/>
          <w:sz w:val="20"/>
        </w:rPr>
        <w:t>sistencia en carretera</w:t>
      </w:r>
      <w:r>
        <w:rPr>
          <w:rFonts w:ascii="Arial" w:hAnsi="Arial" w:cs="Arial"/>
          <w:sz w:val="20"/>
        </w:rPr>
        <w:t>, r</w:t>
      </w:r>
      <w:r w:rsidRPr="001B00CD">
        <w:rPr>
          <w:rFonts w:ascii="Arial" w:hAnsi="Arial" w:cs="Arial"/>
          <w:sz w:val="20"/>
        </w:rPr>
        <w:t>ecursos de multas</w:t>
      </w:r>
      <w:r>
        <w:rPr>
          <w:rFonts w:ascii="Arial" w:hAnsi="Arial" w:cs="Arial"/>
          <w:sz w:val="20"/>
        </w:rPr>
        <w:t>, p</w:t>
      </w:r>
      <w:r w:rsidR="0089654A">
        <w:rPr>
          <w:rFonts w:ascii="Arial" w:hAnsi="Arial" w:cs="Arial"/>
          <w:sz w:val="20"/>
        </w:rPr>
        <w:t>ago de i</w:t>
      </w:r>
      <w:r w:rsidRPr="001B00CD">
        <w:rPr>
          <w:rFonts w:ascii="Arial" w:hAnsi="Arial" w:cs="Arial"/>
          <w:sz w:val="20"/>
        </w:rPr>
        <w:t>mpuestos (Municipal &amp; liquidación impuesto de Matriculación)</w:t>
      </w:r>
      <w:r>
        <w:rPr>
          <w:rFonts w:ascii="Arial" w:hAnsi="Arial" w:cs="Arial"/>
          <w:sz w:val="20"/>
        </w:rPr>
        <w:t xml:space="preserve">, </w:t>
      </w:r>
      <w:r w:rsidR="0089654A">
        <w:rPr>
          <w:rFonts w:ascii="Arial" w:hAnsi="Arial" w:cs="Arial"/>
          <w:sz w:val="20"/>
        </w:rPr>
        <w:t xml:space="preserve">además de </w:t>
      </w:r>
      <w:r>
        <w:rPr>
          <w:rFonts w:ascii="Arial" w:hAnsi="Arial" w:cs="Arial"/>
          <w:sz w:val="20"/>
        </w:rPr>
        <w:t>s</w:t>
      </w:r>
      <w:r w:rsidRPr="001B00CD">
        <w:rPr>
          <w:rFonts w:ascii="Arial" w:hAnsi="Arial" w:cs="Arial"/>
          <w:sz w:val="20"/>
        </w:rPr>
        <w:t xml:space="preserve">eguro </w:t>
      </w:r>
      <w:r w:rsidR="00BD6AA6">
        <w:rPr>
          <w:rFonts w:ascii="Arial" w:hAnsi="Arial" w:cs="Arial"/>
          <w:sz w:val="20"/>
        </w:rPr>
        <w:t>a todo riesgo sin franquicia</w:t>
      </w:r>
      <w:r w:rsidR="00116151">
        <w:rPr>
          <w:rFonts w:ascii="Arial" w:hAnsi="Arial" w:cs="Arial"/>
          <w:sz w:val="20"/>
        </w:rPr>
        <w:t xml:space="preserve"> y sin limitación de edad</w:t>
      </w:r>
      <w:r>
        <w:rPr>
          <w:rFonts w:ascii="Arial" w:hAnsi="Arial" w:cs="Arial"/>
          <w:sz w:val="20"/>
        </w:rPr>
        <w:t>.</w:t>
      </w:r>
      <w:r w:rsidR="00190C69">
        <w:rPr>
          <w:rFonts w:ascii="Arial" w:hAnsi="Arial" w:cs="Arial"/>
          <w:sz w:val="20"/>
        </w:rPr>
        <w:t xml:space="preserve"> </w:t>
      </w:r>
      <w:r w:rsidR="00BD6AA6" w:rsidRPr="00116151">
        <w:rPr>
          <w:rFonts w:ascii="Arial" w:hAnsi="Arial" w:cs="Arial"/>
          <w:sz w:val="20"/>
        </w:rPr>
        <w:t xml:space="preserve">Mazda </w:t>
      </w:r>
      <w:proofErr w:type="spellStart"/>
      <w:r w:rsidR="00BD6AA6" w:rsidRPr="00116151">
        <w:rPr>
          <w:rFonts w:ascii="Arial" w:hAnsi="Arial" w:cs="Arial"/>
          <w:sz w:val="20"/>
        </w:rPr>
        <w:t>Rent&amp;Drive</w:t>
      </w:r>
      <w:proofErr w:type="spellEnd"/>
      <w:r w:rsidR="00BD6AA6" w:rsidRPr="00116151">
        <w:rPr>
          <w:rFonts w:ascii="Arial" w:hAnsi="Arial" w:cs="Arial"/>
          <w:sz w:val="20"/>
        </w:rPr>
        <w:t xml:space="preserve"> se puede configurar en plazos desde 2 hasta 5 años y desde 10.000 hasta 40.000 kilómetros</w:t>
      </w:r>
      <w:r w:rsidR="00116151" w:rsidRPr="00116151">
        <w:rPr>
          <w:rFonts w:ascii="Arial" w:hAnsi="Arial" w:cs="Arial"/>
          <w:sz w:val="20"/>
        </w:rPr>
        <w:t xml:space="preserve"> anuales</w:t>
      </w:r>
      <w:r w:rsidR="00BD6AA6" w:rsidRPr="00116151">
        <w:rPr>
          <w:rFonts w:ascii="Arial" w:hAnsi="Arial" w:cs="Arial"/>
          <w:sz w:val="20"/>
        </w:rPr>
        <w:t>, y se puede contratar con cambio de neumáticos incluidos.</w:t>
      </w:r>
    </w:p>
    <w:p w:rsidR="005B19B6" w:rsidRDefault="005059A1" w:rsidP="005B19B6">
      <w:pPr>
        <w:spacing w:after="240" w:line="360" w:lineRule="auto"/>
        <w:jc w:val="both"/>
        <w:rPr>
          <w:rFonts w:ascii="Arial" w:hAnsi="Arial" w:cs="Arial"/>
          <w:sz w:val="20"/>
        </w:rPr>
      </w:pPr>
      <w:r>
        <w:rPr>
          <w:rFonts w:ascii="Arial" w:hAnsi="Arial" w:cs="Arial"/>
          <w:sz w:val="20"/>
        </w:rPr>
        <w:t>El servicio estará disponible para vehículos nuevos e incluye toda la gama de Mazda. D</w:t>
      </w:r>
      <w:r w:rsidR="0089654A">
        <w:rPr>
          <w:rFonts w:ascii="Arial" w:hAnsi="Arial" w:cs="Arial"/>
          <w:sz w:val="20"/>
        </w:rPr>
        <w:t xml:space="preserve">estaca </w:t>
      </w:r>
      <w:r w:rsidR="005B19B6">
        <w:rPr>
          <w:rFonts w:ascii="Arial" w:hAnsi="Arial" w:cs="Arial"/>
          <w:sz w:val="20"/>
        </w:rPr>
        <w:t xml:space="preserve">una campaña de lanzamiento para Mazda2 </w:t>
      </w:r>
      <w:r w:rsidR="0089654A">
        <w:rPr>
          <w:rFonts w:ascii="Arial" w:hAnsi="Arial" w:cs="Arial"/>
          <w:sz w:val="20"/>
        </w:rPr>
        <w:t>–</w:t>
      </w:r>
      <w:r w:rsidR="005B19B6">
        <w:rPr>
          <w:rFonts w:ascii="Arial" w:hAnsi="Arial" w:cs="Arial"/>
          <w:sz w:val="20"/>
        </w:rPr>
        <w:t>el urbano</w:t>
      </w:r>
      <w:r w:rsidR="00190C69">
        <w:rPr>
          <w:rFonts w:ascii="Arial" w:hAnsi="Arial" w:cs="Arial"/>
          <w:sz w:val="20"/>
        </w:rPr>
        <w:t xml:space="preserve"> de la marca japonesa</w:t>
      </w:r>
      <w:r w:rsidR="0089654A">
        <w:rPr>
          <w:rFonts w:ascii="Arial" w:hAnsi="Arial" w:cs="Arial"/>
          <w:sz w:val="20"/>
        </w:rPr>
        <w:t>–</w:t>
      </w:r>
      <w:r w:rsidR="00116151">
        <w:rPr>
          <w:rFonts w:ascii="Arial" w:hAnsi="Arial" w:cs="Arial"/>
          <w:sz w:val="20"/>
        </w:rPr>
        <w:t xml:space="preserve"> </w:t>
      </w:r>
      <w:r w:rsidR="005B19B6">
        <w:rPr>
          <w:rFonts w:ascii="Arial" w:hAnsi="Arial" w:cs="Arial"/>
          <w:sz w:val="20"/>
        </w:rPr>
        <w:t xml:space="preserve">con una cuota de 6€ al día + IVA, sin entrada. </w:t>
      </w:r>
      <w:r w:rsidR="001239B8">
        <w:rPr>
          <w:rFonts w:ascii="Arial" w:hAnsi="Arial" w:cs="Arial"/>
          <w:sz w:val="20"/>
        </w:rPr>
        <w:t>Se trata de un Mazda</w:t>
      </w:r>
      <w:r w:rsidR="00190C69">
        <w:rPr>
          <w:rFonts w:ascii="Arial" w:hAnsi="Arial" w:cs="Arial"/>
          <w:sz w:val="20"/>
        </w:rPr>
        <w:t>2</w:t>
      </w:r>
      <w:r w:rsidR="005B19B6">
        <w:rPr>
          <w:rFonts w:ascii="Arial" w:hAnsi="Arial" w:cs="Arial"/>
          <w:sz w:val="20"/>
        </w:rPr>
        <w:t xml:space="preserve"> </w:t>
      </w:r>
      <w:r w:rsidR="005B19B6" w:rsidRPr="005B19B6">
        <w:rPr>
          <w:rFonts w:ascii="Arial" w:hAnsi="Arial" w:cs="Arial"/>
          <w:sz w:val="20"/>
        </w:rPr>
        <w:t>2018 SKYACTIV-G 1.5</w:t>
      </w:r>
      <w:r w:rsidR="001239B8">
        <w:rPr>
          <w:rFonts w:ascii="Arial" w:hAnsi="Arial" w:cs="Arial"/>
          <w:sz w:val="20"/>
        </w:rPr>
        <w:t>l.</w:t>
      </w:r>
      <w:r w:rsidR="005B19B6" w:rsidRPr="005B19B6">
        <w:rPr>
          <w:rFonts w:ascii="Arial" w:hAnsi="Arial" w:cs="Arial"/>
          <w:sz w:val="20"/>
        </w:rPr>
        <w:t xml:space="preserve"> </w:t>
      </w:r>
      <w:r w:rsidR="001239B8">
        <w:rPr>
          <w:rFonts w:ascii="Arial" w:hAnsi="Arial" w:cs="Arial"/>
          <w:sz w:val="20"/>
        </w:rPr>
        <w:t>75 CV</w:t>
      </w:r>
      <w:r w:rsidR="005B19B6">
        <w:rPr>
          <w:rFonts w:ascii="Arial" w:hAnsi="Arial" w:cs="Arial"/>
          <w:sz w:val="20"/>
        </w:rPr>
        <w:t xml:space="preserve"> </w:t>
      </w:r>
      <w:r w:rsidR="005B19B6" w:rsidRPr="005B19B6">
        <w:rPr>
          <w:rFonts w:ascii="Arial" w:hAnsi="Arial" w:cs="Arial"/>
          <w:sz w:val="20"/>
        </w:rPr>
        <w:t>Business</w:t>
      </w:r>
      <w:bookmarkEnd w:id="0"/>
      <w:r w:rsidR="005B19B6">
        <w:rPr>
          <w:rFonts w:ascii="Arial" w:hAnsi="Arial" w:cs="Arial"/>
          <w:sz w:val="20"/>
        </w:rPr>
        <w:t>. El equipamiento de esta versión incluye e</w:t>
      </w:r>
      <w:r w:rsidR="005B19B6" w:rsidRPr="005B19B6">
        <w:rPr>
          <w:rFonts w:ascii="Arial" w:hAnsi="Arial" w:cs="Arial"/>
          <w:sz w:val="20"/>
        </w:rPr>
        <w:t>spejos retrovisores exteriores térmicos y con regulación eléctrica, v</w:t>
      </w:r>
      <w:r w:rsidR="00BD6AA6">
        <w:rPr>
          <w:rFonts w:ascii="Arial" w:hAnsi="Arial" w:cs="Arial"/>
          <w:sz w:val="20"/>
        </w:rPr>
        <w:t xml:space="preserve">olante y pomo de la palanca de </w:t>
      </w:r>
      <w:r w:rsidR="005B19B6" w:rsidRPr="005B19B6">
        <w:rPr>
          <w:rFonts w:ascii="Arial" w:hAnsi="Arial" w:cs="Arial"/>
          <w:sz w:val="20"/>
        </w:rPr>
        <w:t>cambios en cuero, equipo de audio con 4 altavoces y Bluetooth® con mandos integra</w:t>
      </w:r>
      <w:r w:rsidR="00BD6AA6">
        <w:rPr>
          <w:rFonts w:ascii="Arial" w:hAnsi="Arial" w:cs="Arial"/>
          <w:sz w:val="20"/>
        </w:rPr>
        <w:t>dos en el volante, entrada USB</w:t>
      </w:r>
      <w:r w:rsidR="005B19B6" w:rsidRPr="005B19B6">
        <w:rPr>
          <w:rFonts w:ascii="Arial" w:hAnsi="Arial" w:cs="Arial"/>
          <w:sz w:val="20"/>
        </w:rPr>
        <w:t>, botón de arranque, cierre centralizado con acceso sin llave, aire acondicionado, control de crucero con limitador de velocidad, asistente de arranque en pendiente y G-</w:t>
      </w:r>
      <w:proofErr w:type="spellStart"/>
      <w:r w:rsidR="005B19B6" w:rsidRPr="005B19B6">
        <w:rPr>
          <w:rFonts w:ascii="Arial" w:hAnsi="Arial" w:cs="Arial"/>
          <w:sz w:val="20"/>
        </w:rPr>
        <w:t>Vectoring</w:t>
      </w:r>
      <w:proofErr w:type="spellEnd"/>
      <w:r w:rsidR="005B19B6" w:rsidRPr="005B19B6">
        <w:rPr>
          <w:rFonts w:ascii="Arial" w:hAnsi="Arial" w:cs="Arial"/>
          <w:sz w:val="20"/>
        </w:rPr>
        <w:t xml:space="preserve"> Control</w:t>
      </w:r>
      <w:r w:rsidR="005B19B6">
        <w:rPr>
          <w:rFonts w:ascii="Arial" w:hAnsi="Arial" w:cs="Arial"/>
          <w:sz w:val="20"/>
        </w:rPr>
        <w:t>.</w:t>
      </w:r>
      <w:r w:rsidR="00190C69">
        <w:rPr>
          <w:rFonts w:ascii="Arial" w:hAnsi="Arial" w:cs="Arial"/>
          <w:sz w:val="20"/>
        </w:rPr>
        <w:t xml:space="preserve"> </w:t>
      </w:r>
    </w:p>
    <w:p w:rsidR="005B19B6" w:rsidRPr="005B19B6" w:rsidRDefault="001239B8" w:rsidP="005B19B6">
      <w:pPr>
        <w:spacing w:after="240" w:line="360" w:lineRule="auto"/>
        <w:jc w:val="both"/>
        <w:rPr>
          <w:rFonts w:ascii="Arial" w:hAnsi="Arial" w:cs="Arial"/>
          <w:sz w:val="20"/>
        </w:rPr>
      </w:pPr>
      <w:r>
        <w:rPr>
          <w:rFonts w:ascii="Arial" w:hAnsi="Arial" w:cs="Arial"/>
          <w:sz w:val="20"/>
        </w:rPr>
        <w:lastRenderedPageBreak/>
        <w:t xml:space="preserve">El cliente se puede informar sobre las distintas categorías de </w:t>
      </w:r>
      <w:proofErr w:type="spellStart"/>
      <w:r>
        <w:rPr>
          <w:rFonts w:ascii="Arial" w:hAnsi="Arial" w:cs="Arial"/>
          <w:sz w:val="20"/>
        </w:rPr>
        <w:t>Rent&amp;Drive</w:t>
      </w:r>
      <w:proofErr w:type="spellEnd"/>
      <w:r w:rsidR="006076BF">
        <w:rPr>
          <w:rFonts w:ascii="Arial" w:hAnsi="Arial" w:cs="Arial"/>
          <w:sz w:val="20"/>
        </w:rPr>
        <w:t>,</w:t>
      </w:r>
      <w:r>
        <w:rPr>
          <w:rFonts w:ascii="Arial" w:hAnsi="Arial" w:cs="Arial"/>
          <w:sz w:val="20"/>
        </w:rPr>
        <w:t xml:space="preserve"> que incluyen otros modelos</w:t>
      </w:r>
      <w:r w:rsidR="006076BF">
        <w:rPr>
          <w:rFonts w:ascii="Arial" w:hAnsi="Arial" w:cs="Arial"/>
          <w:sz w:val="20"/>
        </w:rPr>
        <w:t>,</w:t>
      </w:r>
      <w:r>
        <w:rPr>
          <w:rFonts w:ascii="Arial" w:hAnsi="Arial" w:cs="Arial"/>
          <w:sz w:val="20"/>
        </w:rPr>
        <w:t xml:space="preserve"> en cualquiera de los concesionarios de la red oficial de Mazda.</w:t>
      </w:r>
    </w:p>
    <w:p w:rsidR="005E0DA1" w:rsidRDefault="005E0DA1" w:rsidP="005E0DA1">
      <w:pPr>
        <w:jc w:val="center"/>
        <w:rPr>
          <w:rFonts w:ascii="Arial" w:hAnsi="Arial" w:cs="Arial"/>
          <w:sz w:val="20"/>
          <w:szCs w:val="20"/>
        </w:rPr>
      </w:pPr>
    </w:p>
    <w:p w:rsidR="00BD2FF4" w:rsidRDefault="00BD2FF4" w:rsidP="005E0DA1">
      <w:pPr>
        <w:jc w:val="center"/>
        <w:rPr>
          <w:rFonts w:ascii="Arial" w:hAnsi="Arial" w:cs="Arial"/>
          <w:sz w:val="20"/>
          <w:szCs w:val="20"/>
        </w:rPr>
      </w:pPr>
    </w:p>
    <w:p w:rsidR="005E0DA1" w:rsidRPr="00576D0E" w:rsidRDefault="005E0DA1" w:rsidP="005E0DA1">
      <w:pPr>
        <w:jc w:val="center"/>
        <w:rPr>
          <w:rFonts w:ascii="Arial" w:hAnsi="Arial" w:cs="Arial"/>
          <w:sz w:val="20"/>
          <w:szCs w:val="20"/>
        </w:rPr>
      </w:pPr>
      <w:r w:rsidRPr="00576D0E">
        <w:rPr>
          <w:rFonts w:ascii="Arial" w:hAnsi="Arial" w:cs="Arial"/>
          <w:sz w:val="20"/>
          <w:szCs w:val="20"/>
        </w:rPr>
        <w:t>###</w:t>
      </w:r>
    </w:p>
    <w:p w:rsidR="00317594" w:rsidRPr="00576D0E" w:rsidRDefault="00317594" w:rsidP="00317594">
      <w:pPr>
        <w:rPr>
          <w:rFonts w:ascii="Arial" w:hAnsi="Arial" w:cs="Arial"/>
          <w:sz w:val="20"/>
        </w:rPr>
      </w:pP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Para más información:</w:t>
      </w: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Natalia García</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Directora de comunicación</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914185468/80</w:t>
      </w:r>
    </w:p>
    <w:p w:rsidR="00317594" w:rsidRPr="00576D0E" w:rsidRDefault="00116151" w:rsidP="00317594">
      <w:pPr>
        <w:autoSpaceDE w:val="0"/>
        <w:autoSpaceDN w:val="0"/>
        <w:adjustRightInd w:val="0"/>
        <w:rPr>
          <w:rFonts w:ascii="Arial" w:hAnsi="Arial" w:cs="Arial"/>
          <w:bCs/>
          <w:sz w:val="16"/>
          <w:szCs w:val="16"/>
          <w:lang w:eastAsia="ja-JP"/>
        </w:rPr>
      </w:pPr>
      <w:hyperlink r:id="rId9" w:history="1">
        <w:r w:rsidR="00317594" w:rsidRPr="00576D0E">
          <w:rPr>
            <w:rStyle w:val="Hyperlink"/>
            <w:rFonts w:ascii="Arial" w:hAnsi="Arial" w:cs="Arial"/>
            <w:bCs/>
            <w:sz w:val="16"/>
            <w:szCs w:val="16"/>
            <w:lang w:eastAsia="ja-JP"/>
          </w:rPr>
          <w:t>ngarcia@mazdaeur.com</w:t>
        </w:r>
      </w:hyperlink>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Manuel Rivas</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Jefe de prensa</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914185450/80</w:t>
      </w:r>
    </w:p>
    <w:p w:rsidR="00317594" w:rsidRPr="00576D0E" w:rsidRDefault="00116151" w:rsidP="00317594">
      <w:pPr>
        <w:autoSpaceDE w:val="0"/>
        <w:autoSpaceDN w:val="0"/>
        <w:adjustRightInd w:val="0"/>
        <w:rPr>
          <w:rFonts w:ascii="Arial" w:hAnsi="Arial" w:cs="Arial"/>
          <w:bCs/>
          <w:sz w:val="16"/>
          <w:szCs w:val="16"/>
          <w:lang w:eastAsia="ja-JP"/>
        </w:rPr>
      </w:pPr>
      <w:hyperlink r:id="rId10" w:history="1">
        <w:r w:rsidR="00317594" w:rsidRPr="00576D0E">
          <w:rPr>
            <w:rStyle w:val="Hyperlink"/>
            <w:rFonts w:ascii="Arial" w:hAnsi="Arial" w:cs="Arial"/>
            <w:bCs/>
            <w:sz w:val="16"/>
            <w:szCs w:val="16"/>
            <w:lang w:eastAsia="ja-JP"/>
          </w:rPr>
          <w:t>mrivas@mazdaeur.com</w:t>
        </w:r>
      </w:hyperlink>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de prensa: </w:t>
      </w:r>
      <w:hyperlink r:id="rId11" w:history="1">
        <w:r w:rsidRPr="00576D0E">
          <w:rPr>
            <w:rStyle w:val="Hyperlink"/>
            <w:rFonts w:ascii="Arial" w:hAnsi="Arial" w:cs="Arial"/>
            <w:bCs/>
            <w:sz w:val="16"/>
            <w:szCs w:val="16"/>
            <w:lang w:eastAsia="ja-JP"/>
          </w:rPr>
          <w:t>www.mazda-press.es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oficial: </w:t>
      </w:r>
      <w:hyperlink r:id="rId12" w:history="1">
        <w:r w:rsidRPr="00576D0E">
          <w:rPr>
            <w:rStyle w:val="Hyperlink"/>
            <w:rFonts w:ascii="Arial" w:hAnsi="Arial" w:cs="Arial"/>
            <w:bCs/>
            <w:sz w:val="16"/>
            <w:szCs w:val="16"/>
            <w:lang w:eastAsia="ja-JP"/>
          </w:rPr>
          <w:t>www.mazda.es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Facebook: </w:t>
      </w:r>
      <w:hyperlink r:id="rId13" w:history="1">
        <w:r w:rsidRPr="00576D0E">
          <w:rPr>
            <w:rStyle w:val="Hyperlink"/>
            <w:rFonts w:ascii="Arial" w:hAnsi="Arial" w:cs="Arial"/>
            <w:bCs/>
            <w:sz w:val="16"/>
            <w:szCs w:val="16"/>
            <w:lang w:eastAsia="ja-JP"/>
          </w:rPr>
          <w:t>www.facebook.com/MazdaES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Twitter:</w:t>
      </w:r>
      <w:r w:rsidRPr="00576D0E">
        <w:rPr>
          <w:rFonts w:ascii="Arial" w:hAnsi="Arial" w:cs="Arial"/>
          <w:lang w:eastAsia="ja-JP"/>
        </w:rPr>
        <w:t xml:space="preserve"> </w:t>
      </w:r>
      <w:r w:rsidRPr="00576D0E">
        <w:rPr>
          <w:rStyle w:val="Hyperlink"/>
          <w:rFonts w:ascii="Arial" w:hAnsi="Arial" w:cs="Arial"/>
          <w:bCs/>
          <w:sz w:val="16"/>
          <w:szCs w:val="16"/>
          <w:lang w:eastAsia="ja-JP"/>
        </w:rPr>
        <w:t>@</w:t>
      </w:r>
      <w:proofErr w:type="spellStart"/>
      <w:r w:rsidRPr="00576D0E">
        <w:rPr>
          <w:rStyle w:val="Hyperlink"/>
          <w:rFonts w:ascii="Arial" w:hAnsi="Arial" w:cs="Arial"/>
          <w:bCs/>
          <w:sz w:val="16"/>
          <w:szCs w:val="16"/>
          <w:lang w:eastAsia="ja-JP"/>
        </w:rPr>
        <w:t>MazdaEspana</w:t>
      </w:r>
      <w:proofErr w:type="spellEnd"/>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jc w:val="center"/>
        <w:rPr>
          <w:rFonts w:ascii="Arial" w:eastAsia="MS Gothic" w:hAnsi="Arial" w:cs="Arial"/>
        </w:rPr>
      </w:pPr>
    </w:p>
    <w:p w:rsidR="00317594" w:rsidRPr="00576D0E" w:rsidRDefault="00317594" w:rsidP="00317594">
      <w:pPr>
        <w:autoSpaceDE w:val="0"/>
        <w:autoSpaceDN w:val="0"/>
        <w:adjustRightInd w:val="0"/>
        <w:spacing w:line="360" w:lineRule="auto"/>
        <w:jc w:val="both"/>
        <w:rPr>
          <w:rFonts w:ascii="Arial" w:hAnsi="Arial" w:cs="Arial"/>
          <w:bCs/>
          <w:sz w:val="16"/>
          <w:szCs w:val="16"/>
          <w:lang w:eastAsia="ja-JP"/>
        </w:rPr>
      </w:pPr>
      <w:r w:rsidRPr="00576D0E">
        <w:rPr>
          <w:rFonts w:ascii="Arial" w:hAnsi="Arial" w:cs="Arial"/>
          <w:b/>
          <w:bCs/>
          <w:sz w:val="16"/>
          <w:szCs w:val="16"/>
          <w:lang w:eastAsia="ja-JP"/>
        </w:rPr>
        <w:t xml:space="preserve">Mazda Motor </w:t>
      </w:r>
      <w:proofErr w:type="spellStart"/>
      <w:r w:rsidRPr="00576D0E">
        <w:rPr>
          <w:rFonts w:ascii="Arial" w:hAnsi="Arial" w:cs="Arial"/>
          <w:b/>
          <w:bCs/>
          <w:sz w:val="16"/>
          <w:szCs w:val="16"/>
          <w:lang w:eastAsia="ja-JP"/>
        </w:rPr>
        <w:t>Corporation</w:t>
      </w:r>
      <w:proofErr w:type="spellEnd"/>
      <w:r w:rsidRPr="00576D0E">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17594" w:rsidRPr="00576D0E" w:rsidRDefault="00317594" w:rsidP="00317594">
      <w:pPr>
        <w:autoSpaceDE w:val="0"/>
        <w:autoSpaceDN w:val="0"/>
        <w:adjustRightInd w:val="0"/>
        <w:spacing w:line="360" w:lineRule="auto"/>
        <w:jc w:val="both"/>
        <w:rPr>
          <w:rFonts w:ascii="Arial" w:hAnsi="Arial" w:cs="Arial"/>
          <w:bCs/>
          <w:sz w:val="16"/>
          <w:szCs w:val="16"/>
          <w:lang w:eastAsia="ja-JP"/>
        </w:rPr>
      </w:pPr>
    </w:p>
    <w:p w:rsidR="00317594" w:rsidRPr="00C5415A" w:rsidRDefault="00317594" w:rsidP="00317594">
      <w:pPr>
        <w:widowControl w:val="0"/>
        <w:suppressAutoHyphens/>
        <w:spacing w:line="360" w:lineRule="auto"/>
        <w:jc w:val="both"/>
        <w:rPr>
          <w:rFonts w:ascii="Arial" w:hAnsi="Arial" w:cs="Arial"/>
          <w:bCs/>
          <w:sz w:val="16"/>
          <w:szCs w:val="16"/>
          <w:lang w:eastAsia="ja-JP"/>
        </w:rPr>
      </w:pPr>
      <w:r w:rsidRPr="00576D0E">
        <w:rPr>
          <w:rFonts w:ascii="Arial" w:hAnsi="Arial" w:cs="Arial"/>
          <w:b/>
          <w:bCs/>
          <w:sz w:val="16"/>
          <w:szCs w:val="16"/>
          <w:lang w:eastAsia="ja-JP"/>
        </w:rPr>
        <w:t>Mazda Automóviles España, S.A.</w:t>
      </w:r>
      <w:r w:rsidRPr="00576D0E">
        <w:rPr>
          <w:rFonts w:ascii="Arial" w:hAnsi="Arial" w:cs="Arial"/>
          <w:bCs/>
          <w:sz w:val="16"/>
          <w:szCs w:val="16"/>
          <w:lang w:eastAsia="ja-JP"/>
        </w:rPr>
        <w:t xml:space="preserve">, empresa fundada en marzo de 2000 y con sede en Madrid (España), es la filial de Mazda Motor </w:t>
      </w:r>
      <w:proofErr w:type="spellStart"/>
      <w:r w:rsidRPr="00576D0E">
        <w:rPr>
          <w:rFonts w:ascii="Arial" w:hAnsi="Arial" w:cs="Arial"/>
          <w:bCs/>
          <w:sz w:val="16"/>
          <w:szCs w:val="16"/>
          <w:lang w:eastAsia="ja-JP"/>
        </w:rPr>
        <w:t>Corporation</w:t>
      </w:r>
      <w:proofErr w:type="spellEnd"/>
      <w:r w:rsidRPr="00576D0E">
        <w:rPr>
          <w:rFonts w:ascii="Arial" w:hAnsi="Arial" w:cs="Arial"/>
          <w:bCs/>
          <w:sz w:val="16"/>
          <w:szCs w:val="16"/>
          <w:lang w:eastAsia="ja-JP"/>
        </w:rPr>
        <w:t xml:space="preserve"> en España y actualmente distribuye seis modelos en el mercado</w:t>
      </w:r>
      <w:r w:rsidRPr="00C5415A">
        <w:rPr>
          <w:rFonts w:ascii="Arial" w:hAnsi="Arial" w:cs="Arial"/>
          <w:bCs/>
          <w:sz w:val="16"/>
          <w:szCs w:val="16"/>
          <w:lang w:eastAsia="ja-JP"/>
        </w:rPr>
        <w:t xml:space="preserve"> español: Mazda2 (modelo urbano), Mazda3 (compacto), Mazda6 (berlina), Mazda MX-5 (descapotable) y los modelos SUV Mazda CX-3 y Mazda CX-5, cubriendo prácticamente la totalidad de los segmentos del mercado. Cuenta con un capital humano de 50 empleados.</w:t>
      </w:r>
    </w:p>
    <w:p w:rsidR="006B4684" w:rsidRPr="00317594" w:rsidRDefault="006B4684" w:rsidP="006B4684">
      <w:pPr>
        <w:spacing w:line="360" w:lineRule="auto"/>
        <w:rPr>
          <w:rFonts w:ascii="Arial" w:hAnsi="Arial" w:cs="Arial"/>
        </w:rPr>
      </w:pPr>
    </w:p>
    <w:p w:rsidR="00872CAE" w:rsidRPr="00317594" w:rsidRDefault="00872CAE" w:rsidP="00373978">
      <w:pPr>
        <w:rPr>
          <w:rFonts w:ascii="Arial" w:hAnsi="Arial" w:cs="Arial"/>
        </w:rPr>
      </w:pPr>
    </w:p>
    <w:sectPr w:rsidR="00872CAE" w:rsidRPr="00317594" w:rsidSect="00F441D7">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DBC" w:rsidRDefault="00837DBC">
      <w:r>
        <w:separator/>
      </w:r>
    </w:p>
  </w:endnote>
  <w:endnote w:type="continuationSeparator" w:id="0">
    <w:p w:rsidR="00837DBC" w:rsidRDefault="0083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Interstate Mazda">
    <w:altName w:val="Interstate Mazda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zda">
    <w:panose1 w:val="02000505000000090004"/>
    <w:charset w:val="00"/>
    <w:family w:val="auto"/>
    <w:pitch w:val="variable"/>
    <w:sig w:usb0="A00000AF" w:usb1="4000204A" w:usb2="00000000" w:usb3="00000000" w:csb0="0000009B"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0D4835" w:rsidRDefault="00675331"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bidi="ar-SA"/>
      </w:rPr>
      <w:drawing>
        <wp:anchor distT="0" distB="0" distL="114300" distR="114300" simplePos="0" relativeHeight="251660288"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DBC" w:rsidRDefault="00837DBC">
      <w:r>
        <w:separator/>
      </w:r>
    </w:p>
  </w:footnote>
  <w:footnote w:type="continuationSeparator" w:id="0">
    <w:p w:rsidR="00837DBC" w:rsidRDefault="00837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675331" w:rsidP="00420EE9">
    <w:pPr>
      <w:pStyle w:val="Header"/>
      <w:rPr>
        <w:rFonts w:ascii="Mazda" w:hAnsi="Mazda"/>
        <w:b/>
        <w:sz w:val="34"/>
        <w:szCs w:val="34"/>
      </w:rPr>
    </w:pPr>
    <w:r>
      <w:rPr>
        <w:rFonts w:ascii="Mazda" w:hAnsi="Mazda"/>
        <w:b/>
        <w:noProof/>
        <w:sz w:val="34"/>
        <w:szCs w:val="34"/>
        <w:lang w:bidi="ar-SA"/>
      </w:rPr>
      <w:drawing>
        <wp:anchor distT="0" distB="0" distL="114300" distR="114300" simplePos="0" relativeHeight="251659264"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E7540D" w:rsidRDefault="00675331" w:rsidP="00420EE9">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rsidR="00850939" w:rsidRDefault="00675331" w:rsidP="00CC7DB3">
    <w:pPr>
      <w:pStyle w:val="Header"/>
      <w:ind w:right="143"/>
      <w:rPr>
        <w:rFonts w:ascii="Interstate Mazda Regular" w:hAnsi="Interstate Mazda Regular"/>
        <w:sz w:val="27"/>
      </w:rPr>
    </w:pPr>
    <w:r>
      <w:rPr>
        <w:rFonts w:ascii="Interstate Mazda Regular" w:hAnsi="Interstate Mazda Regular"/>
        <w:sz w:val="27"/>
      </w:rPr>
      <w:t xml:space="preserve">Mazda </w:t>
    </w:r>
    <w:r w:rsidR="00317594">
      <w:rPr>
        <w:rFonts w:ascii="Interstate Mazda Regular" w:hAnsi="Interstate Mazda Regular"/>
        <w:sz w:val="27"/>
      </w:rPr>
      <w:t>Automóviles España, S.A.</w:t>
    </w:r>
  </w:p>
  <w:p w:rsidR="00317594" w:rsidRPr="00E7540D" w:rsidRDefault="00317594"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B5682"/>
    <w:multiLevelType w:val="hybridMultilevel"/>
    <w:tmpl w:val="21645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9C51D3"/>
    <w:multiLevelType w:val="hybridMultilevel"/>
    <w:tmpl w:val="A50C57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684"/>
    <w:rsid w:val="00024D2E"/>
    <w:rsid w:val="00091D81"/>
    <w:rsid w:val="000D6B12"/>
    <w:rsid w:val="001056D5"/>
    <w:rsid w:val="00116151"/>
    <w:rsid w:val="001239B8"/>
    <w:rsid w:val="001869D0"/>
    <w:rsid w:val="00190C69"/>
    <w:rsid w:val="001B00CD"/>
    <w:rsid w:val="001E12CE"/>
    <w:rsid w:val="001E5748"/>
    <w:rsid w:val="001E5835"/>
    <w:rsid w:val="001E5870"/>
    <w:rsid w:val="002B4FCC"/>
    <w:rsid w:val="00317594"/>
    <w:rsid w:val="003500C5"/>
    <w:rsid w:val="00373978"/>
    <w:rsid w:val="003919F2"/>
    <w:rsid w:val="00395EFC"/>
    <w:rsid w:val="003D4014"/>
    <w:rsid w:val="004155A1"/>
    <w:rsid w:val="004816F8"/>
    <w:rsid w:val="004A15C9"/>
    <w:rsid w:val="004E7B0B"/>
    <w:rsid w:val="005059A1"/>
    <w:rsid w:val="00585352"/>
    <w:rsid w:val="005B19B6"/>
    <w:rsid w:val="005C5318"/>
    <w:rsid w:val="005D095D"/>
    <w:rsid w:val="005E0DA1"/>
    <w:rsid w:val="006076BF"/>
    <w:rsid w:val="00675331"/>
    <w:rsid w:val="00691BED"/>
    <w:rsid w:val="00693303"/>
    <w:rsid w:val="006B4684"/>
    <w:rsid w:val="006B4F66"/>
    <w:rsid w:val="006F7252"/>
    <w:rsid w:val="00722824"/>
    <w:rsid w:val="00741198"/>
    <w:rsid w:val="00775DCD"/>
    <w:rsid w:val="007B438D"/>
    <w:rsid w:val="007C0A36"/>
    <w:rsid w:val="007C61CC"/>
    <w:rsid w:val="007E5F1B"/>
    <w:rsid w:val="00826EF9"/>
    <w:rsid w:val="00836544"/>
    <w:rsid w:val="00837DBC"/>
    <w:rsid w:val="008411B4"/>
    <w:rsid w:val="00855718"/>
    <w:rsid w:val="00872CAE"/>
    <w:rsid w:val="00882808"/>
    <w:rsid w:val="0089654A"/>
    <w:rsid w:val="00937E9D"/>
    <w:rsid w:val="00946458"/>
    <w:rsid w:val="009638EE"/>
    <w:rsid w:val="00A0712B"/>
    <w:rsid w:val="00A20DFB"/>
    <w:rsid w:val="00A27EDA"/>
    <w:rsid w:val="00A56E63"/>
    <w:rsid w:val="00A61E2B"/>
    <w:rsid w:val="00AE0F09"/>
    <w:rsid w:val="00AF290F"/>
    <w:rsid w:val="00B05D8D"/>
    <w:rsid w:val="00B27A19"/>
    <w:rsid w:val="00B358D0"/>
    <w:rsid w:val="00B557EA"/>
    <w:rsid w:val="00B766FA"/>
    <w:rsid w:val="00B92D1A"/>
    <w:rsid w:val="00BB1D61"/>
    <w:rsid w:val="00BD2FF4"/>
    <w:rsid w:val="00BD3BA0"/>
    <w:rsid w:val="00BD6AA6"/>
    <w:rsid w:val="00CA6A5E"/>
    <w:rsid w:val="00CB4007"/>
    <w:rsid w:val="00CF12D8"/>
    <w:rsid w:val="00D3331C"/>
    <w:rsid w:val="00D42E80"/>
    <w:rsid w:val="00D668E2"/>
    <w:rsid w:val="00D72E5B"/>
    <w:rsid w:val="00DA74FB"/>
    <w:rsid w:val="00DE04A1"/>
    <w:rsid w:val="00E20550"/>
    <w:rsid w:val="00E63929"/>
    <w:rsid w:val="00E829FE"/>
    <w:rsid w:val="00EB320C"/>
    <w:rsid w:val="00EC0A16"/>
    <w:rsid w:val="00EC77BD"/>
    <w:rsid w:val="00F25246"/>
    <w:rsid w:val="00F52E62"/>
    <w:rsid w:val="00F5388D"/>
    <w:rsid w:val="00F73E3D"/>
    <w:rsid w:val="00F85DF6"/>
    <w:rsid w:val="00FB18EF"/>
    <w:rsid w:val="00FC0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684"/>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5B19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6B4684"/>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
    <w:semiHidden/>
    <w:unhideWhenUsed/>
    <w:qFormat/>
    <w:rsid w:val="005C531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6B4684"/>
    <w:rPr>
      <w:rFonts w:ascii="Arial" w:eastAsia="MS Mincho" w:hAnsi="Arial" w:cs="Times New Roman"/>
      <w:b/>
      <w:bCs/>
      <w:sz w:val="16"/>
      <w:szCs w:val="24"/>
      <w:lang w:val="es-ES" w:eastAsia="es-ES"/>
    </w:rPr>
  </w:style>
  <w:style w:type="paragraph" w:styleId="Header">
    <w:name w:val="header"/>
    <w:basedOn w:val="Normal"/>
    <w:link w:val="HeaderChar"/>
    <w:uiPriority w:val="99"/>
    <w:unhideWhenUsed/>
    <w:rsid w:val="006B4684"/>
    <w:pPr>
      <w:tabs>
        <w:tab w:val="center" w:pos="4536"/>
        <w:tab w:val="right" w:pos="9072"/>
      </w:tabs>
    </w:pPr>
  </w:style>
  <w:style w:type="character" w:customStyle="1" w:styleId="HeaderChar">
    <w:name w:val="Header Char"/>
    <w:basedOn w:val="DefaultParagraphFont"/>
    <w:link w:val="Header"/>
    <w:uiPriority w:val="99"/>
    <w:rsid w:val="006B4684"/>
    <w:rPr>
      <w:rFonts w:eastAsiaTheme="minorEastAsia"/>
      <w:sz w:val="24"/>
      <w:szCs w:val="24"/>
      <w:lang w:val="es-ES" w:eastAsia="es-ES"/>
    </w:rPr>
  </w:style>
  <w:style w:type="paragraph" w:styleId="Footer">
    <w:name w:val="footer"/>
    <w:basedOn w:val="Normal"/>
    <w:link w:val="FooterChar"/>
    <w:uiPriority w:val="99"/>
    <w:unhideWhenUsed/>
    <w:rsid w:val="006B4684"/>
    <w:pPr>
      <w:tabs>
        <w:tab w:val="center" w:pos="4536"/>
        <w:tab w:val="right" w:pos="9072"/>
      </w:tabs>
    </w:pPr>
  </w:style>
  <w:style w:type="character" w:customStyle="1" w:styleId="FooterChar">
    <w:name w:val="Footer Char"/>
    <w:basedOn w:val="DefaultParagraphFont"/>
    <w:link w:val="Footer"/>
    <w:uiPriority w:val="99"/>
    <w:rsid w:val="006B4684"/>
    <w:rPr>
      <w:rFonts w:eastAsiaTheme="minorEastAsia"/>
      <w:sz w:val="24"/>
      <w:szCs w:val="24"/>
      <w:lang w:val="es-ES" w:eastAsia="es-ES"/>
    </w:rPr>
  </w:style>
  <w:style w:type="character" w:styleId="Hyperlink">
    <w:name w:val="Hyperlink"/>
    <w:basedOn w:val="DefaultParagraphFont"/>
    <w:uiPriority w:val="99"/>
    <w:rsid w:val="006B4684"/>
    <w:rPr>
      <w:rFonts w:cs="Times New Roman"/>
      <w:color w:val="0000FF"/>
      <w:u w:val="single"/>
    </w:rPr>
  </w:style>
  <w:style w:type="paragraph" w:customStyle="1" w:styleId="BalloonText1">
    <w:name w:val="Balloon Text1"/>
    <w:basedOn w:val="Normal"/>
    <w:uiPriority w:val="99"/>
    <w:rsid w:val="006B4684"/>
    <w:rPr>
      <w:rFonts w:ascii="Tahoma" w:eastAsia="MS Mincho" w:hAnsi="Tahoma" w:cs="Tahoma"/>
      <w:sz w:val="16"/>
      <w:szCs w:val="16"/>
    </w:rPr>
  </w:style>
  <w:style w:type="character" w:customStyle="1" w:styleId="Heading3Char">
    <w:name w:val="Heading 3 Char"/>
    <w:basedOn w:val="DefaultParagraphFont"/>
    <w:link w:val="Heading3"/>
    <w:uiPriority w:val="9"/>
    <w:semiHidden/>
    <w:rsid w:val="005C5318"/>
    <w:rPr>
      <w:rFonts w:asciiTheme="majorHAnsi" w:eastAsiaTheme="majorEastAsia" w:hAnsiTheme="majorHAnsi" w:cstheme="majorBidi"/>
      <w:b/>
      <w:bCs/>
      <w:color w:val="4F81BD" w:themeColor="accent1"/>
      <w:sz w:val="24"/>
      <w:szCs w:val="24"/>
      <w:lang w:val="es-ES" w:eastAsia="es-ES"/>
    </w:rPr>
  </w:style>
  <w:style w:type="paragraph" w:styleId="NormalWeb">
    <w:name w:val="Normal (Web)"/>
    <w:basedOn w:val="Normal"/>
    <w:uiPriority w:val="99"/>
    <w:semiHidden/>
    <w:unhideWhenUsed/>
    <w:rsid w:val="005C531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D3BA0"/>
    <w:rPr>
      <w:rFonts w:ascii="Tahoma" w:hAnsi="Tahoma" w:cs="Tahoma"/>
      <w:sz w:val="16"/>
      <w:szCs w:val="16"/>
    </w:rPr>
  </w:style>
  <w:style w:type="character" w:customStyle="1" w:styleId="BalloonTextChar">
    <w:name w:val="Balloon Text Char"/>
    <w:basedOn w:val="DefaultParagraphFont"/>
    <w:link w:val="BalloonText"/>
    <w:uiPriority w:val="99"/>
    <w:semiHidden/>
    <w:rsid w:val="00BD3BA0"/>
    <w:rPr>
      <w:rFonts w:ascii="Tahoma" w:eastAsiaTheme="minorEastAsia" w:hAnsi="Tahoma" w:cs="Tahoma"/>
      <w:sz w:val="16"/>
      <w:szCs w:val="16"/>
      <w:lang w:val="es-ES" w:eastAsia="es-ES"/>
    </w:rPr>
  </w:style>
  <w:style w:type="paragraph" w:styleId="FootnoteText">
    <w:name w:val="footnote text"/>
    <w:basedOn w:val="Normal"/>
    <w:link w:val="FootnoteTextChar"/>
    <w:uiPriority w:val="99"/>
    <w:semiHidden/>
    <w:unhideWhenUsed/>
    <w:rsid w:val="00BD3BA0"/>
    <w:rPr>
      <w:sz w:val="20"/>
      <w:szCs w:val="20"/>
    </w:rPr>
  </w:style>
  <w:style w:type="character" w:customStyle="1" w:styleId="FootnoteTextChar">
    <w:name w:val="Footnote Text Char"/>
    <w:basedOn w:val="DefaultParagraphFont"/>
    <w:link w:val="FootnoteText"/>
    <w:uiPriority w:val="99"/>
    <w:semiHidden/>
    <w:rsid w:val="00BD3BA0"/>
    <w:rPr>
      <w:rFonts w:eastAsiaTheme="minorEastAsia"/>
      <w:sz w:val="20"/>
      <w:szCs w:val="20"/>
      <w:lang w:val="es-ES" w:eastAsia="es-ES"/>
    </w:rPr>
  </w:style>
  <w:style w:type="character" w:styleId="FootnoteReference">
    <w:name w:val="footnote reference"/>
    <w:basedOn w:val="DefaultParagraphFont"/>
    <w:uiPriority w:val="99"/>
    <w:semiHidden/>
    <w:unhideWhenUsed/>
    <w:rsid w:val="00BD3BA0"/>
    <w:rPr>
      <w:vertAlign w:val="superscript"/>
    </w:rPr>
  </w:style>
  <w:style w:type="character" w:styleId="CommentReference">
    <w:name w:val="annotation reference"/>
    <w:basedOn w:val="DefaultParagraphFont"/>
    <w:uiPriority w:val="99"/>
    <w:semiHidden/>
    <w:unhideWhenUsed/>
    <w:rsid w:val="00373978"/>
    <w:rPr>
      <w:sz w:val="16"/>
      <w:szCs w:val="16"/>
    </w:rPr>
  </w:style>
  <w:style w:type="paragraph" w:styleId="CommentText">
    <w:name w:val="annotation text"/>
    <w:basedOn w:val="Normal"/>
    <w:link w:val="CommentTextChar"/>
    <w:uiPriority w:val="99"/>
    <w:semiHidden/>
    <w:unhideWhenUsed/>
    <w:rsid w:val="00373978"/>
    <w:rPr>
      <w:sz w:val="20"/>
      <w:szCs w:val="20"/>
    </w:rPr>
  </w:style>
  <w:style w:type="character" w:customStyle="1" w:styleId="CommentTextChar">
    <w:name w:val="Comment Text Char"/>
    <w:basedOn w:val="DefaultParagraphFont"/>
    <w:link w:val="CommentText"/>
    <w:uiPriority w:val="99"/>
    <w:semiHidden/>
    <w:rsid w:val="00373978"/>
    <w:rPr>
      <w:rFonts w:eastAsiaTheme="minorEastAsia"/>
      <w:sz w:val="20"/>
      <w:szCs w:val="20"/>
      <w:lang w:val="es-ES" w:eastAsia="es-ES"/>
    </w:rPr>
  </w:style>
  <w:style w:type="paragraph" w:styleId="CommentSubject">
    <w:name w:val="annotation subject"/>
    <w:basedOn w:val="CommentText"/>
    <w:next w:val="CommentText"/>
    <w:link w:val="CommentSubjectChar"/>
    <w:uiPriority w:val="99"/>
    <w:semiHidden/>
    <w:unhideWhenUsed/>
    <w:rsid w:val="00373978"/>
    <w:rPr>
      <w:b/>
      <w:bCs/>
    </w:rPr>
  </w:style>
  <w:style w:type="character" w:customStyle="1" w:styleId="CommentSubjectChar">
    <w:name w:val="Comment Subject Char"/>
    <w:basedOn w:val="CommentTextChar"/>
    <w:link w:val="CommentSubject"/>
    <w:uiPriority w:val="99"/>
    <w:semiHidden/>
    <w:rsid w:val="00373978"/>
    <w:rPr>
      <w:rFonts w:eastAsiaTheme="minorEastAsia"/>
      <w:b/>
      <w:bCs/>
      <w:sz w:val="20"/>
      <w:szCs w:val="20"/>
      <w:lang w:val="es-ES" w:eastAsia="es-ES"/>
    </w:rPr>
  </w:style>
  <w:style w:type="paragraph" w:styleId="ListParagraph">
    <w:name w:val="List Paragraph"/>
    <w:basedOn w:val="Normal"/>
    <w:uiPriority w:val="34"/>
    <w:qFormat/>
    <w:rsid w:val="00F5388D"/>
    <w:pPr>
      <w:ind w:left="720"/>
      <w:contextualSpacing/>
    </w:pPr>
  </w:style>
  <w:style w:type="paragraph" w:customStyle="1" w:styleId="Default">
    <w:name w:val="Default"/>
    <w:rsid w:val="00F5388D"/>
    <w:pPr>
      <w:autoSpaceDE w:val="0"/>
      <w:autoSpaceDN w:val="0"/>
      <w:adjustRightInd w:val="0"/>
      <w:spacing w:after="0" w:line="240" w:lineRule="auto"/>
    </w:pPr>
    <w:rPr>
      <w:rFonts w:ascii="Interstate Mazda" w:hAnsi="Interstate Mazda" w:cs="Interstate Mazda"/>
      <w:color w:val="000000"/>
      <w:sz w:val="24"/>
      <w:szCs w:val="24"/>
    </w:rPr>
  </w:style>
  <w:style w:type="character" w:customStyle="1" w:styleId="Heading1Char">
    <w:name w:val="Heading 1 Char"/>
    <w:basedOn w:val="DefaultParagraphFont"/>
    <w:link w:val="Heading1"/>
    <w:uiPriority w:val="9"/>
    <w:rsid w:val="005B19B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684"/>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5B19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6B4684"/>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
    <w:semiHidden/>
    <w:unhideWhenUsed/>
    <w:qFormat/>
    <w:rsid w:val="005C531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6B4684"/>
    <w:rPr>
      <w:rFonts w:ascii="Arial" w:eastAsia="MS Mincho" w:hAnsi="Arial" w:cs="Times New Roman"/>
      <w:b/>
      <w:bCs/>
      <w:sz w:val="16"/>
      <w:szCs w:val="24"/>
      <w:lang w:val="es-ES" w:eastAsia="es-ES"/>
    </w:rPr>
  </w:style>
  <w:style w:type="paragraph" w:styleId="Header">
    <w:name w:val="header"/>
    <w:basedOn w:val="Normal"/>
    <w:link w:val="HeaderChar"/>
    <w:uiPriority w:val="99"/>
    <w:unhideWhenUsed/>
    <w:rsid w:val="006B4684"/>
    <w:pPr>
      <w:tabs>
        <w:tab w:val="center" w:pos="4536"/>
        <w:tab w:val="right" w:pos="9072"/>
      </w:tabs>
    </w:pPr>
  </w:style>
  <w:style w:type="character" w:customStyle="1" w:styleId="HeaderChar">
    <w:name w:val="Header Char"/>
    <w:basedOn w:val="DefaultParagraphFont"/>
    <w:link w:val="Header"/>
    <w:uiPriority w:val="99"/>
    <w:rsid w:val="006B4684"/>
    <w:rPr>
      <w:rFonts w:eastAsiaTheme="minorEastAsia"/>
      <w:sz w:val="24"/>
      <w:szCs w:val="24"/>
      <w:lang w:val="es-ES" w:eastAsia="es-ES"/>
    </w:rPr>
  </w:style>
  <w:style w:type="paragraph" w:styleId="Footer">
    <w:name w:val="footer"/>
    <w:basedOn w:val="Normal"/>
    <w:link w:val="FooterChar"/>
    <w:uiPriority w:val="99"/>
    <w:unhideWhenUsed/>
    <w:rsid w:val="006B4684"/>
    <w:pPr>
      <w:tabs>
        <w:tab w:val="center" w:pos="4536"/>
        <w:tab w:val="right" w:pos="9072"/>
      </w:tabs>
    </w:pPr>
  </w:style>
  <w:style w:type="character" w:customStyle="1" w:styleId="FooterChar">
    <w:name w:val="Footer Char"/>
    <w:basedOn w:val="DefaultParagraphFont"/>
    <w:link w:val="Footer"/>
    <w:uiPriority w:val="99"/>
    <w:rsid w:val="006B4684"/>
    <w:rPr>
      <w:rFonts w:eastAsiaTheme="minorEastAsia"/>
      <w:sz w:val="24"/>
      <w:szCs w:val="24"/>
      <w:lang w:val="es-ES" w:eastAsia="es-ES"/>
    </w:rPr>
  </w:style>
  <w:style w:type="character" w:styleId="Hyperlink">
    <w:name w:val="Hyperlink"/>
    <w:basedOn w:val="DefaultParagraphFont"/>
    <w:uiPriority w:val="99"/>
    <w:rsid w:val="006B4684"/>
    <w:rPr>
      <w:rFonts w:cs="Times New Roman"/>
      <w:color w:val="0000FF"/>
      <w:u w:val="single"/>
    </w:rPr>
  </w:style>
  <w:style w:type="paragraph" w:customStyle="1" w:styleId="BalloonText1">
    <w:name w:val="Balloon Text1"/>
    <w:basedOn w:val="Normal"/>
    <w:uiPriority w:val="99"/>
    <w:rsid w:val="006B4684"/>
    <w:rPr>
      <w:rFonts w:ascii="Tahoma" w:eastAsia="MS Mincho" w:hAnsi="Tahoma" w:cs="Tahoma"/>
      <w:sz w:val="16"/>
      <w:szCs w:val="16"/>
    </w:rPr>
  </w:style>
  <w:style w:type="character" w:customStyle="1" w:styleId="Heading3Char">
    <w:name w:val="Heading 3 Char"/>
    <w:basedOn w:val="DefaultParagraphFont"/>
    <w:link w:val="Heading3"/>
    <w:uiPriority w:val="9"/>
    <w:semiHidden/>
    <w:rsid w:val="005C5318"/>
    <w:rPr>
      <w:rFonts w:asciiTheme="majorHAnsi" w:eastAsiaTheme="majorEastAsia" w:hAnsiTheme="majorHAnsi" w:cstheme="majorBidi"/>
      <w:b/>
      <w:bCs/>
      <w:color w:val="4F81BD" w:themeColor="accent1"/>
      <w:sz w:val="24"/>
      <w:szCs w:val="24"/>
      <w:lang w:val="es-ES" w:eastAsia="es-ES"/>
    </w:rPr>
  </w:style>
  <w:style w:type="paragraph" w:styleId="NormalWeb">
    <w:name w:val="Normal (Web)"/>
    <w:basedOn w:val="Normal"/>
    <w:uiPriority w:val="99"/>
    <w:semiHidden/>
    <w:unhideWhenUsed/>
    <w:rsid w:val="005C531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D3BA0"/>
    <w:rPr>
      <w:rFonts w:ascii="Tahoma" w:hAnsi="Tahoma" w:cs="Tahoma"/>
      <w:sz w:val="16"/>
      <w:szCs w:val="16"/>
    </w:rPr>
  </w:style>
  <w:style w:type="character" w:customStyle="1" w:styleId="BalloonTextChar">
    <w:name w:val="Balloon Text Char"/>
    <w:basedOn w:val="DefaultParagraphFont"/>
    <w:link w:val="BalloonText"/>
    <w:uiPriority w:val="99"/>
    <w:semiHidden/>
    <w:rsid w:val="00BD3BA0"/>
    <w:rPr>
      <w:rFonts w:ascii="Tahoma" w:eastAsiaTheme="minorEastAsia" w:hAnsi="Tahoma" w:cs="Tahoma"/>
      <w:sz w:val="16"/>
      <w:szCs w:val="16"/>
      <w:lang w:val="es-ES" w:eastAsia="es-ES"/>
    </w:rPr>
  </w:style>
  <w:style w:type="paragraph" w:styleId="FootnoteText">
    <w:name w:val="footnote text"/>
    <w:basedOn w:val="Normal"/>
    <w:link w:val="FootnoteTextChar"/>
    <w:uiPriority w:val="99"/>
    <w:semiHidden/>
    <w:unhideWhenUsed/>
    <w:rsid w:val="00BD3BA0"/>
    <w:rPr>
      <w:sz w:val="20"/>
      <w:szCs w:val="20"/>
    </w:rPr>
  </w:style>
  <w:style w:type="character" w:customStyle="1" w:styleId="FootnoteTextChar">
    <w:name w:val="Footnote Text Char"/>
    <w:basedOn w:val="DefaultParagraphFont"/>
    <w:link w:val="FootnoteText"/>
    <w:uiPriority w:val="99"/>
    <w:semiHidden/>
    <w:rsid w:val="00BD3BA0"/>
    <w:rPr>
      <w:rFonts w:eastAsiaTheme="minorEastAsia"/>
      <w:sz w:val="20"/>
      <w:szCs w:val="20"/>
      <w:lang w:val="es-ES" w:eastAsia="es-ES"/>
    </w:rPr>
  </w:style>
  <w:style w:type="character" w:styleId="FootnoteReference">
    <w:name w:val="footnote reference"/>
    <w:basedOn w:val="DefaultParagraphFont"/>
    <w:uiPriority w:val="99"/>
    <w:semiHidden/>
    <w:unhideWhenUsed/>
    <w:rsid w:val="00BD3BA0"/>
    <w:rPr>
      <w:vertAlign w:val="superscript"/>
    </w:rPr>
  </w:style>
  <w:style w:type="character" w:styleId="CommentReference">
    <w:name w:val="annotation reference"/>
    <w:basedOn w:val="DefaultParagraphFont"/>
    <w:uiPriority w:val="99"/>
    <w:semiHidden/>
    <w:unhideWhenUsed/>
    <w:rsid w:val="00373978"/>
    <w:rPr>
      <w:sz w:val="16"/>
      <w:szCs w:val="16"/>
    </w:rPr>
  </w:style>
  <w:style w:type="paragraph" w:styleId="CommentText">
    <w:name w:val="annotation text"/>
    <w:basedOn w:val="Normal"/>
    <w:link w:val="CommentTextChar"/>
    <w:uiPriority w:val="99"/>
    <w:semiHidden/>
    <w:unhideWhenUsed/>
    <w:rsid w:val="00373978"/>
    <w:rPr>
      <w:sz w:val="20"/>
      <w:szCs w:val="20"/>
    </w:rPr>
  </w:style>
  <w:style w:type="character" w:customStyle="1" w:styleId="CommentTextChar">
    <w:name w:val="Comment Text Char"/>
    <w:basedOn w:val="DefaultParagraphFont"/>
    <w:link w:val="CommentText"/>
    <w:uiPriority w:val="99"/>
    <w:semiHidden/>
    <w:rsid w:val="00373978"/>
    <w:rPr>
      <w:rFonts w:eastAsiaTheme="minorEastAsia"/>
      <w:sz w:val="20"/>
      <w:szCs w:val="20"/>
      <w:lang w:val="es-ES" w:eastAsia="es-ES"/>
    </w:rPr>
  </w:style>
  <w:style w:type="paragraph" w:styleId="CommentSubject">
    <w:name w:val="annotation subject"/>
    <w:basedOn w:val="CommentText"/>
    <w:next w:val="CommentText"/>
    <w:link w:val="CommentSubjectChar"/>
    <w:uiPriority w:val="99"/>
    <w:semiHidden/>
    <w:unhideWhenUsed/>
    <w:rsid w:val="00373978"/>
    <w:rPr>
      <w:b/>
      <w:bCs/>
    </w:rPr>
  </w:style>
  <w:style w:type="character" w:customStyle="1" w:styleId="CommentSubjectChar">
    <w:name w:val="Comment Subject Char"/>
    <w:basedOn w:val="CommentTextChar"/>
    <w:link w:val="CommentSubject"/>
    <w:uiPriority w:val="99"/>
    <w:semiHidden/>
    <w:rsid w:val="00373978"/>
    <w:rPr>
      <w:rFonts w:eastAsiaTheme="minorEastAsia"/>
      <w:b/>
      <w:bCs/>
      <w:sz w:val="20"/>
      <w:szCs w:val="20"/>
      <w:lang w:val="es-ES" w:eastAsia="es-ES"/>
    </w:rPr>
  </w:style>
  <w:style w:type="paragraph" w:styleId="ListParagraph">
    <w:name w:val="List Paragraph"/>
    <w:basedOn w:val="Normal"/>
    <w:uiPriority w:val="34"/>
    <w:qFormat/>
    <w:rsid w:val="00F5388D"/>
    <w:pPr>
      <w:ind w:left="720"/>
      <w:contextualSpacing/>
    </w:pPr>
  </w:style>
  <w:style w:type="paragraph" w:customStyle="1" w:styleId="Default">
    <w:name w:val="Default"/>
    <w:rsid w:val="00F5388D"/>
    <w:pPr>
      <w:autoSpaceDE w:val="0"/>
      <w:autoSpaceDN w:val="0"/>
      <w:adjustRightInd w:val="0"/>
      <w:spacing w:after="0" w:line="240" w:lineRule="auto"/>
    </w:pPr>
    <w:rPr>
      <w:rFonts w:ascii="Interstate Mazda" w:hAnsi="Interstate Mazda" w:cs="Interstate Mazda"/>
      <w:color w:val="000000"/>
      <w:sz w:val="24"/>
      <w:szCs w:val="24"/>
    </w:rPr>
  </w:style>
  <w:style w:type="character" w:customStyle="1" w:styleId="Heading1Char">
    <w:name w:val="Heading 1 Char"/>
    <w:basedOn w:val="DefaultParagraphFont"/>
    <w:link w:val="Heading1"/>
    <w:uiPriority w:val="9"/>
    <w:rsid w:val="005B19B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09160">
      <w:bodyDiv w:val="1"/>
      <w:marLeft w:val="0"/>
      <w:marRight w:val="0"/>
      <w:marTop w:val="0"/>
      <w:marBottom w:val="0"/>
      <w:divBdr>
        <w:top w:val="none" w:sz="0" w:space="0" w:color="auto"/>
        <w:left w:val="none" w:sz="0" w:space="0" w:color="auto"/>
        <w:bottom w:val="none" w:sz="0" w:space="0" w:color="auto"/>
        <w:right w:val="none" w:sz="0" w:space="0" w:color="auto"/>
      </w:divBdr>
    </w:div>
    <w:div w:id="610090783">
      <w:bodyDiv w:val="1"/>
      <w:marLeft w:val="0"/>
      <w:marRight w:val="0"/>
      <w:marTop w:val="0"/>
      <w:marBottom w:val="0"/>
      <w:divBdr>
        <w:top w:val="none" w:sz="0" w:space="0" w:color="auto"/>
        <w:left w:val="none" w:sz="0" w:space="0" w:color="auto"/>
        <w:bottom w:val="none" w:sz="0" w:space="0" w:color="auto"/>
        <w:right w:val="none" w:sz="0" w:space="0" w:color="auto"/>
      </w:divBdr>
    </w:div>
    <w:div w:id="1054811667">
      <w:bodyDiv w:val="1"/>
      <w:marLeft w:val="0"/>
      <w:marRight w:val="0"/>
      <w:marTop w:val="0"/>
      <w:marBottom w:val="0"/>
      <w:divBdr>
        <w:top w:val="none" w:sz="0" w:space="0" w:color="auto"/>
        <w:left w:val="none" w:sz="0" w:space="0" w:color="auto"/>
        <w:bottom w:val="none" w:sz="0" w:space="0" w:color="auto"/>
        <w:right w:val="none" w:sz="0" w:space="0" w:color="auto"/>
      </w:divBdr>
    </w:div>
    <w:div w:id="14514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Do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CAB32-201C-41C2-BC79-2D3503B95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Doc1.dotx</Template>
  <TotalTime>26</TotalTime>
  <Pages>2</Pages>
  <Words>568</Words>
  <Characters>3129</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Ángel Miranda</cp:lastModifiedBy>
  <cp:revision>9</cp:revision>
  <cp:lastPrinted>2018-07-20T11:52:00Z</cp:lastPrinted>
  <dcterms:created xsi:type="dcterms:W3CDTF">2018-08-06T09:13:00Z</dcterms:created>
  <dcterms:modified xsi:type="dcterms:W3CDTF">2018-08-08T15:50:00Z</dcterms:modified>
</cp:coreProperties>
</file>