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06" w:rsidRPr="00DF21E0" w:rsidRDefault="009A5D06" w:rsidP="009A5D0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F90C0F" w:rsidRPr="00F90C0F" w:rsidRDefault="00F90C0F" w:rsidP="00F90C0F">
      <w:pPr>
        <w:rPr>
          <w:rFonts w:ascii="Interstate Mazda Light" w:hAnsi="Interstate Mazda Light"/>
          <w:sz w:val="20"/>
          <w:szCs w:val="20"/>
          <w:lang w:val="it-IT"/>
        </w:rPr>
      </w:pPr>
      <w:r w:rsidRPr="00F90C0F">
        <w:rPr>
          <w:rFonts w:ascii="Interstate Mazda Bold" w:hAnsi="Interstate Mazda Bold"/>
          <w:b/>
          <w:sz w:val="32"/>
          <w:szCs w:val="32"/>
          <w:lang w:val="it-IT"/>
        </w:rPr>
        <w:t xml:space="preserve">Mazda </w:t>
      </w:r>
      <w:proofErr w:type="spellStart"/>
      <w:r w:rsidRPr="00F90C0F">
        <w:rPr>
          <w:rFonts w:ascii="Interstate Mazda Bold" w:hAnsi="Interstate Mazda Bold"/>
          <w:b/>
          <w:sz w:val="32"/>
          <w:szCs w:val="32"/>
          <w:lang w:val="it-IT"/>
        </w:rPr>
        <w:t>vende</w:t>
      </w:r>
      <w:proofErr w:type="spellEnd"/>
      <w:r w:rsidRPr="00F90C0F">
        <w:rPr>
          <w:rFonts w:ascii="Interstate Mazda Bold" w:hAnsi="Interstate Mazda Bold"/>
          <w:b/>
          <w:sz w:val="32"/>
          <w:szCs w:val="32"/>
          <w:lang w:val="it-IT"/>
        </w:rPr>
        <w:t xml:space="preserve"> più </w:t>
      </w:r>
      <w:proofErr w:type="spellStart"/>
      <w:r w:rsidRPr="00F90C0F">
        <w:rPr>
          <w:rFonts w:ascii="Interstate Mazda Bold" w:hAnsi="Interstate Mazda Bold"/>
          <w:b/>
          <w:sz w:val="32"/>
          <w:szCs w:val="32"/>
          <w:lang w:val="it-IT"/>
        </w:rPr>
        <w:t>che</w:t>
      </w:r>
      <w:proofErr w:type="spellEnd"/>
      <w:r w:rsidRPr="00F90C0F">
        <w:rPr>
          <w:rFonts w:ascii="Interstate Mazda Bold" w:hAnsi="Interstate Mazda Bold"/>
          <w:b/>
          <w:sz w:val="32"/>
          <w:szCs w:val="32"/>
          <w:lang w:val="it-IT"/>
        </w:rPr>
        <w:t xml:space="preserve"> </w:t>
      </w:r>
      <w:proofErr w:type="spellStart"/>
      <w:r w:rsidRPr="00F90C0F">
        <w:rPr>
          <w:rFonts w:ascii="Interstate Mazda Bold" w:hAnsi="Interstate Mazda Bold"/>
          <w:b/>
          <w:sz w:val="32"/>
          <w:szCs w:val="32"/>
          <w:lang w:val="it-IT"/>
        </w:rPr>
        <w:t>mai</w:t>
      </w:r>
      <w:proofErr w:type="spellEnd"/>
      <w:r w:rsidRPr="00F90C0F">
        <w:rPr>
          <w:rFonts w:ascii="Interstate Mazda Bold" w:hAnsi="Interstate Mazda Bold"/>
          <w:b/>
          <w:sz w:val="32"/>
          <w:szCs w:val="32"/>
          <w:lang w:val="it-IT"/>
        </w:rPr>
        <w:t xml:space="preserve"> </w:t>
      </w:r>
      <w:proofErr w:type="spellStart"/>
      <w:r w:rsidRPr="00F90C0F">
        <w:rPr>
          <w:rFonts w:ascii="Interstate Mazda Bold" w:hAnsi="Interstate Mazda Bold"/>
          <w:b/>
          <w:sz w:val="32"/>
          <w:szCs w:val="32"/>
          <w:lang w:val="it-IT"/>
        </w:rPr>
        <w:t>dopo</w:t>
      </w:r>
      <w:proofErr w:type="spellEnd"/>
      <w:r w:rsidRPr="00F90C0F">
        <w:rPr>
          <w:rFonts w:ascii="Interstate Mazda Bold" w:hAnsi="Interstate Mazda Bold"/>
          <w:b/>
          <w:sz w:val="32"/>
          <w:szCs w:val="32"/>
          <w:lang w:val="it-IT"/>
        </w:rPr>
        <w:t xml:space="preserve"> </w:t>
      </w:r>
      <w:proofErr w:type="spellStart"/>
      <w:r w:rsidRPr="00F90C0F">
        <w:rPr>
          <w:rFonts w:ascii="Interstate Mazda Bold" w:hAnsi="Interstate Mazda Bold"/>
          <w:b/>
          <w:sz w:val="32"/>
          <w:szCs w:val="32"/>
          <w:lang w:val="it-IT"/>
        </w:rPr>
        <w:t>nove</w:t>
      </w:r>
      <w:proofErr w:type="spellEnd"/>
      <w:r w:rsidRPr="00F90C0F">
        <w:rPr>
          <w:rFonts w:ascii="Interstate Mazda Bold" w:hAnsi="Interstate Mazda Bold"/>
          <w:b/>
          <w:sz w:val="32"/>
          <w:szCs w:val="32"/>
          <w:lang w:val="it-IT"/>
        </w:rPr>
        <w:t xml:space="preserve"> </w:t>
      </w:r>
      <w:proofErr w:type="spellStart"/>
      <w:r w:rsidRPr="00F90C0F">
        <w:rPr>
          <w:rFonts w:ascii="Interstate Mazda Bold" w:hAnsi="Interstate Mazda Bold"/>
          <w:b/>
          <w:sz w:val="32"/>
          <w:szCs w:val="32"/>
          <w:lang w:val="it-IT"/>
        </w:rPr>
        <w:t>mesi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</w:r>
      <w:r w:rsidRPr="00F90C0F">
        <w:rPr>
          <w:rFonts w:ascii="Interstate Mazda Regular" w:hAnsi="Interstate Mazda Regular"/>
          <w:sz w:val="20"/>
          <w:szCs w:val="20"/>
          <w:lang w:val="it-IT"/>
        </w:rPr>
        <w:t xml:space="preserve">• La </w:t>
      </w:r>
      <w:proofErr w:type="spellStart"/>
      <w:r w:rsidRPr="00F90C0F">
        <w:rPr>
          <w:rFonts w:ascii="Interstate Mazda Regular" w:hAnsi="Interstate Mazda Regular"/>
          <w:sz w:val="20"/>
          <w:szCs w:val="20"/>
          <w:lang w:val="it-IT"/>
        </w:rPr>
        <w:t>casa</w:t>
      </w:r>
      <w:proofErr w:type="spellEnd"/>
      <w:r w:rsidRPr="00F90C0F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Regular" w:hAnsi="Interstate Mazda Regular"/>
          <w:sz w:val="20"/>
          <w:szCs w:val="20"/>
          <w:lang w:val="it-IT"/>
        </w:rPr>
        <w:t>automobilistica</w:t>
      </w:r>
      <w:proofErr w:type="spellEnd"/>
      <w:r w:rsidRPr="00F90C0F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Regular" w:hAnsi="Interstate Mazda Regular"/>
          <w:sz w:val="20"/>
          <w:szCs w:val="20"/>
          <w:lang w:val="it-IT"/>
        </w:rPr>
        <w:t>raggiunge</w:t>
      </w:r>
      <w:proofErr w:type="spellEnd"/>
      <w:r w:rsidRPr="00F90C0F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Regular" w:hAnsi="Interstate Mazda Regular"/>
          <w:sz w:val="20"/>
          <w:szCs w:val="20"/>
          <w:lang w:val="it-IT"/>
        </w:rPr>
        <w:t>il</w:t>
      </w:r>
      <w:proofErr w:type="spellEnd"/>
      <w:r w:rsidRPr="00F90C0F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Regular" w:hAnsi="Interstate Mazda Regular"/>
          <w:sz w:val="20"/>
          <w:szCs w:val="20"/>
          <w:lang w:val="it-IT"/>
        </w:rPr>
        <w:t>miglior</w:t>
      </w:r>
      <w:proofErr w:type="spellEnd"/>
      <w:r w:rsidRPr="00F90C0F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Regular" w:hAnsi="Interstate Mazda Regular"/>
          <w:sz w:val="20"/>
          <w:szCs w:val="20"/>
          <w:lang w:val="it-IT"/>
        </w:rPr>
        <w:t>risultato</w:t>
      </w:r>
      <w:proofErr w:type="spellEnd"/>
      <w:r w:rsidRPr="00F90C0F">
        <w:rPr>
          <w:rFonts w:ascii="Interstate Mazda Regular" w:hAnsi="Interstate Mazda Regular"/>
          <w:sz w:val="20"/>
          <w:szCs w:val="20"/>
          <w:lang w:val="it-IT"/>
        </w:rPr>
        <w:t xml:space="preserve"> di </w:t>
      </w:r>
      <w:proofErr w:type="spellStart"/>
      <w:r w:rsidRPr="00F90C0F">
        <w:rPr>
          <w:rFonts w:ascii="Interstate Mazda Regular" w:hAnsi="Interstate Mazda Regular"/>
          <w:sz w:val="20"/>
          <w:szCs w:val="20"/>
          <w:lang w:val="it-IT"/>
        </w:rPr>
        <w:t>vendite</w:t>
      </w:r>
      <w:proofErr w:type="spellEnd"/>
      <w:r w:rsidRPr="00F90C0F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Regular" w:hAnsi="Interstate Mazda Regular"/>
          <w:sz w:val="20"/>
          <w:szCs w:val="20"/>
          <w:lang w:val="it-IT"/>
        </w:rPr>
        <w:t>nel</w:t>
      </w:r>
      <w:proofErr w:type="spellEnd"/>
      <w:r w:rsidRPr="00F90C0F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Regular" w:hAnsi="Interstate Mazda Regular"/>
          <w:sz w:val="20"/>
          <w:szCs w:val="20"/>
          <w:lang w:val="it-IT"/>
        </w:rPr>
        <w:t>periodo</w:t>
      </w:r>
      <w:proofErr w:type="spellEnd"/>
      <w:r w:rsidRPr="00F90C0F">
        <w:rPr>
          <w:rFonts w:ascii="Interstate Mazda Regular" w:hAnsi="Interstate Mazda Regular"/>
          <w:sz w:val="20"/>
          <w:szCs w:val="20"/>
          <w:lang w:val="it-IT"/>
        </w:rPr>
        <w:t xml:space="preserve"> Aprile – </w:t>
      </w:r>
      <w:proofErr w:type="spellStart"/>
      <w:r w:rsidRPr="00F90C0F">
        <w:rPr>
          <w:rFonts w:ascii="Interstate Mazda Regular" w:hAnsi="Interstate Mazda Regular"/>
          <w:sz w:val="20"/>
          <w:szCs w:val="20"/>
          <w:lang w:val="it-IT"/>
        </w:rPr>
        <w:t>Dicembre</w:t>
      </w:r>
      <w:proofErr w:type="spellEnd"/>
      <w:r w:rsidRPr="00F90C0F">
        <w:rPr>
          <w:rFonts w:ascii="Interstate Mazda Regular" w:hAnsi="Interstate Mazda Regular"/>
          <w:sz w:val="20"/>
          <w:szCs w:val="20"/>
          <w:lang w:val="it-IT"/>
        </w:rPr>
        <w:t xml:space="preserve"> 2016, </w:t>
      </w:r>
      <w:proofErr w:type="spellStart"/>
      <w:r w:rsidRPr="00F90C0F">
        <w:rPr>
          <w:rFonts w:ascii="Interstate Mazda Regular" w:hAnsi="Interstate Mazda Regular"/>
          <w:sz w:val="20"/>
          <w:szCs w:val="20"/>
          <w:lang w:val="it-IT"/>
        </w:rPr>
        <w:t>conquistando</w:t>
      </w:r>
      <w:proofErr w:type="spellEnd"/>
      <w:r w:rsidRPr="00F90C0F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Regular" w:hAnsi="Interstate Mazda Regular"/>
          <w:sz w:val="20"/>
          <w:szCs w:val="20"/>
          <w:lang w:val="it-IT"/>
        </w:rPr>
        <w:t>un</w:t>
      </w:r>
      <w:proofErr w:type="spellEnd"/>
      <w:r w:rsidRPr="00F90C0F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Regular" w:hAnsi="Interstate Mazda Regular"/>
          <w:sz w:val="20"/>
          <w:szCs w:val="20"/>
          <w:lang w:val="it-IT"/>
        </w:rPr>
        <w:t>altro</w:t>
      </w:r>
      <w:proofErr w:type="spellEnd"/>
      <w:r w:rsidRPr="00F90C0F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Regular" w:hAnsi="Interstate Mazda Regular"/>
          <w:sz w:val="20"/>
          <w:szCs w:val="20"/>
          <w:lang w:val="it-IT"/>
        </w:rPr>
        <w:t>record</w:t>
      </w:r>
      <w:proofErr w:type="spellEnd"/>
      <w:r w:rsidRPr="00F90C0F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Regular" w:hAnsi="Interstate Mazda Regular"/>
          <w:sz w:val="20"/>
          <w:szCs w:val="20"/>
          <w:lang w:val="it-IT"/>
        </w:rPr>
        <w:t>nell’anno</w:t>
      </w:r>
      <w:proofErr w:type="spellEnd"/>
      <w:r w:rsidRPr="00F90C0F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Regular" w:hAnsi="Interstate Mazda Regular"/>
          <w:sz w:val="20"/>
          <w:szCs w:val="20"/>
          <w:lang w:val="it-IT"/>
        </w:rPr>
        <w:t>fiscale</w:t>
      </w:r>
      <w:proofErr w:type="spellEnd"/>
      <w:r w:rsidRPr="00F90C0F">
        <w:rPr>
          <w:rFonts w:ascii="Interstate Mazda Regular" w:hAnsi="Interstate Mazda Regular"/>
          <w:sz w:val="20"/>
          <w:szCs w:val="20"/>
          <w:lang w:val="it-IT"/>
        </w:rPr>
        <w:t>.</w:t>
      </w:r>
      <w:r w:rsidRPr="00F90C0F">
        <w:rPr>
          <w:rFonts w:ascii="Interstate Mazda Regular" w:hAnsi="Interstate Mazda Regular"/>
          <w:sz w:val="20"/>
          <w:szCs w:val="20"/>
          <w:lang w:val="it-IT"/>
        </w:rPr>
        <w:br/>
      </w:r>
      <w:r w:rsidRPr="00F90C0F">
        <w:rPr>
          <w:rFonts w:ascii="Interstate Mazda Regular" w:hAnsi="Interstate Mazda Regular"/>
          <w:sz w:val="20"/>
          <w:szCs w:val="20"/>
          <w:lang w:val="it-IT"/>
        </w:rPr>
        <w:br/>
        <w:t>• I modelli crossover della serie CX guidano la crescita globale in Cina ed Europa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F90C0F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Hiroshima / Leverkusen 2 </w:t>
      </w:r>
      <w:proofErr w:type="spellStart"/>
      <w:r w:rsidRPr="00F90C0F">
        <w:rPr>
          <w:rFonts w:ascii="Interstate Mazda Light" w:hAnsi="Interstate Mazda Light"/>
          <w:sz w:val="20"/>
          <w:szCs w:val="20"/>
          <w:u w:val="single"/>
          <w:lang w:val="it-IT"/>
        </w:rPr>
        <w:t>febbraio</w:t>
      </w:r>
      <w:proofErr w:type="spellEnd"/>
      <w:r w:rsidRPr="00F90C0F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 2017</w:t>
      </w:r>
      <w:r>
        <w:rPr>
          <w:rFonts w:eastAsia="Times New Roman"/>
        </w:rPr>
        <w:t xml:space="preserve">. </w:t>
      </w:r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Mazda Motor Corporation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raggiunge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altro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miglior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risultato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nei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primi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nove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mesi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dell’anno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fiscale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2016-2017,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vendendo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1.162,000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vetture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in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tutto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mondo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– 17.000 in più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rispetto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al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precedente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record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raggiunto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lo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scorso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anno.</w:t>
      </w:r>
      <w:r w:rsidRPr="00F90C0F">
        <w:rPr>
          <w:rFonts w:ascii="Interstate Mazda Light" w:hAnsi="Interstate Mazda Light"/>
          <w:sz w:val="20"/>
          <w:szCs w:val="20"/>
          <w:lang w:val="it-IT"/>
        </w:rPr>
        <w:br/>
      </w:r>
      <w:r w:rsidRPr="00F90C0F">
        <w:rPr>
          <w:rFonts w:ascii="Interstate Mazda Light" w:hAnsi="Interstate Mazda Light"/>
          <w:sz w:val="20"/>
          <w:szCs w:val="20"/>
          <w:lang w:val="it-IT"/>
        </w:rPr>
        <w:br/>
        <w:t xml:space="preserve">La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Cina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conduce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crescita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tra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le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regioni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aumento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del 29% anno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su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anno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227,000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unità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grazie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alla forte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domanda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per i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crossover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Mazda CX-4 e Mazda CX-5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cosi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come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Mazda3 e Mazda6.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Segue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l’Europa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aumento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del 7%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174.000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veicoli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*.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Qui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CX-3, CX-5 e Mazda MX-5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hanno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avuto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grande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successo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>.</w:t>
      </w:r>
      <w:r w:rsidRPr="00F90C0F">
        <w:rPr>
          <w:rFonts w:ascii="Interstate Mazda Light" w:hAnsi="Interstate Mazda Light"/>
          <w:sz w:val="20"/>
          <w:szCs w:val="20"/>
          <w:lang w:val="it-IT"/>
        </w:rPr>
        <w:br/>
        <w:t xml:space="preserve">Mazda ha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realizzato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fatturato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globale di ¥ 2.35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trilioni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dollari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( 19.9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miliardi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euro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)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tra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1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aprile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31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dicembre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, in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calo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dell'8% in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termini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yen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ma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in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crescita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del 5% in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termini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euro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utile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operativo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di 102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miliardi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di ¥  (864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milioni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euro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)  e ¥ 79,9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miliardi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(€ 677.000.000)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dell'utile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netto **.</w:t>
      </w:r>
      <w:r w:rsidRPr="00F90C0F">
        <w:rPr>
          <w:rFonts w:ascii="Interstate Mazda Light" w:hAnsi="Interstate Mazda Light"/>
          <w:sz w:val="20"/>
          <w:szCs w:val="20"/>
          <w:lang w:val="it-IT"/>
        </w:rPr>
        <w:br/>
        <w:t xml:space="preserve">La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casa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automobilistica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punta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ad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stabile e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sostenibile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crescita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delle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vendite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di circa 50.000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unità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l’anno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alimentata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principalmente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dalla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gamma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CX.</w:t>
      </w:r>
      <w:r w:rsidRPr="00F90C0F">
        <w:rPr>
          <w:rFonts w:ascii="Interstate Mazda Light" w:hAnsi="Interstate Mazda Light"/>
          <w:sz w:val="20"/>
          <w:szCs w:val="20"/>
          <w:lang w:val="it-IT"/>
        </w:rPr>
        <w:br/>
      </w:r>
      <w:r w:rsidRPr="00F90C0F">
        <w:rPr>
          <w:rFonts w:ascii="Interstate Mazda Light" w:hAnsi="Interstate Mazda Light"/>
          <w:sz w:val="20"/>
          <w:szCs w:val="20"/>
          <w:lang w:val="it-IT"/>
        </w:rPr>
        <w:br/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Proseguendo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l'obiettivo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aumentare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flessibilità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in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fabbrica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, la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produzione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del CX-3 è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iniziata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presso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lo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stabilimento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Hofu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in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Giappone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mese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dicembre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, e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piano e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quello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espandere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capacità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dello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stabilimento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di Hiroshima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corso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prossimo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 anno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fiscale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165B69" w:rsidRDefault="00F90C0F" w:rsidP="00F90C0F">
      <w:pPr>
        <w:rPr>
          <w:rFonts w:ascii="Interstate Mazda Light" w:hAnsi="Interstate Mazda Light"/>
          <w:sz w:val="20"/>
          <w:szCs w:val="20"/>
          <w:lang w:val="it-IT"/>
        </w:rPr>
      </w:pPr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Le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vendite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crossover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costituiscono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39% sul totale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vendite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in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tutto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mondo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nell’anno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fiscale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termina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prossimo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31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marzo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su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poco più di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terzo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rispetto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lo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scorso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anno e del 12%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rispetto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a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cinque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anni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fa.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 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Questo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dato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dovrebbe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essere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garantito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anche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dalla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spinta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data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dal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nuovissimo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CX-5, il SUV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compattodi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nuova generazione realizzato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secondo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filosofia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umano~centrica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di design di Mazda .</w:t>
      </w:r>
      <w:r w:rsidRPr="00F90C0F">
        <w:rPr>
          <w:rFonts w:ascii="Interstate Mazda Light" w:hAnsi="Interstate Mazda Light"/>
          <w:sz w:val="20"/>
          <w:szCs w:val="20"/>
          <w:lang w:val="it-IT"/>
        </w:rPr>
        <w:br/>
        <w:t xml:space="preserve">Il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nuovo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CX-5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sarà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lanciato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questo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mese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in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Giappone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arriverà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in Europa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entro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l'inizio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dell'estate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versione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diesel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sarà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destinata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anche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al Nord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America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tardo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  2017.</w:t>
      </w:r>
      <w:r w:rsidRPr="00F90C0F">
        <w:rPr>
          <w:rFonts w:ascii="Interstate Mazda Light" w:hAnsi="Interstate Mazda Light"/>
          <w:sz w:val="20"/>
          <w:szCs w:val="20"/>
          <w:lang w:val="it-IT"/>
        </w:rPr>
        <w:br/>
      </w:r>
      <w:r w:rsidRPr="00F90C0F">
        <w:rPr>
          <w:rFonts w:ascii="Interstate Mazda Light" w:hAnsi="Interstate Mazda Light"/>
          <w:sz w:val="20"/>
          <w:szCs w:val="20"/>
          <w:lang w:val="it-IT"/>
        </w:rPr>
        <w:br/>
        <w:t xml:space="preserve">Mazda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continua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a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migliorare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costantemente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sia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lo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sviluppo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veicoli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elettrici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e la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tecnologia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guida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autonoma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per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futura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introduzione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sul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mercato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. La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società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sta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cercando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combinare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queste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tecnologie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i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progressi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sul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motore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a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combustione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in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grado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soddisfare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le normative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ambientali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a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livello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globale e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contribuendo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contempo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a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ridurre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drasticamente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gli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incidenti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automobilistici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>.</w:t>
      </w:r>
      <w:r w:rsidRPr="00F90C0F">
        <w:rPr>
          <w:rFonts w:ascii="Interstate Mazda Light" w:hAnsi="Interstate Mazda Light"/>
          <w:sz w:val="20"/>
          <w:szCs w:val="20"/>
          <w:lang w:val="it-IT"/>
        </w:rPr>
        <w:br/>
      </w:r>
      <w:r w:rsidRPr="00F90C0F">
        <w:rPr>
          <w:rFonts w:ascii="Interstate Mazda Light" w:hAnsi="Interstate Mazda Light"/>
          <w:sz w:val="20"/>
          <w:szCs w:val="20"/>
          <w:lang w:val="it-IT"/>
        </w:rPr>
        <w:br/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Monitorando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 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attentamente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gli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sviluppi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mercato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e della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domanda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vetture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in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tutto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mondo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, Mazda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prevede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 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vendita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globale di 1,55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milioni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unità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per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l'attuale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anno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fiscale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registrando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altro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nuovo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record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>.</w:t>
      </w:r>
      <w:r w:rsidRPr="00F90C0F">
        <w:rPr>
          <w:rFonts w:ascii="Interstate Mazda Light" w:hAnsi="Interstate Mazda Light"/>
          <w:sz w:val="20"/>
          <w:szCs w:val="20"/>
          <w:lang w:val="it-IT"/>
        </w:rPr>
        <w:br/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L'utile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operativo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è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stato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rivisto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per ¥ 130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miliardi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(€ 1.09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miliardi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) e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utile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netto di 90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miliardi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di ¥  (756 milioni di €).</w:t>
      </w:r>
    </w:p>
    <w:p w:rsidR="009A5D06" w:rsidRDefault="00F90C0F" w:rsidP="00F90C0F">
      <w:pPr>
        <w:rPr>
          <w:rFonts w:ascii="Interstate Mazda Light" w:hAnsi="Interstate Mazda Light"/>
          <w:sz w:val="20"/>
          <w:szCs w:val="20"/>
          <w:lang w:val="it-IT"/>
        </w:rPr>
      </w:pPr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casa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automobilistica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fissa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ricavi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2016-17 per ¥ 3.2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trilioni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(€ 26,9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miliardi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),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nessun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cambiamento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per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dividendo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annuale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 xml:space="preserve"> di ¥ 35 per </w:t>
      </w:r>
      <w:proofErr w:type="spellStart"/>
      <w:r w:rsidRPr="00F90C0F">
        <w:rPr>
          <w:rFonts w:ascii="Interstate Mazda Light" w:hAnsi="Interstate Mazda Light"/>
          <w:sz w:val="20"/>
          <w:szCs w:val="20"/>
          <w:lang w:val="it-IT"/>
        </w:rPr>
        <w:t>azione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t>.</w:t>
      </w:r>
      <w:r w:rsidRPr="00F90C0F">
        <w:rPr>
          <w:rFonts w:ascii="Interstate Mazda Light" w:hAnsi="Interstate Mazda Light"/>
          <w:sz w:val="20"/>
          <w:szCs w:val="20"/>
          <w:lang w:val="it-IT"/>
        </w:rPr>
        <w:br/>
      </w:r>
      <w:r w:rsidRPr="00165B69">
        <w:rPr>
          <w:rFonts w:ascii="Interstate Mazda Light" w:hAnsi="Interstate Mazda Light"/>
          <w:sz w:val="18"/>
          <w:szCs w:val="20"/>
          <w:lang w:val="it-IT"/>
        </w:rPr>
        <w:br/>
        <w:t>* EU, EFTA &amp; Turkey</w:t>
      </w:r>
      <w:r w:rsidRPr="00165B69">
        <w:rPr>
          <w:rFonts w:ascii="Interstate Mazda Light" w:hAnsi="Interstate Mazda Light"/>
          <w:sz w:val="18"/>
          <w:szCs w:val="20"/>
          <w:lang w:val="it-IT"/>
        </w:rPr>
        <w:br/>
        <w:t xml:space="preserve">** Source: Mazda Motor </w:t>
      </w:r>
      <w:proofErr w:type="spellStart"/>
      <w:r w:rsidRPr="00165B69">
        <w:rPr>
          <w:rFonts w:ascii="Interstate Mazda Light" w:hAnsi="Interstate Mazda Light"/>
          <w:sz w:val="18"/>
          <w:szCs w:val="20"/>
          <w:lang w:val="it-IT"/>
        </w:rPr>
        <w:t>Corporation’s</w:t>
      </w:r>
      <w:proofErr w:type="spellEnd"/>
      <w:r w:rsidRPr="00165B69">
        <w:rPr>
          <w:rFonts w:ascii="Interstate Mazda Light" w:hAnsi="Interstate Mazda Light"/>
          <w:sz w:val="18"/>
          <w:szCs w:val="20"/>
          <w:lang w:val="it-IT"/>
        </w:rPr>
        <w:t xml:space="preserve"> “</w:t>
      </w:r>
      <w:proofErr w:type="spellStart"/>
      <w:r w:rsidRPr="00165B69">
        <w:rPr>
          <w:rFonts w:ascii="Interstate Mazda Light" w:hAnsi="Interstate Mazda Light"/>
          <w:sz w:val="18"/>
          <w:szCs w:val="20"/>
          <w:lang w:val="it-IT"/>
        </w:rPr>
        <w:t>Consolidated</w:t>
      </w:r>
      <w:proofErr w:type="spellEnd"/>
      <w:r w:rsidRPr="00165B69">
        <w:rPr>
          <w:rFonts w:ascii="Interstate Mazda Light" w:hAnsi="Interstate Mazda Light"/>
          <w:sz w:val="18"/>
          <w:szCs w:val="20"/>
          <w:lang w:val="it-IT"/>
        </w:rPr>
        <w:t xml:space="preserve"> Financial </w:t>
      </w:r>
      <w:proofErr w:type="spellStart"/>
      <w:r w:rsidRPr="00165B69">
        <w:rPr>
          <w:rFonts w:ascii="Interstate Mazda Light" w:hAnsi="Interstate Mazda Light"/>
          <w:sz w:val="18"/>
          <w:szCs w:val="20"/>
          <w:lang w:val="it-IT"/>
        </w:rPr>
        <w:t>Results</w:t>
      </w:r>
      <w:proofErr w:type="spellEnd"/>
      <w:r w:rsidRPr="00165B69">
        <w:rPr>
          <w:rFonts w:ascii="Interstate Mazda Light" w:hAnsi="Interstate Mazda Light"/>
          <w:sz w:val="18"/>
          <w:szCs w:val="20"/>
          <w:lang w:val="it-IT"/>
        </w:rPr>
        <w:t xml:space="preserve"> </w:t>
      </w:r>
      <w:proofErr w:type="spellStart"/>
      <w:r w:rsidRPr="00165B69">
        <w:rPr>
          <w:rFonts w:ascii="Interstate Mazda Light" w:hAnsi="Interstate Mazda Light"/>
          <w:sz w:val="18"/>
          <w:szCs w:val="20"/>
          <w:lang w:val="it-IT"/>
        </w:rPr>
        <w:t>for</w:t>
      </w:r>
      <w:proofErr w:type="spellEnd"/>
      <w:r w:rsidRPr="00165B69">
        <w:rPr>
          <w:rFonts w:ascii="Interstate Mazda Light" w:hAnsi="Interstate Mazda Light"/>
          <w:sz w:val="18"/>
          <w:szCs w:val="20"/>
          <w:lang w:val="it-IT"/>
        </w:rPr>
        <w:t xml:space="preserve"> </w:t>
      </w:r>
      <w:proofErr w:type="spellStart"/>
      <w:r w:rsidRPr="00165B69">
        <w:rPr>
          <w:rFonts w:ascii="Interstate Mazda Light" w:hAnsi="Interstate Mazda Light"/>
          <w:sz w:val="18"/>
          <w:szCs w:val="20"/>
          <w:lang w:val="it-IT"/>
        </w:rPr>
        <w:t>the</w:t>
      </w:r>
      <w:proofErr w:type="spellEnd"/>
      <w:r w:rsidRPr="00165B69">
        <w:rPr>
          <w:rFonts w:ascii="Interstate Mazda Light" w:hAnsi="Interstate Mazda Light"/>
          <w:sz w:val="18"/>
          <w:szCs w:val="20"/>
          <w:lang w:val="it-IT"/>
        </w:rPr>
        <w:t xml:space="preserve"> Third </w:t>
      </w:r>
      <w:proofErr w:type="spellStart"/>
      <w:r w:rsidRPr="00165B69">
        <w:rPr>
          <w:rFonts w:ascii="Interstate Mazda Light" w:hAnsi="Interstate Mazda Light"/>
          <w:sz w:val="18"/>
          <w:szCs w:val="20"/>
          <w:lang w:val="it-IT"/>
        </w:rPr>
        <w:t>Quarter</w:t>
      </w:r>
      <w:proofErr w:type="spellEnd"/>
      <w:r w:rsidRPr="00165B69">
        <w:rPr>
          <w:rFonts w:ascii="Interstate Mazda Light" w:hAnsi="Interstate Mazda Light"/>
          <w:sz w:val="18"/>
          <w:szCs w:val="20"/>
          <w:lang w:val="it-IT"/>
        </w:rPr>
        <w:t xml:space="preserve"> </w:t>
      </w:r>
      <w:proofErr w:type="spellStart"/>
      <w:r w:rsidRPr="00165B69">
        <w:rPr>
          <w:rFonts w:ascii="Interstate Mazda Light" w:hAnsi="Interstate Mazda Light"/>
          <w:sz w:val="18"/>
          <w:szCs w:val="20"/>
          <w:lang w:val="it-IT"/>
        </w:rPr>
        <w:t>of</w:t>
      </w:r>
      <w:proofErr w:type="spellEnd"/>
      <w:r w:rsidRPr="00165B69">
        <w:rPr>
          <w:rFonts w:ascii="Interstate Mazda Light" w:hAnsi="Interstate Mazda Light"/>
          <w:sz w:val="18"/>
          <w:szCs w:val="20"/>
          <w:lang w:val="it-IT"/>
        </w:rPr>
        <w:t xml:space="preserve"> </w:t>
      </w:r>
      <w:proofErr w:type="spellStart"/>
      <w:r w:rsidRPr="00165B69">
        <w:rPr>
          <w:rFonts w:ascii="Interstate Mazda Light" w:hAnsi="Interstate Mazda Light"/>
          <w:sz w:val="18"/>
          <w:szCs w:val="20"/>
          <w:lang w:val="it-IT"/>
        </w:rPr>
        <w:t>the</w:t>
      </w:r>
      <w:proofErr w:type="spellEnd"/>
      <w:r w:rsidRPr="00165B69">
        <w:rPr>
          <w:rFonts w:ascii="Interstate Mazda Light" w:hAnsi="Interstate Mazda Light"/>
          <w:sz w:val="18"/>
          <w:szCs w:val="20"/>
          <w:lang w:val="it-IT"/>
        </w:rPr>
        <w:t xml:space="preserve"> </w:t>
      </w:r>
      <w:proofErr w:type="spellStart"/>
      <w:r w:rsidRPr="00165B69">
        <w:rPr>
          <w:rFonts w:ascii="Interstate Mazda Light" w:hAnsi="Interstate Mazda Light"/>
          <w:sz w:val="18"/>
          <w:szCs w:val="20"/>
          <w:lang w:val="it-IT"/>
        </w:rPr>
        <w:t>Fiscal</w:t>
      </w:r>
      <w:proofErr w:type="spellEnd"/>
      <w:r w:rsidRPr="00165B69">
        <w:rPr>
          <w:rFonts w:ascii="Interstate Mazda Light" w:hAnsi="Interstate Mazda Light"/>
          <w:sz w:val="18"/>
          <w:szCs w:val="20"/>
          <w:lang w:val="it-IT"/>
        </w:rPr>
        <w:t xml:space="preserve"> Year </w:t>
      </w:r>
      <w:proofErr w:type="spellStart"/>
      <w:r w:rsidRPr="00165B69">
        <w:rPr>
          <w:rFonts w:ascii="Interstate Mazda Light" w:hAnsi="Interstate Mazda Light"/>
          <w:sz w:val="18"/>
          <w:szCs w:val="20"/>
          <w:lang w:val="it-IT"/>
        </w:rPr>
        <w:t>ending</w:t>
      </w:r>
      <w:proofErr w:type="spellEnd"/>
      <w:r w:rsidRPr="00165B69">
        <w:rPr>
          <w:rFonts w:ascii="Interstate Mazda Light" w:hAnsi="Interstate Mazda Light"/>
          <w:sz w:val="18"/>
          <w:szCs w:val="20"/>
          <w:lang w:val="it-IT"/>
        </w:rPr>
        <w:t xml:space="preserve"> March 31, 2017”. Euro </w:t>
      </w:r>
      <w:proofErr w:type="spellStart"/>
      <w:r w:rsidRPr="00165B69">
        <w:rPr>
          <w:rFonts w:ascii="Interstate Mazda Light" w:hAnsi="Interstate Mazda Light"/>
          <w:sz w:val="18"/>
          <w:szCs w:val="20"/>
          <w:lang w:val="it-IT"/>
        </w:rPr>
        <w:t>figures</w:t>
      </w:r>
      <w:proofErr w:type="spellEnd"/>
      <w:r w:rsidRPr="00165B69">
        <w:rPr>
          <w:rFonts w:ascii="Interstate Mazda Light" w:hAnsi="Interstate Mazda Light"/>
          <w:sz w:val="18"/>
          <w:szCs w:val="20"/>
          <w:lang w:val="it-IT"/>
        </w:rPr>
        <w:t xml:space="preserve"> </w:t>
      </w:r>
      <w:proofErr w:type="spellStart"/>
      <w:r w:rsidRPr="00165B69">
        <w:rPr>
          <w:rFonts w:ascii="Interstate Mazda Light" w:hAnsi="Interstate Mazda Light"/>
          <w:sz w:val="18"/>
          <w:szCs w:val="20"/>
          <w:lang w:val="it-IT"/>
        </w:rPr>
        <w:t>were</w:t>
      </w:r>
      <w:proofErr w:type="spellEnd"/>
      <w:r w:rsidRPr="00165B69">
        <w:rPr>
          <w:rFonts w:ascii="Interstate Mazda Light" w:hAnsi="Interstate Mazda Light"/>
          <w:sz w:val="18"/>
          <w:szCs w:val="20"/>
          <w:lang w:val="it-IT"/>
        </w:rPr>
        <w:t xml:space="preserve"> </w:t>
      </w:r>
      <w:proofErr w:type="spellStart"/>
      <w:r w:rsidRPr="00165B69">
        <w:rPr>
          <w:rFonts w:ascii="Interstate Mazda Light" w:hAnsi="Interstate Mazda Light"/>
          <w:sz w:val="18"/>
          <w:szCs w:val="20"/>
          <w:lang w:val="it-IT"/>
        </w:rPr>
        <w:t>calculated</w:t>
      </w:r>
      <w:proofErr w:type="spellEnd"/>
      <w:r w:rsidRPr="00165B69">
        <w:rPr>
          <w:rFonts w:ascii="Interstate Mazda Light" w:hAnsi="Interstate Mazda Light"/>
          <w:sz w:val="18"/>
          <w:szCs w:val="20"/>
          <w:lang w:val="it-IT"/>
        </w:rPr>
        <w:t xml:space="preserve"> at €1 = ¥118 </w:t>
      </w:r>
      <w:proofErr w:type="spellStart"/>
      <w:r w:rsidRPr="00165B69">
        <w:rPr>
          <w:rFonts w:ascii="Interstate Mazda Light" w:hAnsi="Interstate Mazda Light"/>
          <w:sz w:val="18"/>
          <w:szCs w:val="20"/>
          <w:lang w:val="it-IT"/>
        </w:rPr>
        <w:t>for</w:t>
      </w:r>
      <w:proofErr w:type="spellEnd"/>
      <w:r w:rsidRPr="00165B69">
        <w:rPr>
          <w:rFonts w:ascii="Interstate Mazda Light" w:hAnsi="Interstate Mazda Light"/>
          <w:sz w:val="18"/>
          <w:szCs w:val="20"/>
          <w:lang w:val="it-IT"/>
        </w:rPr>
        <w:t xml:space="preserve"> </w:t>
      </w:r>
      <w:proofErr w:type="spellStart"/>
      <w:r w:rsidRPr="00165B69">
        <w:rPr>
          <w:rFonts w:ascii="Interstate Mazda Light" w:hAnsi="Interstate Mazda Light"/>
          <w:sz w:val="18"/>
          <w:szCs w:val="20"/>
          <w:lang w:val="it-IT"/>
        </w:rPr>
        <w:t>the</w:t>
      </w:r>
      <w:proofErr w:type="spellEnd"/>
      <w:r w:rsidRPr="00165B69">
        <w:rPr>
          <w:rFonts w:ascii="Interstate Mazda Light" w:hAnsi="Interstate Mazda Light"/>
          <w:sz w:val="18"/>
          <w:szCs w:val="20"/>
          <w:lang w:val="it-IT"/>
        </w:rPr>
        <w:t xml:space="preserve"> </w:t>
      </w:r>
      <w:proofErr w:type="spellStart"/>
      <w:r w:rsidRPr="00165B69">
        <w:rPr>
          <w:rFonts w:ascii="Interstate Mazda Light" w:hAnsi="Interstate Mazda Light"/>
          <w:sz w:val="18"/>
          <w:szCs w:val="20"/>
          <w:lang w:val="it-IT"/>
        </w:rPr>
        <w:t>first</w:t>
      </w:r>
      <w:proofErr w:type="spellEnd"/>
      <w:r w:rsidRPr="00165B69">
        <w:rPr>
          <w:rFonts w:ascii="Interstate Mazda Light" w:hAnsi="Interstate Mazda Light"/>
          <w:sz w:val="18"/>
          <w:szCs w:val="20"/>
          <w:lang w:val="it-IT"/>
        </w:rPr>
        <w:t xml:space="preserve"> </w:t>
      </w:r>
      <w:proofErr w:type="spellStart"/>
      <w:r w:rsidRPr="00165B69">
        <w:rPr>
          <w:rFonts w:ascii="Interstate Mazda Light" w:hAnsi="Interstate Mazda Light"/>
          <w:sz w:val="18"/>
          <w:szCs w:val="20"/>
          <w:lang w:val="it-IT"/>
        </w:rPr>
        <w:t>nine</w:t>
      </w:r>
      <w:proofErr w:type="spellEnd"/>
      <w:r w:rsidRPr="00165B69">
        <w:rPr>
          <w:rFonts w:ascii="Interstate Mazda Light" w:hAnsi="Interstate Mazda Light"/>
          <w:sz w:val="18"/>
          <w:szCs w:val="20"/>
          <w:lang w:val="it-IT"/>
        </w:rPr>
        <w:t xml:space="preserve"> </w:t>
      </w:r>
      <w:proofErr w:type="spellStart"/>
      <w:r w:rsidRPr="00165B69">
        <w:rPr>
          <w:rFonts w:ascii="Interstate Mazda Light" w:hAnsi="Interstate Mazda Light"/>
          <w:sz w:val="18"/>
          <w:szCs w:val="20"/>
          <w:lang w:val="it-IT"/>
        </w:rPr>
        <w:t>months</w:t>
      </w:r>
      <w:proofErr w:type="spellEnd"/>
      <w:r w:rsidRPr="00165B69">
        <w:rPr>
          <w:rFonts w:ascii="Interstate Mazda Light" w:hAnsi="Interstate Mazda Light"/>
          <w:sz w:val="18"/>
          <w:szCs w:val="20"/>
          <w:lang w:val="it-IT"/>
        </w:rPr>
        <w:t xml:space="preserve"> </w:t>
      </w:r>
      <w:proofErr w:type="spellStart"/>
      <w:r w:rsidRPr="00165B69">
        <w:rPr>
          <w:rFonts w:ascii="Interstate Mazda Light" w:hAnsi="Interstate Mazda Light"/>
          <w:sz w:val="18"/>
          <w:szCs w:val="20"/>
          <w:lang w:val="it-IT"/>
        </w:rPr>
        <w:t>and</w:t>
      </w:r>
      <w:proofErr w:type="spellEnd"/>
      <w:r w:rsidRPr="00165B69">
        <w:rPr>
          <w:rFonts w:ascii="Interstate Mazda Light" w:hAnsi="Interstate Mazda Light"/>
          <w:sz w:val="18"/>
          <w:szCs w:val="20"/>
          <w:lang w:val="it-IT"/>
        </w:rPr>
        <w:br/>
        <w:t xml:space="preserve">€1 = ¥119 </w:t>
      </w:r>
      <w:proofErr w:type="spellStart"/>
      <w:r w:rsidRPr="00165B69">
        <w:rPr>
          <w:rFonts w:ascii="Interstate Mazda Light" w:hAnsi="Interstate Mazda Light"/>
          <w:sz w:val="18"/>
          <w:szCs w:val="20"/>
          <w:lang w:val="it-IT"/>
        </w:rPr>
        <w:t>for</w:t>
      </w:r>
      <w:proofErr w:type="spellEnd"/>
      <w:r w:rsidRPr="00165B69">
        <w:rPr>
          <w:rFonts w:ascii="Interstate Mazda Light" w:hAnsi="Interstate Mazda Light"/>
          <w:sz w:val="18"/>
          <w:szCs w:val="20"/>
          <w:lang w:val="it-IT"/>
        </w:rPr>
        <w:t xml:space="preserve"> </w:t>
      </w:r>
      <w:proofErr w:type="spellStart"/>
      <w:r w:rsidRPr="00165B69">
        <w:rPr>
          <w:rFonts w:ascii="Interstate Mazda Light" w:hAnsi="Interstate Mazda Light"/>
          <w:sz w:val="18"/>
          <w:szCs w:val="20"/>
          <w:lang w:val="it-IT"/>
        </w:rPr>
        <w:t>full-year</w:t>
      </w:r>
      <w:proofErr w:type="spellEnd"/>
      <w:r w:rsidRPr="00165B69">
        <w:rPr>
          <w:rFonts w:ascii="Interstate Mazda Light" w:hAnsi="Interstate Mazda Light"/>
          <w:sz w:val="18"/>
          <w:szCs w:val="20"/>
          <w:lang w:val="it-IT"/>
        </w:rPr>
        <w:t xml:space="preserve"> </w:t>
      </w:r>
      <w:proofErr w:type="spellStart"/>
      <w:r w:rsidRPr="00165B69">
        <w:rPr>
          <w:rFonts w:ascii="Interstate Mazda Light" w:hAnsi="Interstate Mazda Light"/>
          <w:sz w:val="18"/>
          <w:szCs w:val="20"/>
          <w:lang w:val="it-IT"/>
        </w:rPr>
        <w:t>forecasts</w:t>
      </w:r>
      <w:proofErr w:type="spellEnd"/>
      <w:r w:rsidRPr="00F90C0F">
        <w:rPr>
          <w:rFonts w:ascii="Interstate Mazda Light" w:hAnsi="Interstate Mazda Light"/>
          <w:sz w:val="20"/>
          <w:szCs w:val="20"/>
          <w:lang w:val="it-IT"/>
        </w:rPr>
        <w:br/>
      </w:r>
    </w:p>
    <w:sectPr w:rsidR="009A5D06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BC" w:rsidRDefault="00A222BC" w:rsidP="00420EE9">
      <w:r>
        <w:separator/>
      </w:r>
    </w:p>
  </w:endnote>
  <w:endnote w:type="continuationSeparator" w:id="0">
    <w:p w:rsidR="00A222BC" w:rsidRDefault="00A222BC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BC" w:rsidRDefault="00A222BC" w:rsidP="00420EE9">
      <w:r>
        <w:separator/>
      </w:r>
    </w:p>
  </w:footnote>
  <w:footnote w:type="continuationSeparator" w:id="0">
    <w:p w:rsidR="00A222BC" w:rsidRDefault="00A222BC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D4835"/>
    <w:rsid w:val="00165B69"/>
    <w:rsid w:val="0019632C"/>
    <w:rsid w:val="0020715C"/>
    <w:rsid w:val="002F5DE9"/>
    <w:rsid w:val="00322E93"/>
    <w:rsid w:val="003352AE"/>
    <w:rsid w:val="0034143A"/>
    <w:rsid w:val="003940B3"/>
    <w:rsid w:val="00420EE9"/>
    <w:rsid w:val="00436C7F"/>
    <w:rsid w:val="00550962"/>
    <w:rsid w:val="0056660E"/>
    <w:rsid w:val="005D6B10"/>
    <w:rsid w:val="00624D80"/>
    <w:rsid w:val="006D3127"/>
    <w:rsid w:val="00850939"/>
    <w:rsid w:val="00875A2B"/>
    <w:rsid w:val="008E067F"/>
    <w:rsid w:val="008F7A1E"/>
    <w:rsid w:val="00956E78"/>
    <w:rsid w:val="009A5D06"/>
    <w:rsid w:val="009C4B57"/>
    <w:rsid w:val="00A222BC"/>
    <w:rsid w:val="00A3694C"/>
    <w:rsid w:val="00B217E0"/>
    <w:rsid w:val="00C90CC6"/>
    <w:rsid w:val="00CC7DB3"/>
    <w:rsid w:val="00CE7DB8"/>
    <w:rsid w:val="00D843E7"/>
    <w:rsid w:val="00F441D7"/>
    <w:rsid w:val="00F90C0F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FE0993-6B8D-47B8-BEB3-0B7FBC72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2017-02-02T16:14:00Z</dcterms:created>
  <dcterms:modified xsi:type="dcterms:W3CDTF">2017-02-02T16:14:00Z</dcterms:modified>
</cp:coreProperties>
</file>