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E8" w:rsidRDefault="001065E8" w:rsidP="00395FEB">
      <w:pPr>
        <w:jc w:val="right"/>
        <w:rPr>
          <w:sz w:val="24"/>
          <w:szCs w:val="24"/>
          <w:lang w:val="en-GB"/>
        </w:rPr>
      </w:pPr>
    </w:p>
    <w:p w:rsidR="008564E8" w:rsidRDefault="008564E8">
      <w:pPr>
        <w:rPr>
          <w:sz w:val="22"/>
          <w:szCs w:val="24"/>
          <w:lang w:val="en-GB"/>
        </w:rPr>
      </w:pPr>
    </w:p>
    <w:p w:rsidR="00EC4FE3" w:rsidRPr="00634DD9" w:rsidRDefault="00EC4FE3">
      <w:pPr>
        <w:rPr>
          <w:sz w:val="22"/>
          <w:szCs w:val="24"/>
          <w:lang w:val="en-GB"/>
        </w:rPr>
      </w:pPr>
    </w:p>
    <w:p w:rsidR="008517E7" w:rsidRPr="008517E7" w:rsidRDefault="008517E7">
      <w:pPr>
        <w:rPr>
          <w:sz w:val="20"/>
          <w:szCs w:val="24"/>
          <w:lang w:val="en-GB"/>
        </w:rPr>
      </w:pPr>
      <w:r w:rsidRPr="008517E7">
        <w:rPr>
          <w:sz w:val="20"/>
          <w:szCs w:val="24"/>
          <w:lang w:val="en-GB"/>
        </w:rPr>
        <w:t>For immediate release</w:t>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Pr>
          <w:sz w:val="20"/>
          <w:szCs w:val="24"/>
          <w:lang w:val="en-GB"/>
        </w:rPr>
        <w:tab/>
      </w:r>
      <w:r w:rsidR="002A6086">
        <w:rPr>
          <w:sz w:val="20"/>
          <w:szCs w:val="24"/>
          <w:lang w:val="en-GB"/>
        </w:rPr>
        <w:t>15</w:t>
      </w:r>
      <w:r w:rsidR="002A6086" w:rsidRPr="002A6086">
        <w:rPr>
          <w:sz w:val="20"/>
          <w:szCs w:val="24"/>
          <w:vertAlign w:val="superscript"/>
          <w:lang w:val="en-GB"/>
        </w:rPr>
        <w:t>th</w:t>
      </w:r>
      <w:r w:rsidR="002A6086">
        <w:rPr>
          <w:sz w:val="20"/>
          <w:szCs w:val="24"/>
          <w:lang w:val="en-GB"/>
        </w:rPr>
        <w:t xml:space="preserve"> June 2018</w:t>
      </w:r>
    </w:p>
    <w:p w:rsidR="008517E7" w:rsidRPr="00634DD9" w:rsidRDefault="008517E7">
      <w:pPr>
        <w:rPr>
          <w:sz w:val="20"/>
          <w:lang w:val="en-GB"/>
        </w:rPr>
      </w:pPr>
    </w:p>
    <w:p w:rsidR="008517E7" w:rsidRPr="00F83F14" w:rsidRDefault="002A6086" w:rsidP="00F83F14">
      <w:pPr>
        <w:jc w:val="center"/>
        <w:rPr>
          <w:b/>
          <w:sz w:val="24"/>
          <w:szCs w:val="24"/>
          <w:lang w:val="en-GB"/>
        </w:rPr>
      </w:pPr>
      <w:r>
        <w:rPr>
          <w:b/>
          <w:sz w:val="24"/>
          <w:szCs w:val="24"/>
          <w:lang w:val="en-GB"/>
        </w:rPr>
        <w:t>Mazda’s Sustainable Zoom-Zoom 2030 vision</w:t>
      </w:r>
    </w:p>
    <w:p w:rsidR="008517E7" w:rsidRPr="00634DD9" w:rsidRDefault="008517E7" w:rsidP="008517E7">
      <w:pPr>
        <w:rPr>
          <w:sz w:val="20"/>
          <w:szCs w:val="24"/>
          <w:lang w:val="en-GB"/>
        </w:rPr>
      </w:pPr>
    </w:p>
    <w:p w:rsidR="00F83F14" w:rsidRPr="00F83F14" w:rsidRDefault="00945430" w:rsidP="00F83F14">
      <w:pPr>
        <w:numPr>
          <w:ilvl w:val="0"/>
          <w:numId w:val="2"/>
        </w:numPr>
        <w:tabs>
          <w:tab w:val="clear" w:pos="360"/>
          <w:tab w:val="num" w:pos="426"/>
        </w:tabs>
        <w:rPr>
          <w:sz w:val="20"/>
          <w:szCs w:val="20"/>
          <w:lang w:val="en-GB"/>
        </w:rPr>
      </w:pPr>
      <w:r>
        <w:rPr>
          <w:sz w:val="20"/>
          <w:szCs w:val="20"/>
        </w:rPr>
        <w:t>A</w:t>
      </w:r>
      <w:r w:rsidR="002215F8" w:rsidRPr="002A6086">
        <w:rPr>
          <w:sz w:val="20"/>
          <w:szCs w:val="20"/>
        </w:rPr>
        <w:t xml:space="preserve"> sustainable future in which people and cars coexist with the environmental needs of the</w:t>
      </w:r>
      <w:r w:rsidR="002215F8">
        <w:rPr>
          <w:sz w:val="20"/>
          <w:szCs w:val="20"/>
        </w:rPr>
        <w:t xml:space="preserve"> Earth</w:t>
      </w:r>
      <w:r>
        <w:rPr>
          <w:sz w:val="20"/>
          <w:szCs w:val="20"/>
        </w:rPr>
        <w:t>.</w:t>
      </w:r>
    </w:p>
    <w:p w:rsidR="00F83F14" w:rsidRPr="00F83F14" w:rsidRDefault="002215F8" w:rsidP="00F83F14">
      <w:pPr>
        <w:numPr>
          <w:ilvl w:val="0"/>
          <w:numId w:val="2"/>
        </w:numPr>
        <w:tabs>
          <w:tab w:val="clear" w:pos="360"/>
          <w:tab w:val="num" w:pos="426"/>
        </w:tabs>
        <w:rPr>
          <w:sz w:val="20"/>
          <w:szCs w:val="20"/>
          <w:lang w:val="en-GB"/>
        </w:rPr>
      </w:pPr>
      <w:r>
        <w:rPr>
          <w:sz w:val="20"/>
          <w:szCs w:val="20"/>
          <w:lang w:val="en-GB"/>
        </w:rPr>
        <w:t>Reduce Mazda’s corporate average ‘well-to-wheel’ CO2 emissions to 50% of 2010 levels by 2030 and 90% by 2050</w:t>
      </w:r>
      <w:r w:rsidR="00945430">
        <w:rPr>
          <w:sz w:val="20"/>
          <w:szCs w:val="20"/>
          <w:lang w:val="en-GB"/>
        </w:rPr>
        <w:t>.</w:t>
      </w:r>
    </w:p>
    <w:p w:rsidR="00F83F14" w:rsidRPr="00F83F14" w:rsidRDefault="002215F8" w:rsidP="00F83F14">
      <w:pPr>
        <w:numPr>
          <w:ilvl w:val="0"/>
          <w:numId w:val="2"/>
        </w:numPr>
        <w:tabs>
          <w:tab w:val="clear" w:pos="360"/>
          <w:tab w:val="num" w:pos="426"/>
        </w:tabs>
        <w:rPr>
          <w:sz w:val="20"/>
          <w:szCs w:val="20"/>
          <w:lang w:val="en-GB"/>
        </w:rPr>
      </w:pPr>
      <w:r>
        <w:rPr>
          <w:sz w:val="20"/>
          <w:szCs w:val="20"/>
          <w:lang w:val="en-GB"/>
        </w:rPr>
        <w:t>Mazda is committed to building cars that customers want and are fun to drive</w:t>
      </w:r>
      <w:r w:rsidR="00D639D2">
        <w:rPr>
          <w:sz w:val="20"/>
          <w:szCs w:val="20"/>
          <w:lang w:val="en-GB"/>
        </w:rPr>
        <w:t>.</w:t>
      </w:r>
    </w:p>
    <w:p w:rsidR="008517E7" w:rsidRDefault="008517E7" w:rsidP="008517E7">
      <w:pPr>
        <w:rPr>
          <w:sz w:val="20"/>
          <w:szCs w:val="20"/>
          <w:lang w:val="en-GB"/>
        </w:rPr>
      </w:pPr>
    </w:p>
    <w:p w:rsidR="002A6086" w:rsidRDefault="002A6086" w:rsidP="002A6086">
      <w:pPr>
        <w:spacing w:line="276" w:lineRule="auto"/>
        <w:rPr>
          <w:sz w:val="20"/>
          <w:szCs w:val="20"/>
        </w:rPr>
      </w:pPr>
      <w:r w:rsidRPr="00006775">
        <w:rPr>
          <w:sz w:val="20"/>
          <w:szCs w:val="20"/>
        </w:rPr>
        <w:t>In 2007 Mazda announced a long-term technology development vision called Sust</w:t>
      </w:r>
      <w:bookmarkStart w:id="0" w:name="_GoBack"/>
      <w:bookmarkEnd w:id="0"/>
      <w:r w:rsidRPr="00006775">
        <w:rPr>
          <w:sz w:val="20"/>
          <w:szCs w:val="20"/>
        </w:rPr>
        <w:t>ainable Zoom-Zoom, dedicated to creating cars people wanted to drive, whilst also taking into consideration the needs of the planet.</w:t>
      </w:r>
      <w:r>
        <w:rPr>
          <w:sz w:val="20"/>
          <w:szCs w:val="20"/>
        </w:rPr>
        <w:t xml:space="preserve"> </w:t>
      </w:r>
      <w:r w:rsidRPr="00006775">
        <w:rPr>
          <w:sz w:val="20"/>
          <w:szCs w:val="20"/>
        </w:rPr>
        <w:t xml:space="preserve">On August 8th last year, </w:t>
      </w:r>
      <w:proofErr w:type="spellStart"/>
      <w:r w:rsidRPr="00006775">
        <w:rPr>
          <w:sz w:val="20"/>
          <w:szCs w:val="20"/>
        </w:rPr>
        <w:t>recognising</w:t>
      </w:r>
      <w:proofErr w:type="spellEnd"/>
      <w:r w:rsidRPr="00006775">
        <w:rPr>
          <w:sz w:val="20"/>
          <w:szCs w:val="20"/>
        </w:rPr>
        <w:t xml:space="preserve"> that stronger ecological measures are needed to lower CO</w:t>
      </w:r>
      <w:r w:rsidRPr="00006775">
        <w:rPr>
          <w:sz w:val="20"/>
          <w:szCs w:val="20"/>
          <w:vertAlign w:val="subscript"/>
        </w:rPr>
        <w:t>2</w:t>
      </w:r>
      <w:r w:rsidRPr="00006775">
        <w:rPr>
          <w:sz w:val="20"/>
          <w:szCs w:val="20"/>
        </w:rPr>
        <w:t xml:space="preserve"> emissions, drastically reduce greenhouse gases and safeguard the planet, Mazda announced a new long-term strategy -Sustainable Zoom-Zoom 2030.</w:t>
      </w:r>
    </w:p>
    <w:p w:rsidR="002A6086" w:rsidRPr="00006775" w:rsidRDefault="002A6086" w:rsidP="002A6086">
      <w:pPr>
        <w:spacing w:line="276" w:lineRule="auto"/>
        <w:rPr>
          <w:sz w:val="20"/>
          <w:szCs w:val="20"/>
        </w:rPr>
      </w:pPr>
    </w:p>
    <w:p w:rsidR="002A6086" w:rsidRPr="002A6086" w:rsidRDefault="002A6086" w:rsidP="002A6086">
      <w:pPr>
        <w:spacing w:line="276" w:lineRule="auto"/>
        <w:rPr>
          <w:b/>
          <w:sz w:val="20"/>
          <w:szCs w:val="20"/>
        </w:rPr>
      </w:pPr>
      <w:r w:rsidRPr="002A6086">
        <w:rPr>
          <w:b/>
          <w:sz w:val="20"/>
          <w:szCs w:val="20"/>
        </w:rPr>
        <w:t>Sustainable Zoom-Zoom 2030 has three principle points of focus:</w:t>
      </w:r>
    </w:p>
    <w:p w:rsidR="002A6086" w:rsidRDefault="002A6086" w:rsidP="002A6086">
      <w:pPr>
        <w:spacing w:line="276" w:lineRule="auto"/>
        <w:rPr>
          <w:b/>
          <w:sz w:val="20"/>
          <w:szCs w:val="20"/>
        </w:rPr>
      </w:pPr>
    </w:p>
    <w:p w:rsidR="002A6086" w:rsidRDefault="002A6086" w:rsidP="002A6086">
      <w:pPr>
        <w:spacing w:line="276" w:lineRule="auto"/>
        <w:rPr>
          <w:sz w:val="20"/>
          <w:szCs w:val="20"/>
        </w:rPr>
      </w:pPr>
      <w:r w:rsidRPr="00006775">
        <w:rPr>
          <w:b/>
          <w:sz w:val="20"/>
          <w:szCs w:val="20"/>
        </w:rPr>
        <w:t>The Earth</w:t>
      </w:r>
      <w:r w:rsidRPr="00006775">
        <w:rPr>
          <w:sz w:val="20"/>
          <w:szCs w:val="20"/>
        </w:rPr>
        <w:t xml:space="preserve">: </w:t>
      </w:r>
      <w:r>
        <w:rPr>
          <w:sz w:val="20"/>
          <w:szCs w:val="20"/>
        </w:rPr>
        <w:t>“</w:t>
      </w:r>
      <w:r w:rsidRPr="002A6086">
        <w:rPr>
          <w:sz w:val="20"/>
          <w:szCs w:val="20"/>
        </w:rPr>
        <w:t>Creating a sustainable future in which people and cars coexist with the environmental needs of the</w:t>
      </w:r>
      <w:r>
        <w:rPr>
          <w:sz w:val="20"/>
          <w:szCs w:val="20"/>
        </w:rPr>
        <w:t xml:space="preserve"> Earth”</w:t>
      </w:r>
      <w:r w:rsidRPr="002A6086">
        <w:rPr>
          <w:sz w:val="20"/>
          <w:szCs w:val="20"/>
        </w:rPr>
        <w:t>.</w:t>
      </w:r>
      <w:r w:rsidRPr="00006775">
        <w:rPr>
          <w:sz w:val="20"/>
          <w:szCs w:val="20"/>
        </w:rPr>
        <w:t xml:space="preserve"> More specifically reducing Mazda's corporate average 'Well-to-Wheel' CO</w:t>
      </w:r>
      <w:r w:rsidRPr="00006775">
        <w:rPr>
          <w:sz w:val="20"/>
          <w:szCs w:val="20"/>
          <w:vertAlign w:val="subscript"/>
        </w:rPr>
        <w:t>2</w:t>
      </w:r>
      <w:r w:rsidRPr="00006775">
        <w:rPr>
          <w:sz w:val="20"/>
          <w:szCs w:val="20"/>
        </w:rPr>
        <w:t xml:space="preserve"> emissions to 50% of 2010 levels by 2030, and by 90% by 2050.</w:t>
      </w:r>
    </w:p>
    <w:p w:rsidR="002A6086" w:rsidRPr="00006775" w:rsidRDefault="002A6086" w:rsidP="002A6086">
      <w:pPr>
        <w:spacing w:line="276" w:lineRule="auto"/>
        <w:rPr>
          <w:sz w:val="20"/>
          <w:szCs w:val="20"/>
        </w:rPr>
      </w:pPr>
    </w:p>
    <w:p w:rsidR="002A6086" w:rsidRDefault="002A6086" w:rsidP="002A6086">
      <w:pPr>
        <w:spacing w:line="276" w:lineRule="auto"/>
        <w:rPr>
          <w:sz w:val="20"/>
          <w:szCs w:val="20"/>
        </w:rPr>
      </w:pPr>
      <w:r w:rsidRPr="00006775">
        <w:rPr>
          <w:b/>
          <w:sz w:val="20"/>
          <w:szCs w:val="20"/>
        </w:rPr>
        <w:t>Our Society at Large</w:t>
      </w:r>
      <w:r w:rsidRPr="00006775">
        <w:rPr>
          <w:sz w:val="20"/>
          <w:szCs w:val="20"/>
        </w:rPr>
        <w:t xml:space="preserve">: </w:t>
      </w:r>
      <w:r>
        <w:rPr>
          <w:sz w:val="20"/>
          <w:szCs w:val="20"/>
        </w:rPr>
        <w:t>“</w:t>
      </w:r>
      <w:r w:rsidRPr="002A6086">
        <w:rPr>
          <w:sz w:val="20"/>
          <w:szCs w:val="20"/>
        </w:rPr>
        <w:t>Through cars and society that provide safety and peace of mind, create a system that enriches people's lives by offering unrestricte</w:t>
      </w:r>
      <w:r>
        <w:rPr>
          <w:sz w:val="20"/>
          <w:szCs w:val="20"/>
        </w:rPr>
        <w:t>d mobility to people everywhere”</w:t>
      </w:r>
      <w:r w:rsidRPr="002A6086">
        <w:rPr>
          <w:sz w:val="20"/>
          <w:szCs w:val="20"/>
        </w:rPr>
        <w:t xml:space="preserve">. </w:t>
      </w:r>
      <w:r w:rsidRPr="00006775">
        <w:rPr>
          <w:sz w:val="20"/>
          <w:szCs w:val="20"/>
        </w:rPr>
        <w:t xml:space="preserve">This means </w:t>
      </w:r>
      <w:proofErr w:type="spellStart"/>
      <w:r w:rsidRPr="00006775">
        <w:rPr>
          <w:sz w:val="20"/>
          <w:szCs w:val="20"/>
        </w:rPr>
        <w:t>standardising</w:t>
      </w:r>
      <w:proofErr w:type="spellEnd"/>
      <w:r w:rsidRPr="00006775">
        <w:rPr>
          <w:sz w:val="20"/>
          <w:szCs w:val="20"/>
        </w:rPr>
        <w:t xml:space="preserve"> the brand's </w:t>
      </w:r>
      <w:proofErr w:type="spellStart"/>
      <w:r w:rsidRPr="00006775">
        <w:rPr>
          <w:sz w:val="20"/>
          <w:szCs w:val="20"/>
        </w:rPr>
        <w:t>i</w:t>
      </w:r>
      <w:proofErr w:type="spellEnd"/>
      <w:r w:rsidRPr="00006775">
        <w:rPr>
          <w:sz w:val="20"/>
          <w:szCs w:val="20"/>
        </w:rPr>
        <w:t>-ACTIVSENSE safety features, and expanding testing into autonomous vehicles and connectivity technology.</w:t>
      </w:r>
    </w:p>
    <w:p w:rsidR="002A6086" w:rsidRPr="00006775" w:rsidRDefault="002A6086" w:rsidP="002A6086">
      <w:pPr>
        <w:spacing w:line="276" w:lineRule="auto"/>
        <w:rPr>
          <w:sz w:val="20"/>
          <w:szCs w:val="20"/>
        </w:rPr>
      </w:pPr>
    </w:p>
    <w:p w:rsidR="002A6086" w:rsidRDefault="002A6086" w:rsidP="002A6086">
      <w:pPr>
        <w:spacing w:line="276" w:lineRule="auto"/>
        <w:rPr>
          <w:sz w:val="20"/>
          <w:szCs w:val="20"/>
        </w:rPr>
      </w:pPr>
      <w:r>
        <w:rPr>
          <w:b/>
          <w:sz w:val="20"/>
          <w:szCs w:val="20"/>
        </w:rPr>
        <w:t xml:space="preserve">People that Drive </w:t>
      </w:r>
      <w:proofErr w:type="spellStart"/>
      <w:r>
        <w:rPr>
          <w:b/>
          <w:sz w:val="20"/>
          <w:szCs w:val="20"/>
        </w:rPr>
        <w:t>Mazdas</w:t>
      </w:r>
      <w:proofErr w:type="spellEnd"/>
      <w:r>
        <w:rPr>
          <w:b/>
          <w:sz w:val="20"/>
          <w:szCs w:val="20"/>
        </w:rPr>
        <w:t>:</w:t>
      </w:r>
      <w:r w:rsidRPr="00006775">
        <w:rPr>
          <w:i/>
          <w:sz w:val="20"/>
          <w:szCs w:val="20"/>
        </w:rPr>
        <w:t xml:space="preserve"> </w:t>
      </w:r>
      <w:r>
        <w:rPr>
          <w:sz w:val="20"/>
          <w:szCs w:val="20"/>
        </w:rPr>
        <w:t>“</w:t>
      </w:r>
      <w:r w:rsidRPr="002A6086">
        <w:rPr>
          <w:sz w:val="20"/>
          <w:szCs w:val="20"/>
        </w:rPr>
        <w:t>Enhance customers' well-being with the satisfaction that comes from protecting the Earth and contributing to society with a car that offers true driving pleasure</w:t>
      </w:r>
      <w:r>
        <w:rPr>
          <w:i/>
          <w:sz w:val="20"/>
          <w:szCs w:val="20"/>
        </w:rPr>
        <w:t>”</w:t>
      </w:r>
      <w:r w:rsidRPr="00006775">
        <w:rPr>
          <w:i/>
          <w:sz w:val="20"/>
          <w:szCs w:val="20"/>
        </w:rPr>
        <w:t>.</w:t>
      </w:r>
      <w:r w:rsidRPr="00006775">
        <w:rPr>
          <w:sz w:val="20"/>
          <w:szCs w:val="20"/>
        </w:rPr>
        <w:t xml:space="preserve"> This builds on the first two points, whilst pursuing Mazda's philosophies of </w:t>
      </w:r>
      <w:proofErr w:type="spellStart"/>
      <w:r w:rsidRPr="00006775">
        <w:rPr>
          <w:i/>
          <w:sz w:val="20"/>
          <w:szCs w:val="20"/>
        </w:rPr>
        <w:t>Jinba</w:t>
      </w:r>
      <w:proofErr w:type="spellEnd"/>
      <w:r w:rsidRPr="00006775">
        <w:rPr>
          <w:i/>
          <w:sz w:val="20"/>
          <w:szCs w:val="20"/>
        </w:rPr>
        <w:t xml:space="preserve"> </w:t>
      </w:r>
      <w:proofErr w:type="spellStart"/>
      <w:r w:rsidRPr="00006775">
        <w:rPr>
          <w:i/>
          <w:sz w:val="20"/>
          <w:szCs w:val="20"/>
        </w:rPr>
        <w:t>Ittai</w:t>
      </w:r>
      <w:proofErr w:type="spellEnd"/>
      <w:r w:rsidRPr="00006775">
        <w:rPr>
          <w:sz w:val="20"/>
          <w:szCs w:val="20"/>
        </w:rPr>
        <w:t xml:space="preserve"> -the close connection between driver and car, and 'breathing life into the car' with KODO exterior design.</w:t>
      </w:r>
    </w:p>
    <w:p w:rsidR="002A6086" w:rsidRPr="002A6086" w:rsidRDefault="002A6086" w:rsidP="002A6086">
      <w:pPr>
        <w:spacing w:line="276" w:lineRule="auto"/>
        <w:rPr>
          <w:i/>
          <w:sz w:val="20"/>
          <w:szCs w:val="20"/>
        </w:rPr>
      </w:pPr>
    </w:p>
    <w:p w:rsidR="002A6086" w:rsidRDefault="002A6086" w:rsidP="002A6086">
      <w:pPr>
        <w:spacing w:line="276" w:lineRule="auto"/>
        <w:rPr>
          <w:sz w:val="20"/>
          <w:szCs w:val="20"/>
        </w:rPr>
      </w:pPr>
      <w:r w:rsidRPr="00006775">
        <w:rPr>
          <w:sz w:val="20"/>
          <w:szCs w:val="20"/>
        </w:rPr>
        <w:t>These three key tenets - allied to a commitment to the principal of the right solution at the right time- inform every aspect of Mazda's approach to design, engineering and technological development today.</w:t>
      </w:r>
    </w:p>
    <w:p w:rsidR="002215F8" w:rsidRPr="00006775" w:rsidRDefault="002215F8" w:rsidP="002A6086">
      <w:pPr>
        <w:spacing w:line="276" w:lineRule="auto"/>
        <w:rPr>
          <w:sz w:val="20"/>
          <w:szCs w:val="20"/>
        </w:rPr>
      </w:pPr>
    </w:p>
    <w:p w:rsidR="002A6086" w:rsidRPr="00006775" w:rsidRDefault="002A6086" w:rsidP="002A6086">
      <w:pPr>
        <w:spacing w:line="276" w:lineRule="auto"/>
        <w:rPr>
          <w:sz w:val="20"/>
          <w:szCs w:val="20"/>
        </w:rPr>
      </w:pPr>
      <w:r w:rsidRPr="00006775">
        <w:rPr>
          <w:sz w:val="20"/>
          <w:szCs w:val="20"/>
        </w:rPr>
        <w:t>Moving beyond current 'Tank-to-Wheel' CO</w:t>
      </w:r>
      <w:r w:rsidRPr="00006775">
        <w:rPr>
          <w:sz w:val="20"/>
          <w:szCs w:val="20"/>
          <w:vertAlign w:val="subscript"/>
        </w:rPr>
        <w:t xml:space="preserve">2 </w:t>
      </w:r>
      <w:r w:rsidRPr="00006775">
        <w:rPr>
          <w:sz w:val="20"/>
          <w:szCs w:val="20"/>
        </w:rPr>
        <w:t>evaluations (which consider only emissions whilst driving), to a 'Well-to-Wheel' method, which also considers fuel extraction, manufacturing and shipping, allows Mazda to make a more accurate assessment of the appropriate powertrain development paths to pursue in the immediate future.</w:t>
      </w:r>
    </w:p>
    <w:p w:rsidR="002A6086" w:rsidRDefault="002A6086" w:rsidP="002A6086">
      <w:pPr>
        <w:spacing w:line="276" w:lineRule="auto"/>
        <w:rPr>
          <w:sz w:val="20"/>
          <w:szCs w:val="20"/>
        </w:rPr>
      </w:pPr>
    </w:p>
    <w:p w:rsidR="002A6086" w:rsidRDefault="002A6086" w:rsidP="002A6086">
      <w:pPr>
        <w:spacing w:line="276" w:lineRule="auto"/>
        <w:rPr>
          <w:sz w:val="20"/>
          <w:szCs w:val="20"/>
        </w:rPr>
      </w:pPr>
      <w:r w:rsidRPr="00006775">
        <w:rPr>
          <w:sz w:val="20"/>
          <w:szCs w:val="20"/>
        </w:rPr>
        <w:t xml:space="preserve">In this context, Mazda has concluded that, until the growing quantity of power from renewables replaces the dirtiest forms of electricity generation such as brown coal, electric powertrains do not currently satisfy society's wish for a drastic reduction in greenhouse gas emissions. </w:t>
      </w:r>
    </w:p>
    <w:p w:rsidR="002215F8" w:rsidRPr="00006775" w:rsidRDefault="002215F8" w:rsidP="002A6086">
      <w:pPr>
        <w:spacing w:line="276" w:lineRule="auto"/>
        <w:rPr>
          <w:sz w:val="20"/>
          <w:szCs w:val="20"/>
        </w:rPr>
      </w:pPr>
    </w:p>
    <w:p w:rsidR="002A6086" w:rsidRPr="00006775" w:rsidRDefault="002A6086" w:rsidP="002A6086">
      <w:pPr>
        <w:spacing w:line="276" w:lineRule="auto"/>
        <w:rPr>
          <w:sz w:val="20"/>
          <w:szCs w:val="20"/>
        </w:rPr>
      </w:pPr>
      <w:r w:rsidRPr="00006775">
        <w:rPr>
          <w:sz w:val="20"/>
          <w:szCs w:val="20"/>
        </w:rPr>
        <w:t xml:space="preserve">Rather, </w:t>
      </w:r>
      <w:proofErr w:type="spellStart"/>
      <w:r w:rsidRPr="00006775">
        <w:rPr>
          <w:sz w:val="20"/>
          <w:szCs w:val="20"/>
        </w:rPr>
        <w:t>recognising</w:t>
      </w:r>
      <w:proofErr w:type="spellEnd"/>
      <w:r w:rsidRPr="00006775">
        <w:rPr>
          <w:sz w:val="20"/>
          <w:szCs w:val="20"/>
        </w:rPr>
        <w:t xml:space="preserve"> that the internal combustion engine will help to power the majority of vehicles on the world stage for many years, and make the largest contribution to CO</w:t>
      </w:r>
      <w:r w:rsidRPr="00006775">
        <w:rPr>
          <w:sz w:val="20"/>
          <w:szCs w:val="20"/>
          <w:vertAlign w:val="subscript"/>
        </w:rPr>
        <w:t>2</w:t>
      </w:r>
      <w:r w:rsidRPr="00006775">
        <w:rPr>
          <w:sz w:val="20"/>
          <w:szCs w:val="20"/>
        </w:rPr>
        <w:t xml:space="preserve"> reduction, the company is focusing on </w:t>
      </w:r>
      <w:proofErr w:type="spellStart"/>
      <w:r w:rsidRPr="00006775">
        <w:rPr>
          <w:sz w:val="20"/>
          <w:szCs w:val="20"/>
        </w:rPr>
        <w:t>maximising</w:t>
      </w:r>
      <w:proofErr w:type="spellEnd"/>
      <w:r w:rsidRPr="00006775">
        <w:rPr>
          <w:sz w:val="20"/>
          <w:szCs w:val="20"/>
        </w:rPr>
        <w:t xml:space="preserve"> its efficiency -as exemplified by its new, next-generation SKYACTIV-X petrol </w:t>
      </w:r>
      <w:r w:rsidRPr="00006775">
        <w:rPr>
          <w:sz w:val="20"/>
          <w:szCs w:val="20"/>
        </w:rPr>
        <w:lastRenderedPageBreak/>
        <w:t xml:space="preserve">engine- with the goal of matching, and even bettering, the real-world emissions of EVs (electric vehicles). </w:t>
      </w:r>
    </w:p>
    <w:p w:rsidR="002A6086" w:rsidRPr="00006775" w:rsidRDefault="002A6086" w:rsidP="002A6086">
      <w:pPr>
        <w:spacing w:line="276" w:lineRule="auto"/>
        <w:rPr>
          <w:sz w:val="20"/>
          <w:szCs w:val="20"/>
        </w:rPr>
      </w:pPr>
      <w:r w:rsidRPr="00006775">
        <w:rPr>
          <w:sz w:val="20"/>
          <w:szCs w:val="20"/>
        </w:rPr>
        <w:t xml:space="preserve">This is not to suggest that Mazda is turning its back on the development of the electric powertrain. The company will introduce EV and mild hybrid technology -or </w:t>
      </w:r>
      <w:proofErr w:type="spellStart"/>
      <w:r w:rsidRPr="00006775">
        <w:rPr>
          <w:sz w:val="20"/>
          <w:szCs w:val="20"/>
        </w:rPr>
        <w:t>microhybridisation</w:t>
      </w:r>
      <w:proofErr w:type="spellEnd"/>
      <w:r w:rsidRPr="00006775">
        <w:rPr>
          <w:sz w:val="20"/>
          <w:szCs w:val="20"/>
        </w:rPr>
        <w:t>- along with models with built-in batteries and a plug-in hybrid over the next few years.</w:t>
      </w:r>
    </w:p>
    <w:p w:rsidR="002A6086" w:rsidRDefault="002A6086" w:rsidP="002A6086">
      <w:pPr>
        <w:spacing w:line="276" w:lineRule="auto"/>
        <w:rPr>
          <w:sz w:val="20"/>
          <w:szCs w:val="20"/>
        </w:rPr>
      </w:pPr>
    </w:p>
    <w:p w:rsidR="002A6086" w:rsidRPr="00006775" w:rsidRDefault="002A6086" w:rsidP="002A6086">
      <w:pPr>
        <w:spacing w:line="276" w:lineRule="auto"/>
        <w:rPr>
          <w:sz w:val="20"/>
          <w:szCs w:val="20"/>
        </w:rPr>
      </w:pPr>
      <w:r w:rsidRPr="00006775">
        <w:rPr>
          <w:sz w:val="20"/>
          <w:szCs w:val="20"/>
        </w:rPr>
        <w:t>To that end, Mazda has recently formed a new alliance with Toyota, Subaru, Suzuki, Daihatsu, Hino and battery manufacturer Denso. The alliance will involve the seven companies working together from January 2018 to explore joint technologies for the combination of the ideal internal combustion engine with effective electrification technology, for the development of EVs, and for sophisticated infotainment, connected car systems and advanced safety technology.</w:t>
      </w:r>
    </w:p>
    <w:p w:rsidR="002A6086" w:rsidRDefault="002A6086" w:rsidP="002A6086">
      <w:pPr>
        <w:spacing w:line="276" w:lineRule="auto"/>
        <w:rPr>
          <w:sz w:val="20"/>
          <w:szCs w:val="20"/>
        </w:rPr>
      </w:pPr>
    </w:p>
    <w:p w:rsidR="002A6086" w:rsidRDefault="002A6086" w:rsidP="002A6086">
      <w:pPr>
        <w:spacing w:line="276" w:lineRule="auto"/>
        <w:rPr>
          <w:sz w:val="20"/>
          <w:szCs w:val="20"/>
        </w:rPr>
      </w:pPr>
      <w:r w:rsidRPr="00006775">
        <w:rPr>
          <w:sz w:val="20"/>
          <w:szCs w:val="20"/>
        </w:rPr>
        <w:t xml:space="preserve">Simultaneously, Mazda is developing its next-generation SKYACTIV-Vehicle Architecture, in which the basic functions of the company's SKYACTIV technologies have been fine-tuned to ensure that occupants can make use of their natural ability to maintain their balance while the car is moving. </w:t>
      </w:r>
    </w:p>
    <w:p w:rsidR="002215F8" w:rsidRPr="00006775" w:rsidRDefault="002215F8" w:rsidP="002A6086">
      <w:pPr>
        <w:spacing w:line="276" w:lineRule="auto"/>
        <w:rPr>
          <w:sz w:val="20"/>
          <w:szCs w:val="20"/>
        </w:rPr>
      </w:pPr>
    </w:p>
    <w:p w:rsidR="002A6086" w:rsidRPr="00006775" w:rsidRDefault="002A6086" w:rsidP="002A6086">
      <w:pPr>
        <w:spacing w:line="276" w:lineRule="auto"/>
        <w:rPr>
          <w:sz w:val="20"/>
          <w:szCs w:val="20"/>
        </w:rPr>
      </w:pPr>
      <w:r w:rsidRPr="00006775">
        <w:rPr>
          <w:sz w:val="20"/>
          <w:szCs w:val="20"/>
        </w:rPr>
        <w:t>Over and above the development of individual components such a</w:t>
      </w:r>
      <w:r>
        <w:rPr>
          <w:sz w:val="20"/>
          <w:szCs w:val="20"/>
        </w:rPr>
        <w:t xml:space="preserve">s seats, body, chassis and </w:t>
      </w:r>
      <w:proofErr w:type="spellStart"/>
      <w:r>
        <w:rPr>
          <w:sz w:val="20"/>
          <w:szCs w:val="20"/>
        </w:rPr>
        <w:t>tyres</w:t>
      </w:r>
      <w:proofErr w:type="spellEnd"/>
      <w:r w:rsidRPr="00006775">
        <w:rPr>
          <w:sz w:val="20"/>
          <w:szCs w:val="20"/>
        </w:rPr>
        <w:t>, Mazda has focused on whole-vehicle coordination, re-allocating functions to create an architecture that works together as a coordinated whole.</w:t>
      </w:r>
    </w:p>
    <w:p w:rsidR="002A6086" w:rsidRDefault="002A6086" w:rsidP="002A6086">
      <w:pPr>
        <w:spacing w:line="276" w:lineRule="auto"/>
        <w:rPr>
          <w:sz w:val="20"/>
          <w:szCs w:val="20"/>
        </w:rPr>
      </w:pPr>
    </w:p>
    <w:p w:rsidR="002A6086" w:rsidRPr="00006775" w:rsidRDefault="002A6086" w:rsidP="002A6086">
      <w:pPr>
        <w:spacing w:line="276" w:lineRule="auto"/>
        <w:rPr>
          <w:sz w:val="20"/>
          <w:szCs w:val="20"/>
        </w:rPr>
      </w:pPr>
      <w:r w:rsidRPr="00006775">
        <w:rPr>
          <w:sz w:val="20"/>
          <w:szCs w:val="20"/>
        </w:rPr>
        <w:t xml:space="preserve">Making full use of inherent human abilities allows Mazda to go beyond the traditional concept of a platform, offering more intimate communication between car and driver for the ultimate in </w:t>
      </w:r>
      <w:proofErr w:type="spellStart"/>
      <w:r w:rsidRPr="00006775">
        <w:rPr>
          <w:i/>
          <w:sz w:val="20"/>
          <w:szCs w:val="20"/>
        </w:rPr>
        <w:t>Jinba</w:t>
      </w:r>
      <w:proofErr w:type="spellEnd"/>
      <w:r w:rsidRPr="00006775">
        <w:rPr>
          <w:i/>
          <w:sz w:val="20"/>
          <w:szCs w:val="20"/>
        </w:rPr>
        <w:t xml:space="preserve"> </w:t>
      </w:r>
      <w:proofErr w:type="spellStart"/>
      <w:r w:rsidRPr="00006775">
        <w:rPr>
          <w:i/>
          <w:sz w:val="20"/>
          <w:szCs w:val="20"/>
        </w:rPr>
        <w:t>Ittai</w:t>
      </w:r>
      <w:proofErr w:type="spellEnd"/>
      <w:r w:rsidRPr="00006775">
        <w:rPr>
          <w:i/>
          <w:sz w:val="20"/>
          <w:szCs w:val="20"/>
        </w:rPr>
        <w:t xml:space="preserve"> </w:t>
      </w:r>
      <w:r w:rsidRPr="00006775">
        <w:rPr>
          <w:sz w:val="20"/>
          <w:szCs w:val="20"/>
        </w:rPr>
        <w:t xml:space="preserve">driving -the car responding almost as though it were an extension of the driver’s body, enhancing safety, </w:t>
      </w:r>
      <w:proofErr w:type="gramStart"/>
      <w:r w:rsidRPr="00006775">
        <w:rPr>
          <w:sz w:val="20"/>
          <w:szCs w:val="20"/>
        </w:rPr>
        <w:t>peace</w:t>
      </w:r>
      <w:proofErr w:type="gramEnd"/>
      <w:r>
        <w:rPr>
          <w:sz w:val="20"/>
          <w:szCs w:val="20"/>
        </w:rPr>
        <w:t>-</w:t>
      </w:r>
      <w:r w:rsidRPr="00006775">
        <w:rPr>
          <w:sz w:val="20"/>
          <w:szCs w:val="20"/>
        </w:rPr>
        <w:t>of</w:t>
      </w:r>
      <w:r>
        <w:rPr>
          <w:sz w:val="20"/>
          <w:szCs w:val="20"/>
        </w:rPr>
        <w:t>-</w:t>
      </w:r>
      <w:r w:rsidRPr="00006775">
        <w:rPr>
          <w:sz w:val="20"/>
          <w:szCs w:val="20"/>
        </w:rPr>
        <w:t>mind and driving fun.</w:t>
      </w:r>
    </w:p>
    <w:p w:rsidR="00F83F14" w:rsidRPr="00F83F14" w:rsidRDefault="00F83F14" w:rsidP="00F83F14">
      <w:pPr>
        <w:rPr>
          <w:sz w:val="20"/>
          <w:szCs w:val="20"/>
          <w:lang w:val="en-GB"/>
        </w:rPr>
      </w:pPr>
    </w:p>
    <w:p w:rsidR="00F83F14" w:rsidRPr="00F83F14" w:rsidRDefault="000A2B65" w:rsidP="00F83F14">
      <w:pPr>
        <w:rPr>
          <w:sz w:val="20"/>
          <w:szCs w:val="20"/>
          <w:lang w:val="en-GB"/>
        </w:rPr>
      </w:pPr>
      <w:r>
        <w:rPr>
          <w:sz w:val="20"/>
          <w:szCs w:val="20"/>
          <w:lang w:val="en-GB"/>
        </w:rPr>
        <w:t xml:space="preserve">For more information: </w:t>
      </w:r>
      <w:r w:rsidRPr="000A2B65">
        <w:rPr>
          <w:sz w:val="20"/>
          <w:szCs w:val="20"/>
          <w:lang w:val="en-GB"/>
        </w:rPr>
        <w:t>https://www.insidemazda.co.uk/2017/08/08/mazda-announces-long-term-vision-for-technology-development-sustainable-zoom-zoom-2030/</w:t>
      </w:r>
    </w:p>
    <w:p w:rsidR="00EC2011" w:rsidRPr="008517E7" w:rsidRDefault="00EC2011" w:rsidP="008517E7">
      <w:pPr>
        <w:rPr>
          <w:sz w:val="20"/>
          <w:szCs w:val="20"/>
          <w:lang w:val="en-GB"/>
        </w:rPr>
      </w:pPr>
    </w:p>
    <w:p w:rsidR="008517E7" w:rsidRDefault="008517E7" w:rsidP="008517E7">
      <w:pPr>
        <w:rPr>
          <w:sz w:val="20"/>
          <w:szCs w:val="20"/>
          <w:lang w:val="en-GB"/>
        </w:rPr>
      </w:pPr>
    </w:p>
    <w:p w:rsidR="0008390E" w:rsidRDefault="0008390E" w:rsidP="008517E7">
      <w:pPr>
        <w:rPr>
          <w:sz w:val="20"/>
          <w:szCs w:val="20"/>
          <w:lang w:val="en-GB"/>
        </w:rPr>
      </w:pPr>
    </w:p>
    <w:p w:rsidR="0008390E" w:rsidRDefault="0008390E" w:rsidP="008517E7">
      <w:pPr>
        <w:rPr>
          <w:sz w:val="20"/>
          <w:szCs w:val="20"/>
          <w:lang w:val="en-GB"/>
        </w:rPr>
      </w:pPr>
    </w:p>
    <w:p w:rsidR="0008390E" w:rsidRPr="008517E7" w:rsidRDefault="0008390E" w:rsidP="002A6086">
      <w:pPr>
        <w:tabs>
          <w:tab w:val="left" w:pos="2489"/>
        </w:tabs>
        <w:rPr>
          <w:sz w:val="20"/>
          <w:szCs w:val="20"/>
          <w:lang w:val="en-GB"/>
        </w:rPr>
      </w:pPr>
    </w:p>
    <w:p w:rsidR="008517E7" w:rsidRPr="008517E7" w:rsidRDefault="008517E7" w:rsidP="008517E7">
      <w:pPr>
        <w:jc w:val="center"/>
        <w:rPr>
          <w:rFonts w:cs="Arial"/>
          <w:sz w:val="20"/>
          <w:szCs w:val="20"/>
        </w:rPr>
      </w:pPr>
      <w:r w:rsidRPr="008517E7">
        <w:rPr>
          <w:rFonts w:cs="Arial"/>
          <w:sz w:val="20"/>
          <w:szCs w:val="20"/>
        </w:rPr>
        <w:t xml:space="preserve">- Ends </w:t>
      </w:r>
      <w:r>
        <w:rPr>
          <w:rFonts w:cs="Arial"/>
          <w:sz w:val="20"/>
          <w:szCs w:val="20"/>
        </w:rPr>
        <w:t>-</w:t>
      </w:r>
    </w:p>
    <w:p w:rsidR="008517E7" w:rsidRPr="008517E7" w:rsidRDefault="008517E7" w:rsidP="008517E7">
      <w:pPr>
        <w:jc w:val="center"/>
        <w:rPr>
          <w:rFonts w:cs="Arial"/>
          <w:sz w:val="20"/>
          <w:szCs w:val="20"/>
        </w:rPr>
      </w:pPr>
    </w:p>
    <w:p w:rsidR="008517E7" w:rsidRPr="00C46E21" w:rsidRDefault="008517E7" w:rsidP="008517E7">
      <w:pPr>
        <w:pStyle w:val="BodyText"/>
        <w:spacing w:line="288" w:lineRule="auto"/>
        <w:jc w:val="left"/>
        <w:rPr>
          <w:rFonts w:ascii="Interstate-Light" w:hAnsi="Interstate-Light"/>
          <w:sz w:val="20"/>
          <w:lang w:val="en-GB"/>
        </w:rPr>
      </w:pPr>
      <w:r w:rsidRPr="00C46E21">
        <w:rPr>
          <w:rFonts w:ascii="Interstate-Light" w:hAnsi="Interstate-Light"/>
          <w:bCs/>
          <w:sz w:val="20"/>
          <w:lang w:val="en-GB"/>
        </w:rPr>
        <w:t>Further pre</w:t>
      </w:r>
      <w:r w:rsidR="00B52EDE" w:rsidRPr="00C46E21">
        <w:rPr>
          <w:rFonts w:ascii="Interstate-Light" w:hAnsi="Interstate-Light"/>
          <w:bCs/>
          <w:sz w:val="20"/>
          <w:lang w:val="en-GB"/>
        </w:rPr>
        <w:t>ss information is available at</w:t>
      </w:r>
      <w:r w:rsidRPr="00C46E21">
        <w:rPr>
          <w:rFonts w:ascii="Interstate-Light" w:hAnsi="Interstate-Light"/>
          <w:bCs/>
          <w:sz w:val="20"/>
          <w:lang w:val="en-GB"/>
        </w:rPr>
        <w:t xml:space="preserve"> </w:t>
      </w:r>
      <w:hyperlink r:id="rId9" w:history="1">
        <w:r w:rsidRPr="00C46E21">
          <w:rPr>
            <w:rStyle w:val="Hyperlink"/>
            <w:rFonts w:ascii="Interstate-Light" w:hAnsi="Interstate-Light"/>
            <w:sz w:val="20"/>
            <w:lang w:val="en-GB"/>
          </w:rPr>
          <w:t>www.mazda-press.co.uk</w:t>
        </w:r>
      </w:hyperlink>
    </w:p>
    <w:p w:rsidR="008517E7" w:rsidRPr="00C46E21" w:rsidRDefault="008517E7" w:rsidP="008517E7">
      <w:pPr>
        <w:pStyle w:val="BodyText"/>
        <w:spacing w:line="288" w:lineRule="auto"/>
        <w:jc w:val="left"/>
        <w:rPr>
          <w:rFonts w:ascii="Interstate-Light" w:hAnsi="Interstate-Light"/>
          <w:sz w:val="20"/>
          <w:lang w:val="en-GB"/>
        </w:rPr>
      </w:pPr>
      <w:r w:rsidRPr="00C46E21">
        <w:rPr>
          <w:rFonts w:ascii="Interstate-Light" w:hAnsi="Interstate-Light"/>
          <w:bCs/>
          <w:sz w:val="20"/>
          <w:lang w:val="en-GB"/>
        </w:rPr>
        <w:t>Interactive Press Packs f</w:t>
      </w:r>
      <w:r w:rsidR="00B52EDE" w:rsidRPr="00C46E21">
        <w:rPr>
          <w:rFonts w:ascii="Interstate-Light" w:hAnsi="Interstate-Light"/>
          <w:bCs/>
          <w:sz w:val="20"/>
          <w:lang w:val="en-GB"/>
        </w:rPr>
        <w:t>or all models are available at</w:t>
      </w:r>
      <w:r w:rsidRPr="00C46E21">
        <w:rPr>
          <w:rFonts w:ascii="Interstate-Light" w:hAnsi="Interstate-Light"/>
          <w:sz w:val="20"/>
          <w:lang w:val="en-GB"/>
        </w:rPr>
        <w:t xml:space="preserve"> </w:t>
      </w:r>
      <w:hyperlink r:id="rId10" w:history="1">
        <w:r w:rsidRPr="00C46E21">
          <w:rPr>
            <w:rStyle w:val="Hyperlink"/>
            <w:rFonts w:ascii="Interstate-Light" w:hAnsi="Interstate-Light"/>
            <w:sz w:val="20"/>
            <w:lang w:val="en-GB"/>
          </w:rPr>
          <w:t>www.mazdamediapacks.co.uk</w:t>
        </w:r>
      </w:hyperlink>
    </w:p>
    <w:p w:rsidR="008517E7" w:rsidRPr="00C46E21" w:rsidRDefault="00B52EDE" w:rsidP="008517E7">
      <w:pPr>
        <w:rPr>
          <w:rFonts w:cs="Arial"/>
          <w:sz w:val="20"/>
          <w:szCs w:val="20"/>
        </w:rPr>
      </w:pPr>
      <w:r w:rsidRPr="00C46E21">
        <w:rPr>
          <w:rFonts w:cs="Arial"/>
          <w:sz w:val="20"/>
          <w:szCs w:val="20"/>
        </w:rPr>
        <w:t xml:space="preserve">Visit our media blog at </w:t>
      </w:r>
      <w:hyperlink r:id="rId11" w:history="1">
        <w:r w:rsidR="00BC4BDF">
          <w:rPr>
            <w:rStyle w:val="Hyperlink"/>
            <w:rFonts w:cs="Arial"/>
            <w:sz w:val="20"/>
            <w:szCs w:val="20"/>
          </w:rPr>
          <w:t>www.insidemazda</w:t>
        </w:r>
        <w:r w:rsidRPr="00C46E21">
          <w:rPr>
            <w:rStyle w:val="Hyperlink"/>
            <w:rFonts w:cs="Arial"/>
            <w:sz w:val="20"/>
            <w:szCs w:val="20"/>
          </w:rPr>
          <w:t>.co.uk</w:t>
        </w:r>
      </w:hyperlink>
      <w:r w:rsidRPr="00C46E21">
        <w:rPr>
          <w:rFonts w:cs="Arial"/>
          <w:sz w:val="20"/>
          <w:szCs w:val="20"/>
        </w:rPr>
        <w:t xml:space="preserve"> </w:t>
      </w:r>
    </w:p>
    <w:p w:rsidR="00B52EDE" w:rsidRPr="00C46E21" w:rsidRDefault="00B52EDE" w:rsidP="008517E7">
      <w:pPr>
        <w:rPr>
          <w:rFonts w:cs="Arial"/>
          <w:sz w:val="20"/>
          <w:szCs w:val="20"/>
        </w:rPr>
      </w:pPr>
      <w:r w:rsidRPr="00C46E21">
        <w:rPr>
          <w:rFonts w:cs="Arial"/>
          <w:sz w:val="20"/>
          <w:szCs w:val="20"/>
        </w:rPr>
        <w:t>Follow us on Twitter @</w:t>
      </w:r>
      <w:proofErr w:type="spellStart"/>
      <w:r w:rsidRPr="00C46E21">
        <w:rPr>
          <w:rFonts w:cs="Arial"/>
          <w:sz w:val="20"/>
          <w:szCs w:val="20"/>
        </w:rPr>
        <w:t>mazdaukpr</w:t>
      </w:r>
      <w:proofErr w:type="spellEnd"/>
    </w:p>
    <w:p w:rsidR="00B52EDE" w:rsidRPr="00C46E21" w:rsidRDefault="00B52EDE" w:rsidP="008517E7">
      <w:pPr>
        <w:rPr>
          <w:rFonts w:cs="Arial"/>
          <w:sz w:val="20"/>
          <w:szCs w:val="20"/>
        </w:rPr>
      </w:pPr>
    </w:p>
    <w:p w:rsidR="008517E7" w:rsidRPr="00C46E21" w:rsidRDefault="008517E7" w:rsidP="008517E7">
      <w:pPr>
        <w:rPr>
          <w:rFonts w:cs="Arial"/>
          <w:i/>
          <w:sz w:val="20"/>
          <w:szCs w:val="20"/>
        </w:rPr>
      </w:pPr>
      <w:r w:rsidRPr="00C46E21">
        <w:rPr>
          <w:rFonts w:cs="Arial"/>
          <w:i/>
          <w:sz w:val="20"/>
          <w:szCs w:val="20"/>
        </w:rPr>
        <w:t xml:space="preserve">For further information please contact one of the following: </w:t>
      </w:r>
    </w:p>
    <w:p w:rsidR="008517E7" w:rsidRPr="00C46E21" w:rsidRDefault="00B52EDE" w:rsidP="008517E7">
      <w:pPr>
        <w:rPr>
          <w:rStyle w:val="Hyperlink"/>
          <w:rFonts w:cs="Arial"/>
          <w:sz w:val="20"/>
          <w:szCs w:val="20"/>
        </w:rPr>
      </w:pPr>
      <w:r w:rsidRPr="00C46E21">
        <w:rPr>
          <w:rFonts w:cs="Arial"/>
          <w:sz w:val="20"/>
          <w:szCs w:val="20"/>
        </w:rPr>
        <w:t xml:space="preserve">Graeme Fudge, PR Director | </w:t>
      </w:r>
      <w:r w:rsidR="008517E7" w:rsidRPr="00C46E21">
        <w:rPr>
          <w:rFonts w:cs="Arial"/>
          <w:sz w:val="20"/>
          <w:szCs w:val="20"/>
        </w:rPr>
        <w:t xml:space="preserve">T: 01322 </w:t>
      </w:r>
      <w:r w:rsidRPr="00C46E21">
        <w:rPr>
          <w:rFonts w:cs="Arial"/>
          <w:sz w:val="20"/>
          <w:szCs w:val="20"/>
        </w:rPr>
        <w:t xml:space="preserve">622 691 | </w:t>
      </w:r>
      <w:r w:rsidR="008517E7" w:rsidRPr="00C46E21">
        <w:rPr>
          <w:rFonts w:cs="Arial"/>
          <w:sz w:val="20"/>
          <w:szCs w:val="20"/>
        </w:rPr>
        <w:t xml:space="preserve">E-mail: </w:t>
      </w:r>
      <w:hyperlink r:id="rId12" w:history="1">
        <w:r w:rsidR="008517E7" w:rsidRPr="00C46E21">
          <w:rPr>
            <w:rStyle w:val="Hyperlink"/>
            <w:rFonts w:cs="Arial"/>
            <w:sz w:val="20"/>
            <w:szCs w:val="20"/>
          </w:rPr>
          <w:t>gfudge@mazdaeur.com</w:t>
        </w:r>
      </w:hyperlink>
    </w:p>
    <w:p w:rsidR="008517E7" w:rsidRPr="00C46E21" w:rsidRDefault="008517E7" w:rsidP="008517E7">
      <w:pPr>
        <w:rPr>
          <w:rStyle w:val="Hyperlink"/>
          <w:rFonts w:cs="Arial"/>
          <w:sz w:val="20"/>
          <w:szCs w:val="20"/>
        </w:rPr>
      </w:pPr>
      <w:r w:rsidRPr="00C46E21">
        <w:rPr>
          <w:rFonts w:cs="Arial"/>
          <w:sz w:val="20"/>
          <w:szCs w:val="20"/>
        </w:rPr>
        <w:t>Owen Mil</w:t>
      </w:r>
      <w:r w:rsidR="00B52EDE" w:rsidRPr="00C46E21">
        <w:rPr>
          <w:rFonts w:cs="Arial"/>
          <w:sz w:val="20"/>
          <w:szCs w:val="20"/>
        </w:rPr>
        <w:t xml:space="preserve">denhall, </w:t>
      </w:r>
      <w:r w:rsidR="00947B11" w:rsidRPr="00C46E21">
        <w:rPr>
          <w:rFonts w:cs="Arial"/>
          <w:sz w:val="20"/>
          <w:szCs w:val="20"/>
        </w:rPr>
        <w:t>PR Manager</w:t>
      </w:r>
      <w:r w:rsidR="00B52EDE" w:rsidRPr="00C46E21">
        <w:rPr>
          <w:rFonts w:cs="Arial"/>
          <w:sz w:val="20"/>
          <w:szCs w:val="20"/>
        </w:rPr>
        <w:t xml:space="preserve"> | T: 01322 622 713 | </w:t>
      </w:r>
      <w:r w:rsidRPr="00C46E21">
        <w:rPr>
          <w:rFonts w:cs="Arial"/>
          <w:sz w:val="20"/>
          <w:szCs w:val="20"/>
        </w:rPr>
        <w:t xml:space="preserve">Email: </w:t>
      </w:r>
      <w:hyperlink r:id="rId13" w:history="1">
        <w:r w:rsidRPr="00C46E21">
          <w:rPr>
            <w:rStyle w:val="Hyperlink"/>
            <w:rFonts w:cs="Arial"/>
            <w:sz w:val="20"/>
            <w:szCs w:val="20"/>
          </w:rPr>
          <w:t>omildenhall@mazdaeur.com</w:t>
        </w:r>
      </w:hyperlink>
      <w:r w:rsidRPr="00C46E21">
        <w:rPr>
          <w:rStyle w:val="Hyperlink"/>
          <w:rFonts w:cs="Arial"/>
          <w:sz w:val="20"/>
          <w:szCs w:val="20"/>
        </w:rPr>
        <w:t xml:space="preserve"> </w:t>
      </w:r>
    </w:p>
    <w:p w:rsidR="008517E7" w:rsidRPr="00C46E21" w:rsidRDefault="00B52EDE" w:rsidP="008517E7">
      <w:pPr>
        <w:rPr>
          <w:rStyle w:val="Hyperlink"/>
          <w:rFonts w:cs="Arial"/>
          <w:color w:val="auto"/>
          <w:sz w:val="20"/>
          <w:szCs w:val="20"/>
          <w:u w:val="none"/>
        </w:rPr>
      </w:pPr>
      <w:r w:rsidRPr="00C46E21">
        <w:rPr>
          <w:rStyle w:val="Hyperlink"/>
          <w:rFonts w:cs="Arial"/>
          <w:color w:val="auto"/>
          <w:sz w:val="20"/>
          <w:szCs w:val="20"/>
          <w:u w:val="none"/>
        </w:rPr>
        <w:t xml:space="preserve">Lois Cavanagh, Press Officer | T: 01322 622 650 | Email: </w:t>
      </w:r>
      <w:hyperlink r:id="rId14" w:history="1">
        <w:r w:rsidRPr="00C46E21">
          <w:rPr>
            <w:rStyle w:val="Hyperlink"/>
            <w:rFonts w:cs="Arial"/>
            <w:sz w:val="20"/>
            <w:szCs w:val="20"/>
          </w:rPr>
          <w:t>lcavanagh@mazdaeur.com</w:t>
        </w:r>
      </w:hyperlink>
      <w:r w:rsidRPr="00C46E21">
        <w:rPr>
          <w:rStyle w:val="Hyperlink"/>
          <w:rFonts w:cs="Arial"/>
          <w:color w:val="auto"/>
          <w:sz w:val="20"/>
          <w:szCs w:val="20"/>
          <w:u w:val="none"/>
        </w:rPr>
        <w:t xml:space="preserve"> </w:t>
      </w:r>
    </w:p>
    <w:p w:rsidR="00B52EDE" w:rsidRPr="00C46E21" w:rsidRDefault="00952A0D" w:rsidP="00EC2011">
      <w:pPr>
        <w:rPr>
          <w:rFonts w:cs="Arial"/>
          <w:sz w:val="20"/>
          <w:szCs w:val="20"/>
        </w:rPr>
      </w:pPr>
      <w:r w:rsidRPr="00C46E21">
        <w:rPr>
          <w:rFonts w:cs="Arial"/>
          <w:sz w:val="20"/>
          <w:szCs w:val="20"/>
        </w:rPr>
        <w:t xml:space="preserve">Martine Varrall, Press Officer | T: 01322 622 776 | Email: </w:t>
      </w:r>
      <w:hyperlink r:id="rId15" w:history="1">
        <w:r w:rsidRPr="00C46E21">
          <w:rPr>
            <w:rStyle w:val="Hyperlink"/>
            <w:rFonts w:cs="Arial"/>
            <w:sz w:val="20"/>
            <w:szCs w:val="20"/>
          </w:rPr>
          <w:t>mvarrall@mazdaeur.com</w:t>
        </w:r>
      </w:hyperlink>
      <w:r w:rsidRPr="00C46E21">
        <w:rPr>
          <w:rFonts w:cs="Arial"/>
          <w:sz w:val="20"/>
          <w:szCs w:val="20"/>
        </w:rPr>
        <w:t xml:space="preserve"> </w:t>
      </w:r>
    </w:p>
    <w:p w:rsidR="00952A0D" w:rsidRPr="00C46E21" w:rsidRDefault="00952A0D" w:rsidP="00EC2011">
      <w:pPr>
        <w:rPr>
          <w:rFonts w:cs="Arial"/>
          <w:sz w:val="20"/>
          <w:szCs w:val="20"/>
        </w:rPr>
      </w:pPr>
    </w:p>
    <w:p w:rsidR="00CA141A" w:rsidRPr="00C46E21" w:rsidRDefault="002A6086" w:rsidP="008564E8">
      <w:pPr>
        <w:rPr>
          <w:rFonts w:cs="Arial"/>
          <w:sz w:val="20"/>
          <w:szCs w:val="20"/>
        </w:rPr>
      </w:pPr>
      <w:r>
        <w:rPr>
          <w:rFonts w:cs="Arial"/>
          <w:sz w:val="20"/>
          <w:szCs w:val="20"/>
        </w:rPr>
        <w:t>Ref: 180615FINAL</w:t>
      </w:r>
    </w:p>
    <w:sectPr w:rsidR="00CA141A" w:rsidRPr="00C46E21" w:rsidSect="00EC4FE3">
      <w:footerReference w:type="default" r:id="rId16"/>
      <w:headerReference w:type="first" r:id="rId17"/>
      <w:footerReference w:type="first" r:id="rId18"/>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EE4" w:rsidRDefault="00152EE4" w:rsidP="008517E7">
      <w:pPr>
        <w:spacing w:line="240" w:lineRule="auto"/>
      </w:pPr>
      <w:r>
        <w:separator/>
      </w:r>
    </w:p>
  </w:endnote>
  <w:endnote w:type="continuationSeparator" w:id="0">
    <w:p w:rsidR="00152EE4" w:rsidRDefault="00152EE4"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Franklin Gothic Medium Cond"/>
    <w:panose1 w:val="02000606030000020004"/>
    <w:charset w:val="00"/>
    <w:family w:val="auto"/>
    <w:pitch w:val="variable"/>
    <w:sig w:usb0="8000002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Default="00EC4FE3" w:rsidP="00EC4FE3">
    <w:pPr>
      <w:keepNext/>
      <w:outlineLvl w:val="1"/>
      <w:rPr>
        <w:rFonts w:cs="Arial"/>
        <w:b/>
        <w:bCs/>
        <w:szCs w:val="16"/>
        <w:lang w:val="es-ES"/>
      </w:rPr>
    </w:pPr>
    <w:r>
      <w:rPr>
        <w:rFonts w:cs="Arial"/>
        <w:b/>
        <w:bCs/>
        <w:szCs w:val="16"/>
        <w:lang w:val="es-ES"/>
      </w:rPr>
      <w:t xml:space="preserve">Mazda Motors UK </w:t>
    </w:r>
    <w:proofErr w:type="spellStart"/>
    <w:r>
      <w:rPr>
        <w:rFonts w:cs="Arial"/>
        <w:b/>
        <w:bCs/>
        <w:szCs w:val="16"/>
        <w:lang w:val="es-ES"/>
      </w:rPr>
      <w:t>Ltd</w:t>
    </w:r>
    <w:proofErr w:type="spellEnd"/>
    <w:r>
      <w:rPr>
        <w:rFonts w:cs="Arial"/>
        <w:b/>
        <w:bCs/>
        <w:szCs w:val="16"/>
        <w:lang w:val="es-ES"/>
      </w:rPr>
      <w:t xml:space="preserve">, </w:t>
    </w:r>
  </w:p>
  <w:p w:rsidR="00EC4FE3" w:rsidRPr="00634DD9" w:rsidRDefault="00EC4FE3" w:rsidP="00EC4FE3">
    <w:pPr>
      <w:keepNext/>
      <w:outlineLvl w:val="1"/>
      <w:rPr>
        <w:lang w:val="en-GB"/>
      </w:rPr>
    </w:pPr>
    <w:r>
      <w:rPr>
        <w:rFonts w:cs="Arial"/>
        <w:noProof/>
        <w:szCs w:val="16"/>
        <w:lang w:val="en-GB" w:eastAsia="en-GB"/>
      </w:rPr>
      <w:drawing>
        <wp:anchor distT="0" distB="0" distL="114300" distR="114300" simplePos="0" relativeHeight="251661312" behindDoc="0" locked="0" layoutInCell="1" allowOverlap="1" wp14:anchorId="1A737015" wp14:editId="599F88CE">
          <wp:simplePos x="0" y="0"/>
          <wp:positionH relativeFrom="column">
            <wp:posOffset>4210050</wp:posOffset>
          </wp:positionH>
          <wp:positionV relativeFrom="paragraph">
            <wp:posOffset>12700</wp:posOffset>
          </wp:positionV>
          <wp:extent cx="1798320" cy="2317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Pr>
        <w:lang w:val="en-GB"/>
      </w:rPr>
      <w:t xml:space="preserve">Victory Way, Crossways Business Park, Dartford, Kent, DA2 6DT  </w:t>
    </w:r>
  </w:p>
  <w:p w:rsidR="008517E7" w:rsidRPr="00EC4FE3" w:rsidRDefault="00EC4FE3" w:rsidP="00EC4FE3">
    <w:pPr>
      <w:pStyle w:val="Footer"/>
    </w:pPr>
    <w:r>
      <w:rPr>
        <w:rFonts w:cs="Arial"/>
        <w:szCs w:val="16"/>
        <w:lang w:val="de-DE"/>
      </w:rPr>
      <w:t xml:space="preserve">Tel: +44 (0) 01322 622 713 | </w:t>
    </w:r>
    <w:hyperlink r:id="rId2"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D9" w:rsidRDefault="00B52EDE" w:rsidP="00634DD9">
    <w:pPr>
      <w:keepNext/>
      <w:outlineLvl w:val="1"/>
      <w:rPr>
        <w:rFonts w:cs="Arial"/>
        <w:b/>
        <w:bCs/>
        <w:szCs w:val="16"/>
        <w:lang w:val="es-ES"/>
      </w:rPr>
    </w:pPr>
    <w:r>
      <w:rPr>
        <w:rFonts w:cs="Arial"/>
        <w:b/>
        <w:bCs/>
        <w:szCs w:val="16"/>
        <w:lang w:val="es-ES"/>
      </w:rPr>
      <w:t xml:space="preserve">Mazda Motors UK </w:t>
    </w:r>
    <w:proofErr w:type="spellStart"/>
    <w:r>
      <w:rPr>
        <w:rFonts w:cs="Arial"/>
        <w:b/>
        <w:bCs/>
        <w:szCs w:val="16"/>
        <w:lang w:val="es-ES"/>
      </w:rPr>
      <w:t>Ltd</w:t>
    </w:r>
    <w:proofErr w:type="spellEnd"/>
    <w:r w:rsidR="00634DD9">
      <w:rPr>
        <w:rFonts w:cs="Arial"/>
        <w:b/>
        <w:bCs/>
        <w:szCs w:val="16"/>
        <w:lang w:val="es-ES"/>
      </w:rPr>
      <w:t xml:space="preserve">, </w:t>
    </w:r>
  </w:p>
  <w:p w:rsidR="00B52EDE" w:rsidRPr="00634DD9" w:rsidRDefault="00634DD9" w:rsidP="00634DD9">
    <w:pPr>
      <w:keepNext/>
      <w:outlineLvl w:val="1"/>
      <w:rPr>
        <w:lang w:val="en-GB"/>
      </w:rPr>
    </w:pPr>
    <w:r>
      <w:rPr>
        <w:rFonts w:cs="Arial"/>
        <w:noProof/>
        <w:szCs w:val="16"/>
        <w:lang w:val="en-GB" w:eastAsia="en-GB"/>
      </w:rPr>
      <w:drawing>
        <wp:anchor distT="0" distB="0" distL="114300" distR="114300" simplePos="0" relativeHeight="251659264" behindDoc="0" locked="0" layoutInCell="1" allowOverlap="1" wp14:anchorId="7177C050" wp14:editId="1A19BD44">
          <wp:simplePos x="0" y="0"/>
          <wp:positionH relativeFrom="column">
            <wp:posOffset>4210050</wp:posOffset>
          </wp:positionH>
          <wp:positionV relativeFrom="paragraph">
            <wp:posOffset>12700</wp:posOffset>
          </wp:positionV>
          <wp:extent cx="1798320" cy="2317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sidR="00B52EDE">
      <w:rPr>
        <w:lang w:val="en-GB"/>
      </w:rPr>
      <w:t xml:space="preserve">Victory Way, Crossways Business Park, Dartford, Kent, DA2 6DT  </w:t>
    </w:r>
  </w:p>
  <w:p w:rsidR="00634DD9" w:rsidRPr="00634DD9" w:rsidRDefault="00B52EDE" w:rsidP="008517E7">
    <w:pPr>
      <w:rPr>
        <w:szCs w:val="16"/>
      </w:rPr>
    </w:pPr>
    <w:r>
      <w:rPr>
        <w:rFonts w:cs="Arial"/>
        <w:szCs w:val="16"/>
        <w:lang w:val="de-DE"/>
      </w:rPr>
      <w:t>Tel: +44 (0) 01322 622 713</w:t>
    </w:r>
    <w:r w:rsidR="007A2012">
      <w:rPr>
        <w:rFonts w:cs="Arial"/>
        <w:szCs w:val="16"/>
        <w:lang w:val="de-DE"/>
      </w:rPr>
      <w:t xml:space="preserve"> | </w:t>
    </w:r>
    <w:hyperlink r:id="rId2" w:history="1">
      <w:r w:rsidR="008517E7" w:rsidRPr="008517E7">
        <w:rPr>
          <w:rFonts w:cs="Arial"/>
          <w:color w:val="0000FF"/>
          <w:szCs w:val="16"/>
          <w:u w:val="single"/>
          <w:lang w:val="de-DE"/>
        </w:rPr>
        <w:t>www.mazda-press.co.uk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EE4" w:rsidRDefault="00152EE4" w:rsidP="008517E7">
      <w:pPr>
        <w:spacing w:line="240" w:lineRule="auto"/>
      </w:pPr>
      <w:r>
        <w:separator/>
      </w:r>
    </w:p>
  </w:footnote>
  <w:footnote w:type="continuationSeparator" w:id="0">
    <w:p w:rsidR="00152EE4" w:rsidRDefault="00152EE4" w:rsidP="00851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Pr="00EC4FE3" w:rsidRDefault="00EC4FE3" w:rsidP="00EC4FE3">
    <w:pPr>
      <w:pStyle w:val="Header"/>
      <w:jc w:val="right"/>
      <w:rPr>
        <w:b/>
        <w:color w:val="B4B4B4"/>
        <w:sz w:val="20"/>
      </w:rPr>
    </w:pPr>
  </w:p>
  <w:p w:rsidR="00634DD9" w:rsidRPr="00634DD9" w:rsidRDefault="00395FEB" w:rsidP="00EC4FE3">
    <w:pPr>
      <w:pStyle w:val="Header"/>
      <w:jc w:val="right"/>
      <w:rPr>
        <w:b/>
        <w:sz w:val="32"/>
      </w:rPr>
    </w:pPr>
    <w:r>
      <w:rPr>
        <w:b/>
        <w:noProof/>
        <w:sz w:val="32"/>
        <w:lang w:val="en-GB" w:eastAsia="en-GB"/>
      </w:rPr>
      <w:drawing>
        <wp:anchor distT="0" distB="0" distL="114300" distR="114300" simplePos="0" relativeHeight="251658240" behindDoc="0" locked="0" layoutInCell="1" allowOverlap="1" wp14:anchorId="40346E2E" wp14:editId="3673B53A">
          <wp:simplePos x="0" y="0"/>
          <wp:positionH relativeFrom="column">
            <wp:posOffset>-28575</wp:posOffset>
          </wp:positionH>
          <wp:positionV relativeFrom="paragraph">
            <wp:posOffset>-28575</wp:posOffset>
          </wp:positionV>
          <wp:extent cx="981710" cy="90233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02335"/>
                  </a:xfrm>
                  <a:prstGeom prst="rect">
                    <a:avLst/>
                  </a:prstGeom>
                  <a:noFill/>
                </pic:spPr>
              </pic:pic>
            </a:graphicData>
          </a:graphic>
          <wp14:sizeRelH relativeFrom="page">
            <wp14:pctWidth>0</wp14:pctWidth>
          </wp14:sizeRelH>
          <wp14:sizeRelV relativeFrom="page">
            <wp14:pctHeight>0</wp14:pctHeight>
          </wp14:sizeRelV>
        </wp:anchor>
      </w:drawing>
    </w:r>
    <w:r w:rsidR="00634DD9" w:rsidRPr="00395FEB">
      <w:rPr>
        <w:b/>
        <w:color w:val="B4B4B4"/>
        <w:sz w:val="32"/>
      </w:rPr>
      <w:t>PRESS RELEASE</w:t>
    </w:r>
  </w:p>
  <w:p w:rsidR="00B52EDE" w:rsidRDefault="00634DD9" w:rsidP="00634DD9">
    <w:pPr>
      <w:pStyle w:val="Header"/>
      <w:jc w:val="right"/>
      <w:rPr>
        <w:b/>
        <w:color w:val="B4B4B4"/>
        <w:sz w:val="32"/>
      </w:rPr>
    </w:pPr>
    <w:r w:rsidRPr="00395FEB">
      <w:rPr>
        <w:b/>
        <w:color w:val="B4B4B4"/>
        <w:sz w:val="32"/>
      </w:rPr>
      <w:t>Mazda Motors UK Ltd</w:t>
    </w:r>
  </w:p>
  <w:p w:rsidR="00EC4FE3" w:rsidRPr="00EC4FE3" w:rsidRDefault="00EC4FE3" w:rsidP="00634DD9">
    <w:pPr>
      <w:pStyle w:val="Header"/>
      <w:jc w:val="right"/>
      <w:rPr>
        <w:b/>
        <w:color w:val="B4B4B4"/>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E7"/>
    <w:rsid w:val="0008390E"/>
    <w:rsid w:val="000A2B65"/>
    <w:rsid w:val="000E3962"/>
    <w:rsid w:val="001065E8"/>
    <w:rsid w:val="00152EE4"/>
    <w:rsid w:val="00202188"/>
    <w:rsid w:val="002215F8"/>
    <w:rsid w:val="002A6086"/>
    <w:rsid w:val="00395FEB"/>
    <w:rsid w:val="006006C1"/>
    <w:rsid w:val="00634DD9"/>
    <w:rsid w:val="007A2012"/>
    <w:rsid w:val="008517E7"/>
    <w:rsid w:val="008564E8"/>
    <w:rsid w:val="008C7A2D"/>
    <w:rsid w:val="00945430"/>
    <w:rsid w:val="00947B11"/>
    <w:rsid w:val="00952A0D"/>
    <w:rsid w:val="00A95416"/>
    <w:rsid w:val="00B52EDE"/>
    <w:rsid w:val="00BC4BDF"/>
    <w:rsid w:val="00C46E21"/>
    <w:rsid w:val="00CA141A"/>
    <w:rsid w:val="00CF5E74"/>
    <w:rsid w:val="00D639D2"/>
    <w:rsid w:val="00EC2011"/>
    <w:rsid w:val="00EC4FE3"/>
    <w:rsid w:val="00F83F14"/>
    <w:rsid w:val="00FE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mildenhall@mazdaeur.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fudge@mazdaeu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zdasocial.co.uk" TargetMode="External"/><Relationship Id="rId5" Type="http://schemas.openxmlformats.org/officeDocument/2006/relationships/settings" Target="settings.xml"/><Relationship Id="rId15" Type="http://schemas.openxmlformats.org/officeDocument/2006/relationships/hyperlink" Target="mailto:mvarrall@mazdaeur.com" TargetMode="External"/><Relationship Id="rId10" Type="http://schemas.openxmlformats.org/officeDocument/2006/relationships/hyperlink" Target="http://www.mazdamediapacks.co.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zda-press.co.uk" TargetMode="External"/><Relationship Id="rId14" Type="http://schemas.openxmlformats.org/officeDocument/2006/relationships/hyperlink" Target="mailto:lcavanagh@mazdaeur.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159F4-905A-438C-940E-EE37E72D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4</cp:revision>
  <cp:lastPrinted>2016-02-11T12:13:00Z</cp:lastPrinted>
  <dcterms:created xsi:type="dcterms:W3CDTF">2018-06-12T12:27:00Z</dcterms:created>
  <dcterms:modified xsi:type="dcterms:W3CDTF">2018-06-12T16:19:00Z</dcterms:modified>
</cp:coreProperties>
</file>