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716711" w:rsidRPr="008C16EF" w:rsidRDefault="00716711" w:rsidP="00716711">
      <w:pPr>
        <w:jc w:val="both"/>
        <w:rPr>
          <w:rFonts w:ascii="Arial" w:hAnsi="Arial" w:cs="Arial"/>
          <w:b/>
          <w:sz w:val="37"/>
          <w:szCs w:val="37"/>
        </w:rPr>
      </w:pPr>
      <w:bookmarkStart w:id="0" w:name="_GoBack"/>
      <w:r w:rsidRPr="008C16EF">
        <w:rPr>
          <w:rFonts w:ascii="Arial" w:hAnsi="Arial" w:cs="Arial"/>
          <w:b/>
          <w:sz w:val="37"/>
          <w:szCs w:val="37"/>
        </w:rPr>
        <w:t xml:space="preserve">Mazda MX-5 </w:t>
      </w:r>
      <w:proofErr w:type="spellStart"/>
      <w:r>
        <w:rPr>
          <w:rFonts w:ascii="Arial" w:hAnsi="Arial" w:cs="Arial"/>
          <w:b/>
          <w:sz w:val="37"/>
          <w:szCs w:val="37"/>
        </w:rPr>
        <w:t>riceve</w:t>
      </w:r>
      <w:proofErr w:type="spellEnd"/>
      <w:r>
        <w:rPr>
          <w:rFonts w:ascii="Arial" w:hAnsi="Arial" w:cs="Arial"/>
          <w:b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b/>
          <w:sz w:val="37"/>
          <w:szCs w:val="37"/>
        </w:rPr>
        <w:t>il</w:t>
      </w:r>
      <w:proofErr w:type="spellEnd"/>
      <w:r>
        <w:rPr>
          <w:rFonts w:ascii="Arial" w:hAnsi="Arial" w:cs="Arial"/>
          <w:b/>
          <w:sz w:val="37"/>
          <w:szCs w:val="37"/>
        </w:rPr>
        <w:t xml:space="preserve"> </w:t>
      </w:r>
      <w:proofErr w:type="spellStart"/>
      <w:r>
        <w:rPr>
          <w:rFonts w:ascii="Arial" w:hAnsi="Arial" w:cs="Arial"/>
          <w:b/>
          <w:sz w:val="37"/>
          <w:szCs w:val="37"/>
        </w:rPr>
        <w:t>premio</w:t>
      </w:r>
      <w:proofErr w:type="spellEnd"/>
      <w:r w:rsidRPr="008C16EF">
        <w:rPr>
          <w:rFonts w:ascii="Arial" w:hAnsi="Arial" w:cs="Arial"/>
          <w:b/>
          <w:sz w:val="37"/>
          <w:szCs w:val="37"/>
        </w:rPr>
        <w:t xml:space="preserve"> </w:t>
      </w:r>
      <w:r>
        <w:rPr>
          <w:rFonts w:ascii="Arial" w:hAnsi="Arial" w:cs="Arial"/>
          <w:b/>
          <w:sz w:val="37"/>
          <w:szCs w:val="37"/>
        </w:rPr>
        <w:t>“</w:t>
      </w:r>
      <w:r w:rsidRPr="008C16EF">
        <w:rPr>
          <w:rFonts w:ascii="Arial" w:hAnsi="Arial" w:cs="Arial"/>
          <w:b/>
          <w:sz w:val="37"/>
          <w:szCs w:val="37"/>
        </w:rPr>
        <w:t>Red Dot</w:t>
      </w:r>
      <w:r>
        <w:rPr>
          <w:rFonts w:ascii="Arial" w:hAnsi="Arial" w:cs="Arial"/>
          <w:b/>
          <w:sz w:val="37"/>
          <w:szCs w:val="37"/>
        </w:rPr>
        <w:t>:</w:t>
      </w:r>
      <w:r w:rsidRPr="008C16EF">
        <w:rPr>
          <w:rFonts w:ascii="Arial" w:hAnsi="Arial" w:cs="Arial"/>
          <w:b/>
          <w:sz w:val="37"/>
          <w:szCs w:val="37"/>
        </w:rPr>
        <w:t xml:space="preserve"> Best of the Best</w:t>
      </w:r>
      <w:r>
        <w:rPr>
          <w:rFonts w:ascii="Arial" w:hAnsi="Arial" w:cs="Arial"/>
          <w:b/>
          <w:sz w:val="37"/>
          <w:szCs w:val="37"/>
        </w:rPr>
        <w:t>”.</w:t>
      </w:r>
    </w:p>
    <w:bookmarkEnd w:id="0"/>
    <w:p w:rsidR="007441E7" w:rsidRPr="00716711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</w:rPr>
      </w:pPr>
    </w:p>
    <w:p w:rsidR="008A58D3" w:rsidRPr="00716711" w:rsidRDefault="008A58D3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en-US"/>
        </w:rPr>
      </w:pPr>
    </w:p>
    <w:p w:rsidR="00716711" w:rsidRPr="004C1A29" w:rsidRDefault="00716711" w:rsidP="00716711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4C1A29">
        <w:rPr>
          <w:rFonts w:ascii="Arial" w:hAnsi="Arial" w:cs="Arial"/>
          <w:b/>
          <w:bCs/>
          <w:lang w:val="it-IT"/>
        </w:rPr>
        <w:t>La quarta generazione della leg</w:t>
      </w:r>
      <w:r>
        <w:rPr>
          <w:rFonts w:ascii="Arial" w:hAnsi="Arial" w:cs="Arial"/>
          <w:b/>
          <w:bCs/>
          <w:lang w:val="it-IT"/>
        </w:rPr>
        <w:t>g</w:t>
      </w:r>
      <w:r w:rsidRPr="004C1A29">
        <w:rPr>
          <w:rFonts w:ascii="Arial" w:hAnsi="Arial" w:cs="Arial"/>
          <w:b/>
          <w:bCs/>
          <w:lang w:val="it-IT"/>
        </w:rPr>
        <w:t xml:space="preserve">endaria roadster premiata per il suo design </w:t>
      </w:r>
      <w:r>
        <w:rPr>
          <w:rFonts w:ascii="Arial" w:hAnsi="Arial" w:cs="Arial"/>
          <w:b/>
          <w:bCs/>
          <w:lang w:val="it-IT"/>
        </w:rPr>
        <w:t>innovativo</w:t>
      </w:r>
      <w:r>
        <w:rPr>
          <w:rFonts w:ascii="Arial" w:hAnsi="Arial" w:cs="Arial"/>
          <w:b/>
          <w:bCs/>
          <w:lang w:val="it-IT"/>
        </w:rPr>
        <w:t>.</w:t>
      </w:r>
    </w:p>
    <w:p w:rsidR="00A843D5" w:rsidRDefault="00A843D5" w:rsidP="002371D2">
      <w:pPr>
        <w:widowControl w:val="0"/>
        <w:suppressAutoHyphens/>
        <w:spacing w:after="200" w:line="360" w:lineRule="auto"/>
        <w:rPr>
          <w:rFonts w:ascii="Arial" w:hAnsi="Arial" w:cs="Arial"/>
          <w:kern w:val="1"/>
          <w:u w:val="single"/>
          <w:lang w:val="it-IT" w:eastAsia="ar-SA"/>
        </w:rPr>
      </w:pPr>
    </w:p>
    <w:p w:rsidR="00716711" w:rsidRPr="004C1A29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lang w:val="it-IT" w:eastAsia="de-DE"/>
        </w:rPr>
      </w:pPr>
      <w:r w:rsidRPr="00D36737">
        <w:rPr>
          <w:rFonts w:ascii="Arial" w:hAnsi="Arial" w:cs="Arial"/>
          <w:kern w:val="1"/>
          <w:u w:val="single"/>
          <w:lang w:val="it-IT" w:eastAsia="ar-SA"/>
        </w:rPr>
        <w:t>Essen / Leverkusen, 30 Giugno 2015</w:t>
      </w:r>
      <w:r w:rsidRPr="00D36737">
        <w:rPr>
          <w:rFonts w:ascii="Arial" w:hAnsi="Arial" w:cs="Arial"/>
          <w:kern w:val="1"/>
          <w:lang w:val="it-IT" w:eastAsia="ar-SA"/>
        </w:rPr>
        <w:t xml:space="preserve">. </w:t>
      </w:r>
      <w:r w:rsidRPr="004C1A29">
        <w:rPr>
          <w:rFonts w:ascii="Arial" w:hAnsi="Arial" w:cs="Arial"/>
          <w:kern w:val="1"/>
          <w:lang w:val="it-IT" w:eastAsia="ar-SA"/>
        </w:rPr>
        <w:t xml:space="preserve">Mazda il 29 Giugno ha ricevuto il premio </w:t>
      </w:r>
      <w:r w:rsidRPr="004C1A29">
        <w:rPr>
          <w:rFonts w:ascii="Arial" w:hAnsi="Arial" w:cs="Arial"/>
          <w:lang w:val="it-IT" w:eastAsia="de-DE"/>
        </w:rPr>
        <w:t>“</w:t>
      </w:r>
      <w:proofErr w:type="spellStart"/>
      <w:r w:rsidRPr="004C1A29">
        <w:rPr>
          <w:rFonts w:ascii="Arial" w:hAnsi="Arial" w:cs="Arial"/>
          <w:lang w:val="it-IT" w:eastAsia="de-DE"/>
        </w:rPr>
        <w:t>Red</w:t>
      </w:r>
      <w:proofErr w:type="spellEnd"/>
      <w:r w:rsidRPr="004C1A29">
        <w:rPr>
          <w:rFonts w:ascii="Arial" w:hAnsi="Arial" w:cs="Arial"/>
          <w:lang w:val="it-IT" w:eastAsia="de-DE"/>
        </w:rPr>
        <w:t xml:space="preserve"> Dot: Best of the Best” per l’ultima versione della </w:t>
      </w:r>
      <w:r w:rsidRPr="004C1A29">
        <w:rPr>
          <w:rFonts w:ascii="Arial" w:hAnsi="Arial" w:cs="Arial"/>
          <w:kern w:val="1"/>
          <w:lang w:val="it-IT" w:eastAsia="ar-SA"/>
        </w:rPr>
        <w:t xml:space="preserve">Mazda MX-5  nel corso di una cerimonia di gala  </w:t>
      </w:r>
      <w:r>
        <w:rPr>
          <w:rFonts w:ascii="Arial" w:hAnsi="Arial" w:cs="Arial"/>
          <w:kern w:val="1"/>
          <w:lang w:val="it-IT" w:eastAsia="ar-SA"/>
        </w:rPr>
        <w:t xml:space="preserve">di fronte a circa 1.200 spettatori al Teatro </w:t>
      </w:r>
      <w:proofErr w:type="spellStart"/>
      <w:r w:rsidRPr="004C1A29">
        <w:rPr>
          <w:rFonts w:ascii="Arial" w:hAnsi="Arial" w:cs="Arial"/>
          <w:kern w:val="1"/>
          <w:lang w:val="it-IT" w:eastAsia="ar-SA"/>
        </w:rPr>
        <w:t>Aalto</w:t>
      </w:r>
      <w:proofErr w:type="spellEnd"/>
      <w:r w:rsidRPr="004C1A29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di</w:t>
      </w:r>
      <w:r w:rsidRPr="004C1A29">
        <w:rPr>
          <w:rFonts w:ascii="Arial" w:hAnsi="Arial" w:cs="Arial"/>
          <w:kern w:val="1"/>
          <w:lang w:val="it-IT" w:eastAsia="ar-SA"/>
        </w:rPr>
        <w:t xml:space="preserve"> Essen, </w:t>
      </w:r>
      <w:r>
        <w:rPr>
          <w:rFonts w:ascii="Arial" w:hAnsi="Arial" w:cs="Arial"/>
          <w:kern w:val="1"/>
          <w:lang w:val="it-IT" w:eastAsia="ar-SA"/>
        </w:rPr>
        <w:t>Germania</w:t>
      </w:r>
      <w:r w:rsidRPr="004C1A29">
        <w:rPr>
          <w:rFonts w:ascii="Arial" w:hAnsi="Arial" w:cs="Arial"/>
          <w:kern w:val="1"/>
          <w:lang w:val="it-IT" w:eastAsia="ar-SA"/>
        </w:rPr>
        <w:t xml:space="preserve">. Il premio </w:t>
      </w:r>
      <w:r w:rsidRPr="004C1A29">
        <w:rPr>
          <w:rFonts w:ascii="Arial" w:hAnsi="Arial" w:cs="Arial"/>
          <w:lang w:val="it-IT" w:eastAsia="de-DE"/>
        </w:rPr>
        <w:t xml:space="preserve">“Best of the Best” viene assegnato a prodotti che abbiano un design rivoluzionario e d’avanguardia in vari settori dell’industria; solo l’1,6%  </w:t>
      </w:r>
      <w:r>
        <w:rPr>
          <w:rFonts w:ascii="Arial" w:hAnsi="Arial" w:cs="Arial"/>
          <w:lang w:val="it-IT" w:eastAsia="de-DE"/>
        </w:rPr>
        <w:t xml:space="preserve">delle candidature ha avuto l’onore di essere incluso nella rosa delle finaliste del </w:t>
      </w:r>
      <w:proofErr w:type="spellStart"/>
      <w:r>
        <w:rPr>
          <w:rFonts w:ascii="Arial" w:hAnsi="Arial" w:cs="Arial"/>
          <w:lang w:val="it-IT" w:eastAsia="de-DE"/>
        </w:rPr>
        <w:t>Red</w:t>
      </w:r>
      <w:proofErr w:type="spellEnd"/>
      <w:r>
        <w:rPr>
          <w:rFonts w:ascii="Arial" w:hAnsi="Arial" w:cs="Arial"/>
          <w:lang w:val="it-IT" w:eastAsia="de-DE"/>
        </w:rPr>
        <w:t xml:space="preserve"> Dot Award di quest’anno nel settore del Design Industriale. </w:t>
      </w:r>
      <w:r w:rsidRPr="004C1A29">
        <w:rPr>
          <w:rFonts w:ascii="Arial" w:hAnsi="Arial" w:cs="Arial"/>
          <w:kern w:val="1"/>
          <w:lang w:val="it-IT" w:eastAsia="ar-SA"/>
        </w:rPr>
        <w:t xml:space="preserve"> </w:t>
      </w:r>
    </w:p>
    <w:p w:rsidR="00716711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5436C">
        <w:rPr>
          <w:rFonts w:ascii="Arial" w:hAnsi="Arial" w:cs="Arial"/>
          <w:kern w:val="1"/>
          <w:lang w:val="it-IT" w:eastAsia="ar-SA"/>
        </w:rPr>
        <w:t>“L</w:t>
      </w:r>
      <w:r>
        <w:rPr>
          <w:rFonts w:ascii="Arial" w:hAnsi="Arial" w:cs="Arial"/>
          <w:kern w:val="1"/>
          <w:lang w:val="it-IT" w:eastAsia="ar-SA"/>
        </w:rPr>
        <w:t>a</w:t>
      </w:r>
      <w:r w:rsidRPr="0085436C">
        <w:rPr>
          <w:rFonts w:ascii="Arial" w:hAnsi="Arial" w:cs="Arial"/>
          <w:kern w:val="1"/>
          <w:lang w:val="it-IT" w:eastAsia="ar-SA"/>
        </w:rPr>
        <w:t xml:space="preserve"> MX-5 </w:t>
      </w:r>
      <w:r>
        <w:rPr>
          <w:rFonts w:ascii="Arial" w:hAnsi="Arial" w:cs="Arial"/>
          <w:kern w:val="1"/>
          <w:lang w:val="it-IT" w:eastAsia="ar-SA"/>
        </w:rPr>
        <w:t>è sempre stata famosa per “regalare sorrisi”</w:t>
      </w:r>
      <w:r w:rsidRPr="0085436C">
        <w:rPr>
          <w:rFonts w:ascii="Arial" w:hAnsi="Arial" w:cs="Arial"/>
          <w:kern w:val="1"/>
          <w:lang w:val="it-IT" w:eastAsia="ar-SA"/>
        </w:rPr>
        <w:t>, e il design è una part</w:t>
      </w:r>
      <w:r>
        <w:rPr>
          <w:rFonts w:ascii="Arial" w:hAnsi="Arial" w:cs="Arial"/>
          <w:kern w:val="1"/>
          <w:lang w:val="it-IT" w:eastAsia="ar-SA"/>
        </w:rPr>
        <w:t xml:space="preserve">e fondamentale del suo successo", </w:t>
      </w:r>
      <w:r>
        <w:rPr>
          <w:rFonts w:ascii="Arial" w:hAnsi="Arial" w:cs="Arial"/>
          <w:kern w:val="1"/>
          <w:lang w:val="it-IT" w:eastAsia="ar-SA"/>
        </w:rPr>
        <w:t>ha dich</w:t>
      </w:r>
      <w:r w:rsidR="00646ED6">
        <w:rPr>
          <w:rFonts w:ascii="Arial" w:hAnsi="Arial" w:cs="Arial"/>
          <w:kern w:val="1"/>
          <w:lang w:val="it-IT" w:eastAsia="ar-SA"/>
        </w:rPr>
        <w:t>i</w:t>
      </w:r>
      <w:r>
        <w:rPr>
          <w:rFonts w:ascii="Arial" w:hAnsi="Arial" w:cs="Arial"/>
          <w:kern w:val="1"/>
          <w:lang w:val="it-IT" w:eastAsia="ar-SA"/>
        </w:rPr>
        <w:t>arato</w:t>
      </w:r>
      <w:r w:rsidRPr="0085436C">
        <w:rPr>
          <w:rFonts w:ascii="Arial" w:hAnsi="Arial" w:cs="Arial"/>
          <w:kern w:val="1"/>
          <w:lang w:val="it-IT" w:eastAsia="ar-SA"/>
        </w:rPr>
        <w:t xml:space="preserve"> Kevin Rice, direttore del design di Mazda in Europa, che ha </w:t>
      </w:r>
      <w:r>
        <w:rPr>
          <w:rFonts w:ascii="Arial" w:hAnsi="Arial" w:cs="Arial"/>
          <w:kern w:val="1"/>
          <w:lang w:val="it-IT" w:eastAsia="ar-SA"/>
        </w:rPr>
        <w:t>ricevuto</w:t>
      </w:r>
      <w:r w:rsidRPr="0085436C">
        <w:rPr>
          <w:rFonts w:ascii="Arial" w:hAnsi="Arial" w:cs="Arial"/>
          <w:kern w:val="1"/>
          <w:lang w:val="it-IT" w:eastAsia="ar-SA"/>
        </w:rPr>
        <w:t xml:space="preserve"> il trofeo </w:t>
      </w:r>
      <w:proofErr w:type="spellStart"/>
      <w:r w:rsidRPr="0085436C">
        <w:rPr>
          <w:rFonts w:ascii="Arial" w:hAnsi="Arial" w:cs="Arial"/>
          <w:kern w:val="1"/>
          <w:lang w:val="it-IT" w:eastAsia="ar-SA"/>
        </w:rPr>
        <w:t>Red</w:t>
      </w:r>
      <w:proofErr w:type="spellEnd"/>
      <w:r w:rsidRPr="0085436C">
        <w:rPr>
          <w:rFonts w:ascii="Arial" w:hAnsi="Arial" w:cs="Arial"/>
          <w:kern w:val="1"/>
          <w:lang w:val="it-IT" w:eastAsia="ar-SA"/>
        </w:rPr>
        <w:t xml:space="preserve"> Dot insieme con il Vice Presidente Communications Wojciech </w:t>
      </w:r>
      <w:proofErr w:type="spellStart"/>
      <w:r w:rsidRPr="0085436C">
        <w:rPr>
          <w:rFonts w:ascii="Arial" w:hAnsi="Arial" w:cs="Arial"/>
          <w:kern w:val="1"/>
          <w:lang w:val="it-IT" w:eastAsia="ar-SA"/>
        </w:rPr>
        <w:t>Halarewicz</w:t>
      </w:r>
      <w:proofErr w:type="spellEnd"/>
      <w:r w:rsidRPr="0085436C">
        <w:rPr>
          <w:rFonts w:ascii="Arial" w:hAnsi="Arial" w:cs="Arial"/>
          <w:kern w:val="1"/>
          <w:lang w:val="it-IT" w:eastAsia="ar-SA"/>
        </w:rPr>
        <w:t>. "</w:t>
      </w:r>
      <w:r>
        <w:rPr>
          <w:rFonts w:ascii="Arial" w:hAnsi="Arial" w:cs="Arial"/>
          <w:kern w:val="1"/>
          <w:lang w:val="it-IT" w:eastAsia="ar-SA"/>
        </w:rPr>
        <w:t xml:space="preserve">Perfetto bilanciamento fra </w:t>
      </w:r>
      <w:r w:rsidRPr="0085436C">
        <w:rPr>
          <w:rFonts w:ascii="Arial" w:hAnsi="Arial" w:cs="Arial"/>
          <w:kern w:val="1"/>
          <w:lang w:val="it-IT" w:eastAsia="ar-SA"/>
        </w:rPr>
        <w:t xml:space="preserve">tradizione e progresso, il nuovo modello è </w:t>
      </w:r>
      <w:r>
        <w:rPr>
          <w:rFonts w:ascii="Arial" w:hAnsi="Arial" w:cs="Arial"/>
          <w:kern w:val="1"/>
          <w:lang w:val="it-IT" w:eastAsia="ar-SA"/>
        </w:rPr>
        <w:t xml:space="preserve">il risultato di scelte su cosa cambiare e cosa invece mantenere. </w:t>
      </w:r>
      <w:r w:rsidRPr="0085436C">
        <w:rPr>
          <w:rFonts w:ascii="Arial" w:hAnsi="Arial" w:cs="Arial"/>
          <w:kern w:val="1"/>
          <w:lang w:val="it-IT" w:eastAsia="ar-SA"/>
        </w:rPr>
        <w:t xml:space="preserve">E credo che ogni </w:t>
      </w:r>
      <w:r>
        <w:rPr>
          <w:rFonts w:ascii="Arial" w:hAnsi="Arial" w:cs="Arial"/>
          <w:kern w:val="1"/>
          <w:lang w:val="it-IT" w:eastAsia="ar-SA"/>
        </w:rPr>
        <w:t xml:space="preserve">millimetro </w:t>
      </w:r>
      <w:r w:rsidRPr="0085436C">
        <w:rPr>
          <w:rFonts w:ascii="Arial" w:hAnsi="Arial" w:cs="Arial"/>
          <w:kern w:val="1"/>
          <w:lang w:val="it-IT" w:eastAsia="ar-SA"/>
        </w:rPr>
        <w:t xml:space="preserve">di questa vettura </w:t>
      </w:r>
      <w:r>
        <w:rPr>
          <w:rFonts w:ascii="Arial" w:hAnsi="Arial" w:cs="Arial"/>
          <w:kern w:val="1"/>
          <w:lang w:val="it-IT" w:eastAsia="ar-SA"/>
        </w:rPr>
        <w:t>trasmetta gioia di vivere, di muoversi e la promessa che mettersi al suo volante sarà un grande divertimento.”</w:t>
      </w:r>
    </w:p>
    <w:p w:rsidR="00716711" w:rsidRPr="0085436C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5436C">
        <w:rPr>
          <w:rFonts w:ascii="Arial" w:hAnsi="Arial" w:cs="Arial"/>
          <w:kern w:val="1"/>
          <w:lang w:val="it-IT" w:eastAsia="ar-SA"/>
        </w:rPr>
        <w:t xml:space="preserve">Con il suo </w:t>
      </w:r>
      <w:r>
        <w:rPr>
          <w:rFonts w:ascii="Arial" w:hAnsi="Arial" w:cs="Arial"/>
          <w:kern w:val="1"/>
          <w:lang w:val="it-IT" w:eastAsia="ar-SA"/>
        </w:rPr>
        <w:t>frontale</w:t>
      </w:r>
      <w:r w:rsidRPr="0085436C">
        <w:rPr>
          <w:rFonts w:ascii="Arial" w:hAnsi="Arial" w:cs="Arial"/>
          <w:kern w:val="1"/>
          <w:lang w:val="it-IT" w:eastAsia="ar-SA"/>
        </w:rPr>
        <w:t xml:space="preserve"> aggressivo, </w:t>
      </w:r>
      <w:r>
        <w:rPr>
          <w:rFonts w:ascii="Arial" w:hAnsi="Arial" w:cs="Arial"/>
          <w:kern w:val="1"/>
          <w:lang w:val="it-IT" w:eastAsia="ar-SA"/>
        </w:rPr>
        <w:t xml:space="preserve">le </w:t>
      </w:r>
      <w:r w:rsidRPr="0085436C">
        <w:rPr>
          <w:rFonts w:ascii="Arial" w:hAnsi="Arial" w:cs="Arial"/>
          <w:kern w:val="1"/>
          <w:lang w:val="it-IT" w:eastAsia="ar-SA"/>
        </w:rPr>
        <w:t xml:space="preserve">linee </w:t>
      </w:r>
      <w:r>
        <w:rPr>
          <w:rFonts w:ascii="Arial" w:hAnsi="Arial" w:cs="Arial"/>
          <w:kern w:val="1"/>
          <w:lang w:val="it-IT" w:eastAsia="ar-SA"/>
        </w:rPr>
        <w:t>morbide</w:t>
      </w:r>
      <w:r w:rsidRPr="0085436C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l’ampia carreggiata e gli </w:t>
      </w:r>
      <w:r w:rsidRPr="0085436C">
        <w:rPr>
          <w:rFonts w:ascii="Arial" w:hAnsi="Arial" w:cs="Arial"/>
          <w:kern w:val="1"/>
          <w:lang w:val="it-IT" w:eastAsia="ar-SA"/>
        </w:rPr>
        <w:t xml:space="preserve">sbalzi corti, l'ultima MX-5 è forse </w:t>
      </w:r>
      <w:r>
        <w:rPr>
          <w:rFonts w:ascii="Arial" w:hAnsi="Arial" w:cs="Arial"/>
          <w:kern w:val="1"/>
          <w:lang w:val="it-IT" w:eastAsia="ar-SA"/>
        </w:rPr>
        <w:t xml:space="preserve">oggi l’incarnazione più perfetta dell’acclamato tema progettuale KODO – Soul of Motion, </w:t>
      </w:r>
      <w:r w:rsidRPr="0085436C">
        <w:rPr>
          <w:rFonts w:ascii="Arial" w:hAnsi="Arial" w:cs="Arial"/>
          <w:kern w:val="1"/>
          <w:lang w:val="it-IT" w:eastAsia="ar-SA"/>
        </w:rPr>
        <w:t xml:space="preserve">su cui tutti </w:t>
      </w:r>
      <w:r>
        <w:rPr>
          <w:rFonts w:ascii="Arial" w:hAnsi="Arial" w:cs="Arial"/>
          <w:kern w:val="1"/>
          <w:lang w:val="it-IT" w:eastAsia="ar-SA"/>
        </w:rPr>
        <w:t>i modelli Mazda</w:t>
      </w:r>
      <w:r w:rsidRPr="0085436C">
        <w:rPr>
          <w:rFonts w:ascii="Arial" w:hAnsi="Arial" w:cs="Arial"/>
          <w:kern w:val="1"/>
          <w:lang w:val="it-IT" w:eastAsia="ar-SA"/>
        </w:rPr>
        <w:t xml:space="preserve"> di nuova generazione sono basati. La </w:t>
      </w:r>
      <w:r>
        <w:rPr>
          <w:rFonts w:ascii="Arial" w:hAnsi="Arial" w:cs="Arial"/>
          <w:kern w:val="1"/>
          <w:lang w:val="it-IT" w:eastAsia="ar-SA"/>
        </w:rPr>
        <w:t xml:space="preserve">Compagnia si è inoltre aggiudicata due premi </w:t>
      </w:r>
      <w:proofErr w:type="spellStart"/>
      <w:r w:rsidRPr="0085436C">
        <w:rPr>
          <w:rFonts w:ascii="Arial" w:hAnsi="Arial" w:cs="Arial"/>
          <w:kern w:val="1"/>
          <w:lang w:val="it-IT" w:eastAsia="ar-SA"/>
        </w:rPr>
        <w:t>Red</w:t>
      </w:r>
      <w:proofErr w:type="spellEnd"/>
      <w:r w:rsidRPr="0085436C">
        <w:rPr>
          <w:rFonts w:ascii="Arial" w:hAnsi="Arial" w:cs="Arial"/>
          <w:kern w:val="1"/>
          <w:lang w:val="it-IT" w:eastAsia="ar-SA"/>
        </w:rPr>
        <w:t xml:space="preserve"> Dot </w:t>
      </w:r>
      <w:r>
        <w:rPr>
          <w:rFonts w:ascii="Arial" w:hAnsi="Arial" w:cs="Arial"/>
          <w:kern w:val="1"/>
          <w:lang w:val="it-IT" w:eastAsia="ar-SA"/>
        </w:rPr>
        <w:t>per il design industriale quest’anno: u</w:t>
      </w:r>
      <w:r w:rsidRPr="0085436C">
        <w:rPr>
          <w:rFonts w:ascii="Arial" w:hAnsi="Arial" w:cs="Arial"/>
          <w:kern w:val="1"/>
          <w:lang w:val="it-IT" w:eastAsia="ar-SA"/>
        </w:rPr>
        <w:t>n "</w:t>
      </w:r>
      <w:proofErr w:type="spellStart"/>
      <w:r w:rsidRPr="0085436C">
        <w:rPr>
          <w:rFonts w:ascii="Arial" w:hAnsi="Arial" w:cs="Arial"/>
          <w:kern w:val="1"/>
          <w:lang w:val="it-IT" w:eastAsia="ar-SA"/>
        </w:rPr>
        <w:t>Red</w:t>
      </w:r>
      <w:proofErr w:type="spellEnd"/>
      <w:r w:rsidRPr="0085436C">
        <w:rPr>
          <w:rFonts w:ascii="Arial" w:hAnsi="Arial" w:cs="Arial"/>
          <w:kern w:val="1"/>
          <w:lang w:val="it-IT" w:eastAsia="ar-SA"/>
        </w:rPr>
        <w:t xml:space="preserve"> Dot" per l'eccezionale design </w:t>
      </w:r>
      <w:r>
        <w:rPr>
          <w:rFonts w:ascii="Arial" w:hAnsi="Arial" w:cs="Arial"/>
          <w:kern w:val="1"/>
          <w:lang w:val="it-IT" w:eastAsia="ar-SA"/>
        </w:rPr>
        <w:t>del</w:t>
      </w:r>
      <w:r w:rsidRPr="0085436C">
        <w:rPr>
          <w:rFonts w:ascii="Arial" w:hAnsi="Arial" w:cs="Arial"/>
          <w:kern w:val="1"/>
          <w:lang w:val="it-IT" w:eastAsia="ar-SA"/>
        </w:rPr>
        <w:t xml:space="preserve"> suo nuovissimo </w:t>
      </w:r>
      <w:r>
        <w:rPr>
          <w:rFonts w:ascii="Arial" w:hAnsi="Arial" w:cs="Arial"/>
          <w:kern w:val="1"/>
          <w:lang w:val="it-IT" w:eastAsia="ar-SA"/>
        </w:rPr>
        <w:t xml:space="preserve">piccolo </w:t>
      </w:r>
      <w:r w:rsidRPr="0085436C">
        <w:rPr>
          <w:rFonts w:ascii="Arial" w:hAnsi="Arial" w:cs="Arial"/>
          <w:kern w:val="1"/>
          <w:lang w:val="it-IT" w:eastAsia="ar-SA"/>
        </w:rPr>
        <w:t xml:space="preserve">SUV, la </w:t>
      </w:r>
      <w:r w:rsidRPr="0085436C">
        <w:rPr>
          <w:rFonts w:ascii="Arial" w:hAnsi="Arial" w:cs="Arial"/>
          <w:kern w:val="1"/>
          <w:lang w:val="it-IT" w:eastAsia="ar-SA"/>
        </w:rPr>
        <w:lastRenderedPageBreak/>
        <w:t xml:space="preserve">Mazda CX-3, e una "Menzione d'Onore" per la Mazda2. </w:t>
      </w:r>
      <w:r>
        <w:rPr>
          <w:rFonts w:ascii="Arial" w:hAnsi="Arial" w:cs="Arial"/>
          <w:kern w:val="1"/>
          <w:lang w:val="it-IT" w:eastAsia="ar-SA"/>
        </w:rPr>
        <w:t>Ad oggi, ben c</w:t>
      </w:r>
      <w:r w:rsidRPr="0085436C">
        <w:rPr>
          <w:rFonts w:ascii="Arial" w:hAnsi="Arial" w:cs="Arial"/>
          <w:kern w:val="1"/>
          <w:lang w:val="it-IT" w:eastAsia="ar-SA"/>
        </w:rPr>
        <w:t xml:space="preserve">inque Mazda di nuova generazione hanno già ottenuto premi prestigiosi.  </w:t>
      </w:r>
    </w:p>
    <w:p w:rsidR="00716711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5436C">
        <w:rPr>
          <w:rFonts w:ascii="Arial" w:hAnsi="Arial" w:cs="Arial"/>
          <w:kern w:val="1"/>
          <w:lang w:val="it-IT" w:eastAsia="ar-SA"/>
        </w:rPr>
        <w:t xml:space="preserve">La giuria del Premio The </w:t>
      </w:r>
      <w:proofErr w:type="spellStart"/>
      <w:r w:rsidRPr="0085436C">
        <w:rPr>
          <w:rFonts w:ascii="Arial" w:hAnsi="Arial" w:cs="Arial"/>
          <w:kern w:val="1"/>
          <w:lang w:val="it-IT" w:eastAsia="ar-SA"/>
        </w:rPr>
        <w:t>Red</w:t>
      </w:r>
      <w:proofErr w:type="spellEnd"/>
      <w:r w:rsidRPr="0085436C">
        <w:rPr>
          <w:rFonts w:ascii="Arial" w:hAnsi="Arial" w:cs="Arial"/>
          <w:kern w:val="1"/>
          <w:lang w:val="it-IT" w:eastAsia="ar-SA"/>
        </w:rPr>
        <w:t xml:space="preserve"> Dot </w:t>
      </w:r>
      <w:proofErr w:type="spellStart"/>
      <w:r w:rsidRPr="0085436C">
        <w:rPr>
          <w:rFonts w:ascii="Arial" w:hAnsi="Arial" w:cs="Arial"/>
          <w:kern w:val="1"/>
          <w:lang w:val="it-IT" w:eastAsia="ar-SA"/>
        </w:rPr>
        <w:t>product</w:t>
      </w:r>
      <w:proofErr w:type="spellEnd"/>
      <w:r w:rsidRPr="0085436C">
        <w:rPr>
          <w:rFonts w:ascii="Arial" w:hAnsi="Arial" w:cs="Arial"/>
          <w:kern w:val="1"/>
          <w:lang w:val="it-IT" w:eastAsia="ar-SA"/>
        </w:rPr>
        <w:t xml:space="preserve"> design, composta da 38 esperti Internazionali</w:t>
      </w:r>
      <w:r>
        <w:rPr>
          <w:rFonts w:ascii="Arial" w:hAnsi="Arial" w:cs="Arial"/>
          <w:kern w:val="1"/>
          <w:lang w:val="it-IT" w:eastAsia="ar-SA"/>
        </w:rPr>
        <w:t>,</w:t>
      </w:r>
      <w:r w:rsidRPr="0085436C">
        <w:rPr>
          <w:rFonts w:ascii="Arial" w:hAnsi="Arial" w:cs="Arial"/>
          <w:kern w:val="1"/>
          <w:lang w:val="it-IT" w:eastAsia="ar-SA"/>
        </w:rPr>
        <w:t xml:space="preserve"> ha valutato le candidature sulla base di una serie di criteri, che vanno dal grado di innovazione del design proposto alla funzionalità, all’ergonomia e alla compatibilità ecologica.</w:t>
      </w:r>
      <w:r>
        <w:rPr>
          <w:rFonts w:ascii="Arial" w:hAnsi="Arial" w:cs="Arial"/>
          <w:kern w:val="1"/>
          <w:lang w:val="it-IT" w:eastAsia="ar-SA"/>
        </w:rPr>
        <w:t xml:space="preserve"> </w:t>
      </w:r>
    </w:p>
    <w:p w:rsidR="00716711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</w:p>
    <w:p w:rsidR="00716711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85436C">
        <w:rPr>
          <w:rFonts w:ascii="Arial" w:hAnsi="Arial" w:cs="Arial"/>
          <w:kern w:val="1"/>
          <w:lang w:val="it-IT" w:eastAsia="ar-SA"/>
        </w:rPr>
        <w:t xml:space="preserve">La Giuria </w:t>
      </w:r>
      <w:r>
        <w:rPr>
          <w:rFonts w:ascii="Arial" w:hAnsi="Arial" w:cs="Arial"/>
          <w:kern w:val="1"/>
          <w:lang w:val="it-IT" w:eastAsia="ar-SA"/>
        </w:rPr>
        <w:t>quest’anno ha preso in esame</w:t>
      </w:r>
      <w:r w:rsidRPr="0085436C">
        <w:rPr>
          <w:rFonts w:ascii="Arial" w:hAnsi="Arial" w:cs="Arial"/>
          <w:kern w:val="1"/>
          <w:lang w:val="it-IT" w:eastAsia="ar-SA"/>
        </w:rPr>
        <w:t xml:space="preserve"> ben  4.928 candidature provenienti da 56 differenti Paesi</w:t>
      </w:r>
      <w:r>
        <w:rPr>
          <w:rFonts w:ascii="Arial" w:hAnsi="Arial" w:cs="Arial"/>
          <w:kern w:val="1"/>
          <w:lang w:val="it-IT" w:eastAsia="ar-SA"/>
        </w:rPr>
        <w:t xml:space="preserve">, scegliendo alla fine i migliori in 31 categorie, tra cui le autovetture. </w:t>
      </w:r>
    </w:p>
    <w:p w:rsidR="00716711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CA72CB">
        <w:rPr>
          <w:rFonts w:ascii="Arial" w:hAnsi="Arial" w:cs="Arial"/>
          <w:kern w:val="1"/>
          <w:lang w:val="it-IT" w:eastAsia="ar-SA"/>
        </w:rPr>
        <w:t>I prodotti selezionati si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CA72CB">
        <w:rPr>
          <w:rFonts w:ascii="Arial" w:hAnsi="Arial" w:cs="Arial"/>
          <w:kern w:val="1"/>
          <w:lang w:val="it-IT" w:eastAsia="ar-SA"/>
        </w:rPr>
        <w:t xml:space="preserve">sono guadagnati il diritto di fregiarsi del simbolo del </w:t>
      </w:r>
      <w:proofErr w:type="spellStart"/>
      <w:r w:rsidRPr="00CA72CB">
        <w:rPr>
          <w:rFonts w:ascii="Arial" w:hAnsi="Arial" w:cs="Arial"/>
          <w:kern w:val="1"/>
          <w:lang w:val="it-IT" w:eastAsia="ar-SA"/>
        </w:rPr>
        <w:t>Red</w:t>
      </w:r>
      <w:proofErr w:type="spellEnd"/>
      <w:r w:rsidRPr="00CA72CB">
        <w:rPr>
          <w:rFonts w:ascii="Arial" w:hAnsi="Arial" w:cs="Arial"/>
          <w:kern w:val="1"/>
          <w:lang w:val="it-IT" w:eastAsia="ar-SA"/>
        </w:rPr>
        <w:t xml:space="preserve"> Dot, il famoso “punto rosso” che rappresenta un </w:t>
      </w:r>
      <w:r>
        <w:rPr>
          <w:rFonts w:ascii="Arial" w:hAnsi="Arial" w:cs="Arial"/>
          <w:kern w:val="1"/>
          <w:lang w:val="it-IT" w:eastAsia="ar-SA"/>
        </w:rPr>
        <w:t xml:space="preserve">sigillo internazionale di eccellenza nel design. </w:t>
      </w:r>
    </w:p>
    <w:p w:rsidR="00716711" w:rsidRPr="00CA72CB" w:rsidRDefault="00716711" w:rsidP="00716711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CA72CB">
        <w:rPr>
          <w:rFonts w:ascii="Arial" w:hAnsi="Arial" w:cs="Arial"/>
          <w:kern w:val="1"/>
          <w:lang w:val="it-IT" w:eastAsia="ar-SA"/>
        </w:rPr>
        <w:t xml:space="preserve">Iniziato nel 1995 a Essen, nel Centro Design </w:t>
      </w:r>
      <w:proofErr w:type="spellStart"/>
      <w:r w:rsidRPr="00CA72CB">
        <w:rPr>
          <w:rFonts w:ascii="Arial" w:hAnsi="Arial" w:cs="Arial"/>
          <w:kern w:val="1"/>
          <w:lang w:val="it-IT" w:eastAsia="ar-SA"/>
        </w:rPr>
        <w:t>Nordrhein</w:t>
      </w:r>
      <w:proofErr w:type="spellEnd"/>
      <w:r w:rsidRPr="00CA72CB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CA72CB">
        <w:rPr>
          <w:rFonts w:ascii="Arial" w:hAnsi="Arial" w:cs="Arial"/>
          <w:kern w:val="1"/>
          <w:lang w:val="it-IT" w:eastAsia="ar-SA"/>
        </w:rPr>
        <w:t>Westfalen</w:t>
      </w:r>
      <w:proofErr w:type="spellEnd"/>
      <w:r w:rsidRPr="00CA72CB">
        <w:rPr>
          <w:rFonts w:ascii="Arial" w:hAnsi="Arial" w:cs="Arial"/>
          <w:kern w:val="1"/>
          <w:lang w:val="it-IT" w:eastAsia="ar-SA"/>
        </w:rPr>
        <w:t xml:space="preserve"> in Germania, questa competizione internazionale è oggi considerate la più importante al mondo. </w:t>
      </w:r>
    </w:p>
    <w:p w:rsidR="00716711" w:rsidRPr="00C26EEF" w:rsidRDefault="00716711" w:rsidP="00716711">
      <w:pPr>
        <w:widowControl w:val="0"/>
        <w:suppressAutoHyphens/>
        <w:spacing w:line="360" w:lineRule="auto"/>
        <w:jc w:val="center"/>
        <w:rPr>
          <w:rFonts w:ascii="Arial" w:hAnsi="Arial" w:cs="Arial"/>
          <w:kern w:val="1"/>
          <w:lang w:eastAsia="ar-SA"/>
        </w:rPr>
      </w:pPr>
      <w:r w:rsidRPr="00995AE7">
        <w:rPr>
          <w:rFonts w:ascii="Arial" w:eastAsia="MS PGothic" w:hAnsi="Arial" w:cs="Arial"/>
          <w:snapToGrid w:val="0"/>
          <w:lang w:eastAsia="ja-JP"/>
        </w:rPr>
        <w:t># # #</w:t>
      </w:r>
    </w:p>
    <w:p w:rsidR="00FA2857" w:rsidRDefault="00FA2857" w:rsidP="00716711">
      <w:pPr>
        <w:widowControl w:val="0"/>
        <w:suppressAutoHyphens/>
        <w:spacing w:after="200" w:line="360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sectPr w:rsidR="00FA2857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A94" w:rsidRDefault="00B57A94">
      <w:r>
        <w:separator/>
      </w:r>
    </w:p>
  </w:endnote>
  <w:endnote w:type="continuationSeparator" w:id="0">
    <w:p w:rsidR="00B57A94" w:rsidRDefault="00B57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716711">
      <w:rPr>
        <w:rFonts w:ascii="Arial" w:hAnsi="Arial" w:cs="Arial"/>
        <w:b/>
        <w:color w:val="000080"/>
        <w:sz w:val="22"/>
        <w:lang w:val="it-IT"/>
      </w:rPr>
      <w:t>31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A94" w:rsidRDefault="00B57A94">
      <w:r>
        <w:separator/>
      </w:r>
    </w:p>
  </w:footnote>
  <w:footnote w:type="continuationSeparator" w:id="0">
    <w:p w:rsidR="00B57A94" w:rsidRDefault="00B57A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11D15146" wp14:editId="26279537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57942DF4" wp14:editId="6AB3D4B6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46ED6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83B8F"/>
    <w:rsid w:val="00896C7B"/>
    <w:rsid w:val="008A58D3"/>
    <w:rsid w:val="008B0D7D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638B4"/>
    <w:rsid w:val="00A65199"/>
    <w:rsid w:val="00A70D7D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4F96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B6E564-AD7B-4F89-A2CE-8960DB113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36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42</cp:revision>
  <cp:lastPrinted>2014-12-02T12:37:00Z</cp:lastPrinted>
  <dcterms:created xsi:type="dcterms:W3CDTF">2015-02-23T14:50:00Z</dcterms:created>
  <dcterms:modified xsi:type="dcterms:W3CDTF">2015-06-26T10:35:00Z</dcterms:modified>
</cp:coreProperties>
</file>