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189" w:rsidRPr="00CF4467" w:rsidRDefault="00F86801" w:rsidP="00C90462">
      <w:pPr>
        <w:jc w:val="center"/>
        <w:rPr>
          <w:rFonts w:ascii="Arial" w:hAnsi="Arial" w:cs="Arial"/>
          <w:b/>
          <w:sz w:val="36"/>
          <w:szCs w:val="36"/>
          <w:lang w:val="es-ES_tradnl"/>
        </w:rPr>
      </w:pPr>
      <w:r w:rsidRPr="00CF4467">
        <w:rPr>
          <w:rFonts w:ascii="Arial" w:hAnsi="Arial" w:cs="Arial"/>
          <w:b/>
          <w:sz w:val="36"/>
          <w:szCs w:val="36"/>
          <w:lang w:val="es-ES_tradnl"/>
        </w:rPr>
        <w:t xml:space="preserve">El </w:t>
      </w:r>
      <w:r w:rsidR="00A83F47" w:rsidRPr="00CF4467">
        <w:rPr>
          <w:rFonts w:ascii="Arial" w:hAnsi="Arial" w:cs="Arial"/>
          <w:b/>
          <w:i/>
          <w:sz w:val="36"/>
          <w:szCs w:val="36"/>
          <w:lang w:val="es-ES_tradnl"/>
        </w:rPr>
        <w:t>cy</w:t>
      </w:r>
      <w:r w:rsidRPr="00CF4467">
        <w:rPr>
          <w:rFonts w:ascii="Arial" w:hAnsi="Arial" w:cs="Arial"/>
          <w:b/>
          <w:i/>
          <w:sz w:val="36"/>
          <w:szCs w:val="36"/>
          <w:lang w:val="es-ES_tradnl"/>
        </w:rPr>
        <w:t>borg</w:t>
      </w:r>
      <w:r w:rsidRPr="00CF4467">
        <w:rPr>
          <w:rFonts w:ascii="Arial" w:hAnsi="Arial" w:cs="Arial"/>
          <w:b/>
          <w:sz w:val="36"/>
          <w:szCs w:val="36"/>
          <w:lang w:val="es-ES_tradnl"/>
        </w:rPr>
        <w:t xml:space="preserve"> Neil Harbisson inaugura el ciclo </w:t>
      </w:r>
      <w:r w:rsidRPr="00CF4467">
        <w:rPr>
          <w:rFonts w:ascii="Arial" w:hAnsi="Arial" w:cs="Arial"/>
          <w:b/>
          <w:sz w:val="36"/>
          <w:szCs w:val="36"/>
          <w:lang w:val="es-ES_tradnl"/>
        </w:rPr>
        <w:br/>
        <w:t>‘Human Hardware’ en Mazda Space</w:t>
      </w:r>
      <w:r w:rsidR="00E41189" w:rsidRPr="00CF4467">
        <w:rPr>
          <w:rFonts w:ascii="Arial" w:hAnsi="Arial" w:cs="Arial"/>
          <w:b/>
          <w:sz w:val="36"/>
          <w:szCs w:val="36"/>
          <w:lang w:val="es-ES_tradnl"/>
        </w:rPr>
        <w:br/>
      </w:r>
    </w:p>
    <w:p w:rsidR="00D30E91" w:rsidRPr="00CF4467" w:rsidRDefault="002504F2" w:rsidP="00E41189">
      <w:pPr>
        <w:jc w:val="both"/>
        <w:rPr>
          <w:rFonts w:ascii="Arial" w:hAnsi="Arial" w:cs="Arial"/>
          <w:b/>
          <w:sz w:val="20"/>
        </w:rPr>
      </w:pPr>
      <w:r w:rsidRPr="00CF4467">
        <w:rPr>
          <w:rFonts w:ascii="Arial" w:hAnsi="Arial" w:cs="Arial"/>
          <w:b/>
          <w:sz w:val="20"/>
        </w:rPr>
        <w:t>•</w:t>
      </w:r>
      <w:r w:rsidRPr="00CF4467">
        <w:rPr>
          <w:rFonts w:ascii="Arial" w:hAnsi="Arial" w:cs="Arial"/>
          <w:b/>
          <w:sz w:val="20"/>
        </w:rPr>
        <w:tab/>
      </w:r>
      <w:r w:rsidR="00F86801" w:rsidRPr="00CF4467">
        <w:rPr>
          <w:rFonts w:ascii="Arial" w:hAnsi="Arial" w:cs="Arial"/>
          <w:b/>
          <w:sz w:val="20"/>
        </w:rPr>
        <w:t xml:space="preserve">El ciclo de cinco eventos, que fue presentado anoche con el artista inglés y </w:t>
      </w:r>
      <w:r w:rsidR="00F86801" w:rsidRPr="00CF4467">
        <w:rPr>
          <w:rFonts w:ascii="Arial" w:hAnsi="Arial" w:cs="Arial"/>
          <w:b/>
          <w:i/>
          <w:sz w:val="20"/>
        </w:rPr>
        <w:t xml:space="preserve">cyborg </w:t>
      </w:r>
      <w:r w:rsidR="00F86801" w:rsidRPr="00CF4467">
        <w:rPr>
          <w:rFonts w:ascii="Arial" w:hAnsi="Arial" w:cs="Arial"/>
          <w:b/>
          <w:sz w:val="20"/>
        </w:rPr>
        <w:t>como primer invitado,</w:t>
      </w:r>
      <w:r w:rsidR="003462AF" w:rsidRPr="00CF4467">
        <w:rPr>
          <w:rFonts w:ascii="Arial" w:hAnsi="Arial" w:cs="Arial"/>
          <w:b/>
          <w:sz w:val="20"/>
        </w:rPr>
        <w:t xml:space="preserve"> explora</w:t>
      </w:r>
      <w:r w:rsidR="00F86801" w:rsidRPr="00CF4467">
        <w:rPr>
          <w:rFonts w:ascii="Arial" w:hAnsi="Arial" w:cs="Arial"/>
          <w:b/>
          <w:sz w:val="20"/>
        </w:rPr>
        <w:t xml:space="preserve"> la unión entre el hombre y la tecnología</w:t>
      </w:r>
    </w:p>
    <w:p w:rsidR="002504F2" w:rsidRPr="003B75B0" w:rsidRDefault="002504F2" w:rsidP="00E41189">
      <w:pPr>
        <w:jc w:val="both"/>
        <w:rPr>
          <w:rFonts w:ascii="Interstate Mazda Regular" w:hAnsi="Interstate Mazda Regular"/>
          <w:sz w:val="20"/>
        </w:rPr>
      </w:pPr>
    </w:p>
    <w:p w:rsidR="00A67012" w:rsidRPr="00CF4467" w:rsidRDefault="00E41189" w:rsidP="00CF4467">
      <w:pPr>
        <w:jc w:val="both"/>
        <w:rPr>
          <w:rFonts w:ascii="Arial" w:hAnsi="Arial" w:cs="Arial"/>
          <w:sz w:val="20"/>
        </w:rPr>
      </w:pPr>
      <w:r w:rsidRPr="00CF4467">
        <w:rPr>
          <w:rFonts w:ascii="Arial" w:hAnsi="Arial" w:cs="Arial"/>
          <w:sz w:val="20"/>
          <w:u w:val="single"/>
        </w:rPr>
        <w:t xml:space="preserve">Madrid, </w:t>
      </w:r>
      <w:r w:rsidR="00F86801" w:rsidRPr="00CF4467">
        <w:rPr>
          <w:rFonts w:ascii="Arial" w:hAnsi="Arial" w:cs="Arial"/>
          <w:sz w:val="20"/>
          <w:u w:val="single"/>
        </w:rPr>
        <w:t>20</w:t>
      </w:r>
      <w:r w:rsidR="00A12682" w:rsidRPr="00CF4467">
        <w:rPr>
          <w:rFonts w:ascii="Arial" w:hAnsi="Arial" w:cs="Arial"/>
          <w:sz w:val="20"/>
          <w:u w:val="single"/>
        </w:rPr>
        <w:t xml:space="preserve"> de octubre</w:t>
      </w:r>
      <w:r w:rsidR="00D30E91" w:rsidRPr="00CF4467">
        <w:rPr>
          <w:rFonts w:ascii="Arial" w:hAnsi="Arial" w:cs="Arial"/>
          <w:sz w:val="20"/>
          <w:u w:val="single"/>
        </w:rPr>
        <w:t xml:space="preserve"> </w:t>
      </w:r>
      <w:r w:rsidR="00A67012" w:rsidRPr="00CF4467">
        <w:rPr>
          <w:rFonts w:ascii="Arial" w:hAnsi="Arial" w:cs="Arial"/>
          <w:sz w:val="20"/>
          <w:u w:val="single"/>
        </w:rPr>
        <w:t>de 2017</w:t>
      </w:r>
      <w:r w:rsidRPr="00CF4467">
        <w:rPr>
          <w:rFonts w:ascii="Arial" w:hAnsi="Arial" w:cs="Arial"/>
          <w:sz w:val="20"/>
        </w:rPr>
        <w:t xml:space="preserve">. </w:t>
      </w:r>
      <w:r w:rsidR="00F86801" w:rsidRPr="00CF4467">
        <w:rPr>
          <w:rFonts w:ascii="Arial" w:hAnsi="Arial" w:cs="Arial"/>
          <w:sz w:val="20"/>
        </w:rPr>
        <w:t xml:space="preserve">Mazda y Vice se unen por segundo año consecutivo en su apuesta por la creatividad, la tecnología y la innovación. El proyecto fue presentado anoche en Mazda Space con el artista inglés </w:t>
      </w:r>
      <w:r w:rsidR="00EF4BC7" w:rsidRPr="00CF4467">
        <w:rPr>
          <w:rFonts w:ascii="Arial" w:hAnsi="Arial" w:cs="Arial"/>
          <w:sz w:val="20"/>
        </w:rPr>
        <w:t>creador</w:t>
      </w:r>
      <w:r w:rsidR="00F86801" w:rsidRPr="00CF4467">
        <w:rPr>
          <w:rFonts w:ascii="Arial" w:hAnsi="Arial" w:cs="Arial"/>
          <w:sz w:val="20"/>
        </w:rPr>
        <w:t xml:space="preserve"> de </w:t>
      </w:r>
      <w:r w:rsidR="00EF4BC7" w:rsidRPr="00CF4467">
        <w:rPr>
          <w:rFonts w:ascii="Arial" w:hAnsi="Arial" w:cs="Arial"/>
          <w:sz w:val="20"/>
        </w:rPr>
        <w:t xml:space="preserve">la asociación </w:t>
      </w:r>
      <w:r w:rsidR="00F86801" w:rsidRPr="00CF4467">
        <w:rPr>
          <w:rFonts w:ascii="Arial" w:hAnsi="Arial" w:cs="Arial"/>
          <w:sz w:val="20"/>
        </w:rPr>
        <w:t xml:space="preserve">Cyborg Foundation. Compuesto por </w:t>
      </w:r>
      <w:r w:rsidR="00EF4BC7" w:rsidRPr="00CF4467">
        <w:rPr>
          <w:rFonts w:ascii="Arial" w:hAnsi="Arial" w:cs="Arial"/>
          <w:sz w:val="20"/>
        </w:rPr>
        <w:t>cinco</w:t>
      </w:r>
      <w:r w:rsidR="00F86801" w:rsidRPr="00CF4467">
        <w:rPr>
          <w:rFonts w:ascii="Arial" w:hAnsi="Arial" w:cs="Arial"/>
          <w:sz w:val="20"/>
        </w:rPr>
        <w:t xml:space="preserve"> eventos, ‘Human Hardware’ explorará la unión entre el hombre y la tecnología en distintas disciplinas a través de artistas y empresas </w:t>
      </w:r>
      <w:r w:rsidR="00EF4BC7" w:rsidRPr="00CF4467">
        <w:rPr>
          <w:rFonts w:ascii="Arial" w:hAnsi="Arial" w:cs="Arial"/>
          <w:sz w:val="20"/>
        </w:rPr>
        <w:t xml:space="preserve">tecnológicas </w:t>
      </w:r>
      <w:r w:rsidR="00F86801" w:rsidRPr="00CF4467">
        <w:rPr>
          <w:rFonts w:ascii="Arial" w:hAnsi="Arial" w:cs="Arial"/>
          <w:sz w:val="20"/>
        </w:rPr>
        <w:t xml:space="preserve">punteras.  </w:t>
      </w:r>
    </w:p>
    <w:p w:rsidR="00F86801" w:rsidRPr="00CF4467" w:rsidRDefault="00F86801" w:rsidP="00CF4467">
      <w:pPr>
        <w:jc w:val="both"/>
        <w:rPr>
          <w:rFonts w:ascii="Arial" w:hAnsi="Arial" w:cs="Arial"/>
          <w:sz w:val="20"/>
        </w:rPr>
      </w:pPr>
    </w:p>
    <w:p w:rsidR="00F86801" w:rsidRPr="00CF4467" w:rsidRDefault="00F86801" w:rsidP="00CF4467">
      <w:pPr>
        <w:widowControl w:val="0"/>
        <w:autoSpaceDE w:val="0"/>
        <w:autoSpaceDN w:val="0"/>
        <w:adjustRightInd w:val="0"/>
        <w:spacing w:after="240" w:line="276" w:lineRule="auto"/>
        <w:jc w:val="both"/>
        <w:rPr>
          <w:rFonts w:ascii="Arial" w:hAnsi="Arial" w:cs="Arial"/>
          <w:color w:val="000000"/>
          <w:sz w:val="22"/>
          <w:szCs w:val="22"/>
          <w:lang w:val="es-ES_tradnl"/>
        </w:rPr>
      </w:pPr>
      <w:r w:rsidRPr="00CF4467">
        <w:rPr>
          <w:rFonts w:ascii="Arial" w:hAnsi="Arial" w:cs="Arial"/>
          <w:b/>
          <w:color w:val="000000"/>
          <w:sz w:val="22"/>
          <w:szCs w:val="22"/>
          <w:lang w:val="es-ES_tradnl"/>
        </w:rPr>
        <w:t>Video teaser:</w:t>
      </w:r>
      <w:r w:rsidRPr="00CF4467">
        <w:rPr>
          <w:rFonts w:ascii="Arial" w:hAnsi="Arial" w:cs="Arial"/>
          <w:color w:val="000000"/>
          <w:sz w:val="22"/>
          <w:szCs w:val="22"/>
          <w:lang w:val="es-ES_tradnl"/>
        </w:rPr>
        <w:t xml:space="preserve"> </w:t>
      </w:r>
      <w:hyperlink r:id="rId9" w:history="1">
        <w:r w:rsidRPr="00CF4467">
          <w:rPr>
            <w:rStyle w:val="Hyperlink"/>
            <w:rFonts w:ascii="Arial" w:hAnsi="Arial" w:cs="Arial"/>
            <w:sz w:val="22"/>
            <w:szCs w:val="22"/>
            <w:lang w:val="es-ES_tradnl"/>
          </w:rPr>
          <w:t>https://youtu.be/BHGmQsowq1U</w:t>
        </w:r>
      </w:hyperlink>
    </w:p>
    <w:p w:rsidR="00F86801" w:rsidRPr="00CF4467" w:rsidRDefault="00F86801" w:rsidP="00CF4467">
      <w:pPr>
        <w:jc w:val="both"/>
        <w:rPr>
          <w:rFonts w:ascii="Arial" w:hAnsi="Arial" w:cs="Arial"/>
          <w:sz w:val="20"/>
        </w:rPr>
      </w:pPr>
      <w:r w:rsidRPr="00CF4467">
        <w:rPr>
          <w:rFonts w:ascii="Arial" w:hAnsi="Arial" w:cs="Arial"/>
          <w:sz w:val="20"/>
        </w:rPr>
        <w:t xml:space="preserve">La apertura de esta nueva propuesta estuvo a cargo de Neil Harbisson: el hombre </w:t>
      </w:r>
      <w:r w:rsidRPr="00CF4467">
        <w:rPr>
          <w:rFonts w:ascii="Arial" w:hAnsi="Arial" w:cs="Arial"/>
          <w:i/>
          <w:sz w:val="20"/>
        </w:rPr>
        <w:t>cyborg</w:t>
      </w:r>
      <w:r w:rsidRPr="00CF4467">
        <w:rPr>
          <w:rFonts w:ascii="Arial" w:hAnsi="Arial" w:cs="Arial"/>
          <w:sz w:val="20"/>
        </w:rPr>
        <w:t xml:space="preserve"> y su fundación dedicada a la implantación de tecnología en el ser humano para desarrollar nuevas posibilidades sensoriales. El propio Neil, como mostró en directo, cuenta con una antena implantada en su cráneo que le permite percibir colores que están fuera de la visión humana, como los los infrarrojos  y los ultravioletas. El artista vanguardista presume de ser la primera persona a nivel mundial reconocido por las administraciones como un </w:t>
      </w:r>
      <w:r w:rsidRPr="00CF4467">
        <w:rPr>
          <w:rFonts w:ascii="Arial" w:hAnsi="Arial" w:cs="Arial"/>
          <w:i/>
          <w:sz w:val="20"/>
        </w:rPr>
        <w:t>cyborg</w:t>
      </w:r>
      <w:r w:rsidRPr="00CF4467">
        <w:rPr>
          <w:rFonts w:ascii="Arial" w:hAnsi="Arial" w:cs="Arial"/>
          <w:sz w:val="20"/>
        </w:rPr>
        <w:t xml:space="preserve">. </w:t>
      </w:r>
    </w:p>
    <w:p w:rsidR="00F86801" w:rsidRPr="00CF4467" w:rsidRDefault="00F86801" w:rsidP="00CF4467">
      <w:pPr>
        <w:jc w:val="both"/>
        <w:rPr>
          <w:rFonts w:ascii="Arial" w:hAnsi="Arial" w:cs="Arial"/>
          <w:sz w:val="20"/>
        </w:rPr>
      </w:pPr>
    </w:p>
    <w:p w:rsidR="00F86801" w:rsidRPr="00CF4467" w:rsidRDefault="00F86801" w:rsidP="00CF4467">
      <w:pPr>
        <w:jc w:val="both"/>
        <w:rPr>
          <w:rFonts w:ascii="Arial" w:hAnsi="Arial" w:cs="Arial"/>
          <w:sz w:val="20"/>
        </w:rPr>
      </w:pPr>
      <w:r w:rsidRPr="00CF4467">
        <w:rPr>
          <w:rFonts w:ascii="Arial" w:hAnsi="Arial" w:cs="Arial"/>
          <w:sz w:val="20"/>
        </w:rPr>
        <w:t xml:space="preserve">“No uso tecnología, yo soy tecnología”: sobre esta contundente afirmación, Neil Harbisson exploró en su ponencia cómo se convierte uno en tecnología en lugar de simplemente usarla o vestirla, ofreciendo la  posibilidad de tener órganos y sentidos adicionales más allá de los confinados a nuestra especie. Mediante una extraordinaria demostración experiencial en la que interactuó con el público presente, demostró como al fusionar el ser humano con la tecnología, el hombre se puede convertir en diseñador de su propio cuerpo y percepción.  </w:t>
      </w:r>
    </w:p>
    <w:p w:rsidR="00F86801" w:rsidRPr="00CF4467" w:rsidRDefault="00F86801" w:rsidP="00CF4467">
      <w:pPr>
        <w:jc w:val="both"/>
        <w:rPr>
          <w:rFonts w:ascii="Arial" w:hAnsi="Arial" w:cs="Arial"/>
          <w:sz w:val="20"/>
        </w:rPr>
      </w:pPr>
    </w:p>
    <w:p w:rsidR="00F86801" w:rsidRPr="00CF4467" w:rsidRDefault="00F86801" w:rsidP="00CF4467">
      <w:pPr>
        <w:jc w:val="both"/>
        <w:rPr>
          <w:rFonts w:ascii="Arial" w:hAnsi="Arial" w:cs="Arial"/>
          <w:sz w:val="20"/>
        </w:rPr>
      </w:pPr>
      <w:r w:rsidRPr="00CF4467">
        <w:rPr>
          <w:rFonts w:ascii="Arial" w:hAnsi="Arial" w:cs="Arial"/>
          <w:sz w:val="20"/>
        </w:rPr>
        <w:t xml:space="preserve">Cyborg Foundation fue creada en 2010 por activistas </w:t>
      </w:r>
      <w:r w:rsidRPr="00CF4467">
        <w:rPr>
          <w:rFonts w:ascii="Arial" w:hAnsi="Arial" w:cs="Arial"/>
          <w:i/>
          <w:sz w:val="20"/>
        </w:rPr>
        <w:t>cyborg</w:t>
      </w:r>
      <w:r w:rsidRPr="00CF4467">
        <w:rPr>
          <w:rFonts w:ascii="Arial" w:hAnsi="Arial" w:cs="Arial"/>
          <w:sz w:val="20"/>
        </w:rPr>
        <w:t xml:space="preserve"> y los artistas Moon Ribas y Neil Harbisson. Una institución para la investigación, creación y promoción de proyectos relacionados con la extensión y creación de nuevos sentidos y percepciones mediante la aplicación de la tecnología en el cuerpo humano. Su misión es ayudar a los humanos a convertirse en </w:t>
      </w:r>
      <w:r w:rsidRPr="00CF4467">
        <w:rPr>
          <w:rFonts w:ascii="Arial" w:hAnsi="Arial" w:cs="Arial"/>
          <w:i/>
          <w:sz w:val="20"/>
        </w:rPr>
        <w:t>cyborgs</w:t>
      </w:r>
      <w:r w:rsidRPr="00CF4467">
        <w:rPr>
          <w:rFonts w:ascii="Arial" w:hAnsi="Arial" w:cs="Arial"/>
          <w:sz w:val="20"/>
        </w:rPr>
        <w:t xml:space="preserve">, promoviendo el uso de la cibernética como parte del cuerpo y defendiendo los derechos del </w:t>
      </w:r>
      <w:r w:rsidRPr="00CF4467">
        <w:rPr>
          <w:rFonts w:ascii="Arial" w:hAnsi="Arial" w:cs="Arial"/>
          <w:i/>
          <w:sz w:val="20"/>
        </w:rPr>
        <w:t>cyborg</w:t>
      </w:r>
      <w:r w:rsidRPr="00CF4467">
        <w:rPr>
          <w:rFonts w:ascii="Arial" w:hAnsi="Arial" w:cs="Arial"/>
          <w:sz w:val="20"/>
        </w:rPr>
        <w:t xml:space="preserve">. </w:t>
      </w:r>
    </w:p>
    <w:p w:rsidR="00F86801" w:rsidRPr="00CF4467" w:rsidRDefault="00F86801" w:rsidP="00CF4467">
      <w:pPr>
        <w:jc w:val="both"/>
        <w:rPr>
          <w:rFonts w:ascii="Arial" w:hAnsi="Arial" w:cs="Arial"/>
          <w:sz w:val="20"/>
        </w:rPr>
      </w:pPr>
    </w:p>
    <w:p w:rsidR="00F86801" w:rsidRPr="00CF4467" w:rsidRDefault="00F86801" w:rsidP="00CF4467">
      <w:pPr>
        <w:jc w:val="both"/>
        <w:rPr>
          <w:rFonts w:ascii="Arial" w:hAnsi="Arial" w:cs="Arial"/>
          <w:sz w:val="20"/>
        </w:rPr>
      </w:pPr>
      <w:r w:rsidRPr="00CF4467">
        <w:rPr>
          <w:rFonts w:ascii="Arial" w:hAnsi="Arial" w:cs="Arial"/>
          <w:sz w:val="20"/>
        </w:rPr>
        <w:t xml:space="preserve">La fundación sostiene que algunas extensiones cibernéticas deben tratarse como partes del cuerpo y no como meros dispositivos. </w:t>
      </w:r>
      <w:r w:rsidR="00EF4BC7" w:rsidRPr="00CF4467">
        <w:rPr>
          <w:rFonts w:ascii="Arial" w:hAnsi="Arial" w:cs="Arial"/>
          <w:sz w:val="20"/>
        </w:rPr>
        <w:t xml:space="preserve"> </w:t>
      </w:r>
      <w:r w:rsidRPr="00CF4467">
        <w:rPr>
          <w:rFonts w:ascii="Arial" w:hAnsi="Arial" w:cs="Arial"/>
          <w:sz w:val="20"/>
        </w:rPr>
        <w:t xml:space="preserve">El ciclo Human Hardware se basa en la filosofía de Mazda, Drive Together: ”Cuando conduces un Mazda, nunca conduces solo. Coche y conductor están en armonía. Cuando se alcanza esa unión, conducir se vuelve divertido”. El proyecto nace en base a esta conexión entre coche y conductor, entre humano y máquina, y en las posibilidades que ofrecen las nuevas  tecnologías y el diseño. </w:t>
      </w:r>
    </w:p>
    <w:p w:rsidR="00F86801" w:rsidRPr="00CF4467" w:rsidRDefault="00F86801" w:rsidP="00CF4467">
      <w:pPr>
        <w:jc w:val="both"/>
        <w:rPr>
          <w:rFonts w:ascii="Arial" w:hAnsi="Arial" w:cs="Arial"/>
          <w:sz w:val="20"/>
        </w:rPr>
      </w:pPr>
    </w:p>
    <w:p w:rsidR="00A12682" w:rsidRPr="00CF4467" w:rsidRDefault="00F86801" w:rsidP="00CF4467">
      <w:pPr>
        <w:jc w:val="both"/>
        <w:rPr>
          <w:rFonts w:ascii="Arial" w:hAnsi="Arial" w:cs="Arial"/>
          <w:b/>
          <w:sz w:val="20"/>
        </w:rPr>
      </w:pPr>
      <w:r w:rsidRPr="00CF4467">
        <w:rPr>
          <w:rFonts w:ascii="Arial" w:hAnsi="Arial" w:cs="Arial"/>
          <w:b/>
          <w:sz w:val="20"/>
        </w:rPr>
        <w:t>#MazdaCreators</w:t>
      </w:r>
    </w:p>
    <w:p w:rsidR="00A12682" w:rsidRPr="00CF4467" w:rsidRDefault="00A12682" w:rsidP="00CF4467">
      <w:pPr>
        <w:jc w:val="both"/>
        <w:rPr>
          <w:rFonts w:ascii="Arial" w:hAnsi="Arial" w:cs="Arial"/>
          <w:sz w:val="20"/>
        </w:rPr>
      </w:pPr>
    </w:p>
    <w:p w:rsidR="00C90462" w:rsidRPr="00CF4467" w:rsidRDefault="00C90462" w:rsidP="00CF4467">
      <w:pPr>
        <w:jc w:val="both"/>
        <w:rPr>
          <w:rFonts w:ascii="Arial" w:hAnsi="Arial" w:cs="Arial"/>
          <w:sz w:val="20"/>
        </w:rPr>
      </w:pPr>
    </w:p>
    <w:p w:rsidR="00CF4467" w:rsidRDefault="00CF4467" w:rsidP="00CF4467">
      <w:pPr>
        <w:jc w:val="both"/>
        <w:rPr>
          <w:rFonts w:ascii="Arial" w:hAnsi="Arial" w:cs="Arial"/>
          <w:b/>
          <w:sz w:val="20"/>
        </w:rPr>
      </w:pPr>
      <w:bookmarkStart w:id="0" w:name="_GoBack"/>
      <w:bookmarkEnd w:id="0"/>
    </w:p>
    <w:p w:rsidR="00C90462" w:rsidRPr="00CF4467" w:rsidRDefault="00C90462" w:rsidP="00CF4467">
      <w:pPr>
        <w:jc w:val="both"/>
        <w:rPr>
          <w:rFonts w:ascii="Arial" w:hAnsi="Arial" w:cs="Arial"/>
          <w:b/>
          <w:sz w:val="20"/>
        </w:rPr>
      </w:pPr>
      <w:r w:rsidRPr="00CF4467">
        <w:rPr>
          <w:rFonts w:ascii="Arial" w:hAnsi="Arial" w:cs="Arial"/>
          <w:b/>
          <w:sz w:val="20"/>
        </w:rPr>
        <w:lastRenderedPageBreak/>
        <w:t>Sobre Mazda Space (C/ Comerç, 60. Barcelona)</w:t>
      </w:r>
    </w:p>
    <w:p w:rsidR="00CF4467" w:rsidRDefault="00CF4467" w:rsidP="00CF4467">
      <w:pPr>
        <w:jc w:val="both"/>
        <w:rPr>
          <w:rFonts w:ascii="Arial" w:hAnsi="Arial" w:cs="Arial"/>
          <w:sz w:val="20"/>
        </w:rPr>
      </w:pPr>
    </w:p>
    <w:p w:rsidR="00C90462" w:rsidRPr="00CF4467" w:rsidRDefault="00C90462" w:rsidP="00CF4467">
      <w:pPr>
        <w:jc w:val="both"/>
        <w:rPr>
          <w:rFonts w:ascii="Arial" w:hAnsi="Arial" w:cs="Arial"/>
          <w:sz w:val="20"/>
        </w:rPr>
      </w:pPr>
      <w:r w:rsidRPr="00CF4467">
        <w:rPr>
          <w:rFonts w:ascii="Arial" w:hAnsi="Arial" w:cs="Arial"/>
          <w:sz w:val="20"/>
        </w:rPr>
        <w:t>Mazda Space es el espacio cultural de la marca automovilística en Barcelona. Mazda apuesta por una forma diferente de vivir la automoción, buscando que coche y conductor se encuentren en perfecta armonía: Drive Together. Por eso apuesta por la búsqueda de experiencias innovadoras y auténticas en tecnología, música, diseño, arte y creatividad.</w:t>
      </w:r>
    </w:p>
    <w:p w:rsidR="00C90462" w:rsidRPr="00CF4467" w:rsidRDefault="00C90462" w:rsidP="00CF4467">
      <w:pPr>
        <w:jc w:val="both"/>
        <w:rPr>
          <w:rFonts w:ascii="Arial" w:hAnsi="Arial" w:cs="Arial"/>
          <w:sz w:val="20"/>
        </w:rPr>
      </w:pPr>
    </w:p>
    <w:p w:rsidR="00C90462" w:rsidRPr="00CF4467" w:rsidRDefault="00C90462" w:rsidP="00CF4467">
      <w:pPr>
        <w:jc w:val="both"/>
        <w:rPr>
          <w:rFonts w:ascii="Arial" w:hAnsi="Arial" w:cs="Arial"/>
          <w:sz w:val="20"/>
        </w:rPr>
      </w:pPr>
      <w:r w:rsidRPr="00CF4467">
        <w:rPr>
          <w:rFonts w:ascii="Arial" w:hAnsi="Arial" w:cs="Arial"/>
          <w:sz w:val="20"/>
        </w:rPr>
        <w:t>Más información sobre el espacio y su programación en:</w:t>
      </w:r>
    </w:p>
    <w:p w:rsidR="00C90462" w:rsidRPr="00CF4467" w:rsidRDefault="00C90462" w:rsidP="00CF4467">
      <w:pPr>
        <w:jc w:val="both"/>
        <w:rPr>
          <w:rFonts w:ascii="Arial" w:hAnsi="Arial" w:cs="Arial"/>
          <w:sz w:val="20"/>
        </w:rPr>
      </w:pPr>
    </w:p>
    <w:p w:rsidR="00C90462" w:rsidRPr="00CF4467" w:rsidRDefault="00CF4467" w:rsidP="00CF4467">
      <w:pPr>
        <w:jc w:val="both"/>
        <w:rPr>
          <w:rFonts w:ascii="Arial" w:hAnsi="Arial" w:cs="Arial"/>
          <w:sz w:val="20"/>
        </w:rPr>
      </w:pPr>
      <w:hyperlink r:id="rId10" w:history="1">
        <w:r w:rsidR="00C90462" w:rsidRPr="00CF4467">
          <w:rPr>
            <w:rStyle w:val="Hyperlink"/>
            <w:rFonts w:ascii="Arial" w:hAnsi="Arial" w:cs="Arial"/>
            <w:sz w:val="20"/>
          </w:rPr>
          <w:t>www.mazda.es/mazda-spirit/mazdaspace</w:t>
        </w:r>
      </w:hyperlink>
      <w:r w:rsidR="00C90462" w:rsidRPr="00CF4467">
        <w:rPr>
          <w:rFonts w:ascii="Arial" w:hAnsi="Arial" w:cs="Arial"/>
          <w:sz w:val="20"/>
        </w:rPr>
        <w:t xml:space="preserve"> /  </w:t>
      </w:r>
      <w:hyperlink r:id="rId11" w:history="1">
        <w:r w:rsidR="00C90462" w:rsidRPr="00CF4467">
          <w:rPr>
            <w:rStyle w:val="Hyperlink"/>
            <w:rFonts w:ascii="Arial" w:hAnsi="Arial" w:cs="Arial"/>
            <w:sz w:val="20"/>
          </w:rPr>
          <w:t>www.mazda.es/events/actualidad</w:t>
        </w:r>
      </w:hyperlink>
    </w:p>
    <w:p w:rsidR="00C90462" w:rsidRPr="00C90462" w:rsidRDefault="00C90462" w:rsidP="00C90462">
      <w:pPr>
        <w:rPr>
          <w:rFonts w:ascii="Interstate Mazda Light" w:hAnsi="Interstate Mazda Light"/>
          <w:sz w:val="20"/>
        </w:rPr>
      </w:pPr>
    </w:p>
    <w:p w:rsidR="00A67012" w:rsidRDefault="00A67012" w:rsidP="00A67012">
      <w:pPr>
        <w:rPr>
          <w:rFonts w:ascii="Interstate Mazda Light" w:hAnsi="Interstate Mazda Light"/>
          <w:sz w:val="2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5F52D5" w:rsidRDefault="005F52D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C90462" w:rsidRDefault="00C90462" w:rsidP="00397DA5">
      <w:pPr>
        <w:autoSpaceDE w:val="0"/>
        <w:autoSpaceDN w:val="0"/>
        <w:adjustRightInd w:val="0"/>
        <w:rPr>
          <w:rFonts w:ascii="Interstate Mazda Regular" w:hAnsi="Interstate Mazda Regular"/>
          <w:bCs/>
          <w:sz w:val="16"/>
          <w:szCs w:val="16"/>
          <w:lang w:eastAsia="ja-JP"/>
        </w:rPr>
        <w:sectPr w:rsidR="00C90462" w:rsidSect="00A05ECC">
          <w:headerReference w:type="default" r:id="rId12"/>
          <w:footerReference w:type="default" r:id="rId13"/>
          <w:pgSz w:w="11900" w:h="16820"/>
          <w:pgMar w:top="2977" w:right="1837" w:bottom="2552" w:left="1418" w:header="709" w:footer="709" w:gutter="0"/>
          <w:cols w:space="708"/>
          <w:docGrid w:linePitch="360"/>
        </w:sect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lastRenderedPageBreak/>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CF4467" w:rsidP="00397DA5">
      <w:pPr>
        <w:autoSpaceDE w:val="0"/>
        <w:autoSpaceDN w:val="0"/>
        <w:adjustRightInd w:val="0"/>
        <w:rPr>
          <w:rFonts w:ascii="Interstate Mazda Regular" w:hAnsi="Interstate Mazda Regular"/>
          <w:bCs/>
          <w:sz w:val="16"/>
          <w:szCs w:val="16"/>
          <w:lang w:eastAsia="ja-JP"/>
        </w:rPr>
      </w:pPr>
      <w:hyperlink r:id="rId14"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C90462" w:rsidRDefault="00C90462" w:rsidP="00397DA5">
      <w:pPr>
        <w:autoSpaceDE w:val="0"/>
        <w:autoSpaceDN w:val="0"/>
        <w:adjustRightInd w:val="0"/>
        <w:rPr>
          <w:rFonts w:ascii="Interstate Mazda Regular" w:hAnsi="Interstate Mazda Regular"/>
          <w:bCs/>
          <w:sz w:val="16"/>
          <w:szCs w:val="16"/>
          <w:lang w:eastAsia="ja-JP"/>
        </w:rPr>
      </w:pPr>
    </w:p>
    <w:p w:rsidR="00397DA5" w:rsidRPr="00236773" w:rsidRDefault="005F52D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lastRenderedPageBreak/>
        <w:t>Ángel Miranda</w:t>
      </w:r>
    </w:p>
    <w:p w:rsidR="00397DA5" w:rsidRPr="00236773" w:rsidRDefault="00A12682"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Comunicación, contenido</w:t>
      </w:r>
      <w:r w:rsidR="00F86801">
        <w:rPr>
          <w:rFonts w:ascii="Interstate Mazda Regular" w:hAnsi="Interstate Mazda Regular"/>
          <w:bCs/>
          <w:sz w:val="16"/>
          <w:szCs w:val="16"/>
          <w:lang w:eastAsia="ja-JP"/>
        </w:rPr>
        <w:t>s</w:t>
      </w:r>
      <w:r>
        <w:rPr>
          <w:rFonts w:ascii="Interstate Mazda Regular" w:hAnsi="Interstate Mazda Regular"/>
          <w:bCs/>
          <w:sz w:val="16"/>
          <w:szCs w:val="16"/>
          <w:lang w:eastAsia="ja-JP"/>
        </w:rPr>
        <w:t>, rrss</w:t>
      </w:r>
    </w:p>
    <w:p w:rsidR="00397DA5"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Pr="005F52D5" w:rsidRDefault="005F52D5" w:rsidP="00397DA5">
      <w:pPr>
        <w:autoSpaceDE w:val="0"/>
        <w:autoSpaceDN w:val="0"/>
        <w:adjustRightInd w:val="0"/>
        <w:rPr>
          <w:rStyle w:val="Hyperlink"/>
          <w:rFonts w:ascii="Interstate Mazda Regular" w:hAnsi="Interstate Mazda Regular"/>
          <w:bCs/>
          <w:sz w:val="16"/>
          <w:szCs w:val="16"/>
          <w:lang w:eastAsia="ja-JP"/>
        </w:rPr>
      </w:pPr>
      <w:r>
        <w:rPr>
          <w:rFonts w:ascii="Interstate Mazda Regular" w:hAnsi="Interstate Mazda Regular" w:cs="Times New Roman"/>
          <w:bCs/>
          <w:sz w:val="16"/>
          <w:szCs w:val="16"/>
          <w:lang w:eastAsia="ja-JP"/>
        </w:rPr>
        <w:fldChar w:fldCharType="begin"/>
      </w:r>
      <w:r>
        <w:rPr>
          <w:rFonts w:ascii="Interstate Mazda Regular" w:hAnsi="Interstate Mazda Regular" w:cs="Times New Roman"/>
          <w:bCs/>
          <w:sz w:val="16"/>
          <w:szCs w:val="16"/>
          <w:lang w:eastAsia="ja-JP"/>
        </w:rPr>
        <w:instrText xml:space="preserve"> HYPERLINK "mailto:amiranda@mazdaeur.com" </w:instrText>
      </w:r>
      <w:r>
        <w:rPr>
          <w:rFonts w:ascii="Interstate Mazda Regular" w:hAnsi="Interstate Mazda Regular" w:cs="Times New Roman"/>
          <w:bCs/>
          <w:sz w:val="16"/>
          <w:szCs w:val="16"/>
          <w:lang w:eastAsia="ja-JP"/>
        </w:rPr>
        <w:fldChar w:fldCharType="separate"/>
      </w:r>
      <w:r w:rsidRPr="005F52D5">
        <w:rPr>
          <w:rStyle w:val="Hyperlink"/>
          <w:rFonts w:ascii="Interstate Mazda Regular" w:hAnsi="Interstate Mazda Regular"/>
          <w:bCs/>
          <w:sz w:val="16"/>
          <w:szCs w:val="16"/>
          <w:lang w:eastAsia="ja-JP"/>
        </w:rPr>
        <w:t>amiranda@mazdaeur.com</w:t>
      </w:r>
    </w:p>
    <w:p w:rsidR="005F52D5" w:rsidRDefault="005F52D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cs="Times New Roman"/>
          <w:bCs/>
          <w:sz w:val="16"/>
          <w:szCs w:val="16"/>
          <w:lang w:eastAsia="ja-JP"/>
        </w:rPr>
        <w:fldChar w:fldCharType="end"/>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CF4467" w:rsidP="00397DA5">
      <w:pPr>
        <w:autoSpaceDE w:val="0"/>
        <w:autoSpaceDN w:val="0"/>
        <w:adjustRightInd w:val="0"/>
        <w:rPr>
          <w:rFonts w:ascii="Interstate Mazda Regular" w:hAnsi="Interstate Mazda Regular"/>
          <w:bCs/>
          <w:sz w:val="16"/>
          <w:szCs w:val="16"/>
          <w:lang w:eastAsia="ja-JP"/>
        </w:rPr>
      </w:pPr>
      <w:hyperlink r:id="rId15" w:history="1">
        <w:r w:rsidR="00397DA5"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6"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7" w:history="1">
        <w:r w:rsidRPr="004C1CE3">
          <w:rPr>
            <w:rStyle w:val="Hyperlink"/>
            <w:rFonts w:ascii="Interstate Mazda Regular" w:hAnsi="Interstate Mazda Regular"/>
            <w:bCs/>
            <w:sz w:val="16"/>
            <w:szCs w:val="16"/>
            <w:lang w:eastAsia="ja-JP"/>
          </w:rPr>
          <w:t>/MazdaES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C90462" w:rsidRDefault="00C90462" w:rsidP="00397DA5">
      <w:pPr>
        <w:autoSpaceDE w:val="0"/>
        <w:autoSpaceDN w:val="0"/>
        <w:adjustRightInd w:val="0"/>
        <w:rPr>
          <w:rFonts w:ascii="Interstate Mazda Regular" w:hAnsi="Interstate Mazda Regular"/>
          <w:bCs/>
          <w:sz w:val="16"/>
          <w:szCs w:val="16"/>
          <w:lang w:eastAsia="ja-JP"/>
        </w:rPr>
        <w:sectPr w:rsidR="00C90462" w:rsidSect="00C90462">
          <w:type w:val="continuous"/>
          <w:pgSz w:w="11900" w:h="16820"/>
          <w:pgMar w:top="2977" w:right="1837" w:bottom="2552" w:left="1418" w:header="709" w:footer="709" w:gutter="0"/>
          <w:cols w:num="3" w:space="708"/>
          <w:docGrid w:linePitch="360"/>
        </w:sect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6654FA" w:rsidRDefault="00397DA5" w:rsidP="00397DA5">
      <w:pPr>
        <w:widowControl w:val="0"/>
        <w:suppressAutoHyphens/>
        <w:spacing w:line="360" w:lineRule="auto"/>
        <w:jc w:val="both"/>
        <w:rPr>
          <w:rFonts w:ascii="Interstate Mazda Regular" w:hAnsi="Interstate Mazda Regular"/>
          <w:bCs/>
          <w:sz w:val="16"/>
          <w:szCs w:val="16"/>
          <w:lang w:val="es-ES"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w:t>
      </w:r>
      <w:r w:rsidR="007D5365">
        <w:rPr>
          <w:rFonts w:ascii="Interstate Mazda Regular" w:hAnsi="Interstate Mazda Regular"/>
          <w:bCs/>
          <w:sz w:val="16"/>
          <w:szCs w:val="16"/>
          <w:lang w:eastAsia="ja-JP"/>
        </w:rPr>
        <w:t>seis mo</w:t>
      </w:r>
      <w:r w:rsidRPr="002E6420">
        <w:rPr>
          <w:rFonts w:ascii="Interstate Mazda Regular" w:hAnsi="Interstate Mazda Regular"/>
          <w:bCs/>
          <w:sz w:val="16"/>
          <w:szCs w:val="16"/>
          <w:lang w:eastAsia="ja-JP"/>
        </w:rPr>
        <w:t>delos en el mercado español: Mazda2 (modelo urbano), Mazda3 (compacto), Mazda6 (berlina), Mazda MX-5 (descapotabl</w:t>
      </w:r>
      <w:r w:rsidR="007D5365">
        <w:rPr>
          <w:rFonts w:ascii="Interstate Mazda Regular" w:hAnsi="Interstate Mazda Regular"/>
          <w:bCs/>
          <w:sz w:val="16"/>
          <w:szCs w:val="16"/>
          <w:lang w:eastAsia="ja-JP"/>
        </w:rPr>
        <w:t>e) y los modelos SUV Mazda CX-3 y</w:t>
      </w:r>
      <w:r w:rsidRPr="002E6420">
        <w:rPr>
          <w:rFonts w:ascii="Interstate Mazda Regular" w:hAnsi="Interstate Mazda Regular"/>
          <w:bCs/>
          <w:sz w:val="16"/>
          <w:szCs w:val="16"/>
          <w:lang w:eastAsia="ja-JP"/>
        </w:rPr>
        <w:t xml:space="preserve"> Mazda CX-5, cubriendo prácticamente la totalidad de los segmentos del mercado. </w:t>
      </w:r>
      <w:r w:rsidRPr="006654FA">
        <w:rPr>
          <w:rFonts w:ascii="Interstate Mazda Regular" w:hAnsi="Interstate Mazda Regular"/>
          <w:bCs/>
          <w:sz w:val="16"/>
          <w:szCs w:val="16"/>
          <w:lang w:val="es-ES" w:eastAsia="ja-JP"/>
        </w:rPr>
        <w:t xml:space="preserve">Cuenta con un capital humano de </w:t>
      </w:r>
      <w:r w:rsidR="00416785">
        <w:rPr>
          <w:rFonts w:ascii="Interstate Mazda Regular" w:hAnsi="Interstate Mazda Regular"/>
          <w:bCs/>
          <w:sz w:val="16"/>
          <w:szCs w:val="16"/>
          <w:lang w:val="es-ES" w:eastAsia="ja-JP"/>
        </w:rPr>
        <w:t>50</w:t>
      </w:r>
      <w:r w:rsidRPr="006654FA">
        <w:rPr>
          <w:rFonts w:ascii="Interstate Mazda Regular" w:hAnsi="Interstate Mazda Regular"/>
          <w:bCs/>
          <w:sz w:val="16"/>
          <w:szCs w:val="16"/>
          <w:lang w:val="es-ES" w:eastAsia="ja-JP"/>
        </w:rPr>
        <w:t xml:space="preserve"> empleados.</w:t>
      </w:r>
    </w:p>
    <w:sectPr w:rsidR="00397DA5" w:rsidRPr="006654FA" w:rsidSect="00C90462">
      <w:type w:val="continuous"/>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53B" w:rsidRDefault="0093553B" w:rsidP="00420EE9">
      <w:r>
        <w:separator/>
      </w:r>
    </w:p>
  </w:endnote>
  <w:endnote w:type="continuationSeparator" w:id="0">
    <w:p w:rsidR="0093553B" w:rsidRDefault="0093553B"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Interstate Mazda Regular">
    <w:panose1 w:val="02000503020000020004"/>
    <w:charset w:val="00"/>
    <w:family w:val="auto"/>
    <w:pitch w:val="variable"/>
    <w:sig w:usb0="A00002AF" w:usb1="5000206A" w:usb2="00000000" w:usb3="00000000" w:csb0="0000009F" w:csb1="00000000"/>
  </w:font>
  <w:font w:name="Interstate Mazda Light">
    <w:altName w:val="Calibri"/>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038EA9BA" wp14:editId="13120995">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53B" w:rsidRDefault="0093553B" w:rsidP="00420EE9">
      <w:r>
        <w:separator/>
      </w:r>
    </w:p>
  </w:footnote>
  <w:footnote w:type="continuationSeparator" w:id="0">
    <w:p w:rsidR="0093553B" w:rsidRDefault="0093553B"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225E8918" wp14:editId="1FBE2008">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5BDFA33A" wp14:editId="2D85DD7C">
          <wp:simplePos x="0" y="0"/>
          <wp:positionH relativeFrom="margin">
            <wp:posOffset>5372100</wp:posOffset>
          </wp:positionH>
          <wp:positionV relativeFrom="margin">
            <wp:posOffset>-1371600</wp:posOffset>
          </wp:positionV>
          <wp:extent cx="828000" cy="759600"/>
          <wp:effectExtent l="0" t="0" r="0" b="2540"/>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828000" cy="759600"/>
                  </a:xfrm>
                  <a:prstGeom prst="rect">
                    <a:avLst/>
                  </a:prstGeom>
                </pic:spPr>
              </pic:pic>
            </a:graphicData>
          </a:graphic>
          <wp14:sizeRelH relativeFrom="margin">
            <wp14:pctWidth>0</wp14:pctWidth>
          </wp14:sizeRelH>
          <wp14:sizeRelV relativeFrom="margin">
            <wp14:pctHeight>0</wp14:pctHeight>
          </wp14:sizeRelV>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3E86"/>
    <w:rsid w:val="00047642"/>
    <w:rsid w:val="00057AEC"/>
    <w:rsid w:val="00067C58"/>
    <w:rsid w:val="000809FA"/>
    <w:rsid w:val="000B731B"/>
    <w:rsid w:val="000D4835"/>
    <w:rsid w:val="001017CB"/>
    <w:rsid w:val="001117E0"/>
    <w:rsid w:val="00132235"/>
    <w:rsid w:val="00144A86"/>
    <w:rsid w:val="001501E1"/>
    <w:rsid w:val="00155404"/>
    <w:rsid w:val="0019632C"/>
    <w:rsid w:val="001A03C3"/>
    <w:rsid w:val="001C3619"/>
    <w:rsid w:val="001E7FE7"/>
    <w:rsid w:val="0022159B"/>
    <w:rsid w:val="002429F3"/>
    <w:rsid w:val="00247438"/>
    <w:rsid w:val="002504F2"/>
    <w:rsid w:val="0028167B"/>
    <w:rsid w:val="00284EC9"/>
    <w:rsid w:val="002A3006"/>
    <w:rsid w:val="002A5390"/>
    <w:rsid w:val="002C461A"/>
    <w:rsid w:val="002E5269"/>
    <w:rsid w:val="002F5DE9"/>
    <w:rsid w:val="00307D2F"/>
    <w:rsid w:val="00313459"/>
    <w:rsid w:val="00322E93"/>
    <w:rsid w:val="003352AE"/>
    <w:rsid w:val="0034143A"/>
    <w:rsid w:val="003462AF"/>
    <w:rsid w:val="00363A07"/>
    <w:rsid w:val="003664A5"/>
    <w:rsid w:val="00380F09"/>
    <w:rsid w:val="003813D6"/>
    <w:rsid w:val="00385523"/>
    <w:rsid w:val="0039676E"/>
    <w:rsid w:val="00397DA5"/>
    <w:rsid w:val="003A1050"/>
    <w:rsid w:val="003A3BF5"/>
    <w:rsid w:val="003A59DD"/>
    <w:rsid w:val="003A6425"/>
    <w:rsid w:val="003B30CA"/>
    <w:rsid w:val="003E6743"/>
    <w:rsid w:val="00402149"/>
    <w:rsid w:val="00406672"/>
    <w:rsid w:val="00411B68"/>
    <w:rsid w:val="00416785"/>
    <w:rsid w:val="00420EE9"/>
    <w:rsid w:val="00436C7F"/>
    <w:rsid w:val="00452689"/>
    <w:rsid w:val="00454B6B"/>
    <w:rsid w:val="00490AB7"/>
    <w:rsid w:val="004C0E85"/>
    <w:rsid w:val="004C272B"/>
    <w:rsid w:val="00510739"/>
    <w:rsid w:val="005167F3"/>
    <w:rsid w:val="00524F72"/>
    <w:rsid w:val="00531B27"/>
    <w:rsid w:val="0053554C"/>
    <w:rsid w:val="00550962"/>
    <w:rsid w:val="0057223F"/>
    <w:rsid w:val="005758FD"/>
    <w:rsid w:val="005A4327"/>
    <w:rsid w:val="005B156A"/>
    <w:rsid w:val="005B4075"/>
    <w:rsid w:val="005D7356"/>
    <w:rsid w:val="005E08B6"/>
    <w:rsid w:val="005E120F"/>
    <w:rsid w:val="005F52D5"/>
    <w:rsid w:val="00600B82"/>
    <w:rsid w:val="00611BD7"/>
    <w:rsid w:val="00624D80"/>
    <w:rsid w:val="006654FA"/>
    <w:rsid w:val="00673D4D"/>
    <w:rsid w:val="0069151D"/>
    <w:rsid w:val="00694701"/>
    <w:rsid w:val="006A38BC"/>
    <w:rsid w:val="006B1C47"/>
    <w:rsid w:val="006B25BB"/>
    <w:rsid w:val="006D103E"/>
    <w:rsid w:val="006E7EC6"/>
    <w:rsid w:val="006F3B5E"/>
    <w:rsid w:val="00716007"/>
    <w:rsid w:val="00727739"/>
    <w:rsid w:val="00742B3D"/>
    <w:rsid w:val="00772664"/>
    <w:rsid w:val="00791144"/>
    <w:rsid w:val="007C2291"/>
    <w:rsid w:val="007C4D75"/>
    <w:rsid w:val="007C5CC5"/>
    <w:rsid w:val="007D5365"/>
    <w:rsid w:val="007E3A4E"/>
    <w:rsid w:val="007F7915"/>
    <w:rsid w:val="008025C6"/>
    <w:rsid w:val="00833E0A"/>
    <w:rsid w:val="008438AB"/>
    <w:rsid w:val="00850788"/>
    <w:rsid w:val="00850939"/>
    <w:rsid w:val="00853160"/>
    <w:rsid w:val="00854087"/>
    <w:rsid w:val="008568F3"/>
    <w:rsid w:val="00884990"/>
    <w:rsid w:val="008A12D6"/>
    <w:rsid w:val="008C14C6"/>
    <w:rsid w:val="008C36B0"/>
    <w:rsid w:val="008D420F"/>
    <w:rsid w:val="008F7A1E"/>
    <w:rsid w:val="00926580"/>
    <w:rsid w:val="0093553B"/>
    <w:rsid w:val="00956E78"/>
    <w:rsid w:val="009A325C"/>
    <w:rsid w:val="009C170B"/>
    <w:rsid w:val="009C4D35"/>
    <w:rsid w:val="009C7A10"/>
    <w:rsid w:val="009D2E80"/>
    <w:rsid w:val="009F2189"/>
    <w:rsid w:val="00A0364E"/>
    <w:rsid w:val="00A05ECC"/>
    <w:rsid w:val="00A12682"/>
    <w:rsid w:val="00A14CA0"/>
    <w:rsid w:val="00A25279"/>
    <w:rsid w:val="00A25EAA"/>
    <w:rsid w:val="00A37BAC"/>
    <w:rsid w:val="00A37BDB"/>
    <w:rsid w:val="00A43D02"/>
    <w:rsid w:val="00A62460"/>
    <w:rsid w:val="00A67012"/>
    <w:rsid w:val="00A83F47"/>
    <w:rsid w:val="00A85EBD"/>
    <w:rsid w:val="00AC47C4"/>
    <w:rsid w:val="00AC71F0"/>
    <w:rsid w:val="00AD2DD9"/>
    <w:rsid w:val="00AF1B01"/>
    <w:rsid w:val="00AF4279"/>
    <w:rsid w:val="00AF7CCC"/>
    <w:rsid w:val="00B04986"/>
    <w:rsid w:val="00B104FA"/>
    <w:rsid w:val="00B217E0"/>
    <w:rsid w:val="00B27E04"/>
    <w:rsid w:val="00B4323A"/>
    <w:rsid w:val="00B67525"/>
    <w:rsid w:val="00B7386C"/>
    <w:rsid w:val="00B77EA0"/>
    <w:rsid w:val="00B84B81"/>
    <w:rsid w:val="00B90FB3"/>
    <w:rsid w:val="00BA114F"/>
    <w:rsid w:val="00BD1459"/>
    <w:rsid w:val="00BE5E3A"/>
    <w:rsid w:val="00BF04FD"/>
    <w:rsid w:val="00C05283"/>
    <w:rsid w:val="00C16AF5"/>
    <w:rsid w:val="00C50246"/>
    <w:rsid w:val="00C547A0"/>
    <w:rsid w:val="00C8215F"/>
    <w:rsid w:val="00C90462"/>
    <w:rsid w:val="00CB4CC3"/>
    <w:rsid w:val="00CC7DB3"/>
    <w:rsid w:val="00CF4467"/>
    <w:rsid w:val="00D2459A"/>
    <w:rsid w:val="00D30933"/>
    <w:rsid w:val="00D30E91"/>
    <w:rsid w:val="00D43E05"/>
    <w:rsid w:val="00D454B5"/>
    <w:rsid w:val="00D57065"/>
    <w:rsid w:val="00D706ED"/>
    <w:rsid w:val="00D86AB3"/>
    <w:rsid w:val="00DA317B"/>
    <w:rsid w:val="00DD71F5"/>
    <w:rsid w:val="00DF10F6"/>
    <w:rsid w:val="00E143B3"/>
    <w:rsid w:val="00E24660"/>
    <w:rsid w:val="00E2549B"/>
    <w:rsid w:val="00E41189"/>
    <w:rsid w:val="00E71D9A"/>
    <w:rsid w:val="00E7540D"/>
    <w:rsid w:val="00E82E3D"/>
    <w:rsid w:val="00E93387"/>
    <w:rsid w:val="00E9763E"/>
    <w:rsid w:val="00EB7282"/>
    <w:rsid w:val="00EC2132"/>
    <w:rsid w:val="00EF4BC7"/>
    <w:rsid w:val="00F26AA0"/>
    <w:rsid w:val="00F42365"/>
    <w:rsid w:val="00F42A11"/>
    <w:rsid w:val="00F441D7"/>
    <w:rsid w:val="00F50071"/>
    <w:rsid w:val="00F52351"/>
    <w:rsid w:val="00F52EF4"/>
    <w:rsid w:val="00F65147"/>
    <w:rsid w:val="00F85EC0"/>
    <w:rsid w:val="00F86801"/>
    <w:rsid w:val="00F94AEF"/>
    <w:rsid w:val="00F96196"/>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facebook.com/MazdaES" TargetMode="External"/><Relationship Id="rId2" Type="http://schemas.openxmlformats.org/officeDocument/2006/relationships/numbering" Target="numbering.xml"/><Relationship Id="rId16" Type="http://schemas.openxmlformats.org/officeDocument/2006/relationships/hyperlink" Target="http://www.mazda.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www.mazda.es/events/actualidad" TargetMode="External"/><Relationship Id="rId5" Type="http://schemas.openxmlformats.org/officeDocument/2006/relationships/settings" Target="settings.xml"/><Relationship Id="rId15" Type="http://schemas.openxmlformats.org/officeDocument/2006/relationships/hyperlink" Target="http://www.mazda-press.es" TargetMode="External"/><Relationship Id="rId10" Type="http://schemas.openxmlformats.org/officeDocument/2006/relationships/hyperlink" Target="www.mazda.es/mazda-spirit/mazdaspace%20"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youtu.be/BHGmQsowq1U" TargetMode="External"/><Relationship Id="rId14" Type="http://schemas.openxmlformats.org/officeDocument/2006/relationships/hyperlink" Target="mailto:ngarcia@mazdaeur.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691CD-79B6-4378-B19B-DBE501FB6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Pages>
  <Words>715</Words>
  <Characters>4077</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14</cp:revision>
  <cp:lastPrinted>2016-03-18T12:04:00Z</cp:lastPrinted>
  <dcterms:created xsi:type="dcterms:W3CDTF">2017-02-10T10:07:00Z</dcterms:created>
  <dcterms:modified xsi:type="dcterms:W3CDTF">2017-10-20T07:43:00Z</dcterms:modified>
</cp:coreProperties>
</file>