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A5" w:rsidRPr="005A1BA5" w:rsidRDefault="000B2F16" w:rsidP="003312E4">
      <w:pPr>
        <w:pStyle w:val="KeinLeerraum"/>
        <w:spacing w:line="360" w:lineRule="auto"/>
        <w:rPr>
          <w:rFonts w:ascii="Interstate Mazda Light" w:hAnsi="Interstate Mazda Light"/>
          <w:sz w:val="36"/>
        </w:rPr>
      </w:pPr>
      <w:hyperlink r:id="rId9" w:history="1">
        <w:r w:rsidR="005A1BA5" w:rsidRPr="005A1BA5">
          <w:rPr>
            <w:rStyle w:val="Hyperlink"/>
            <w:rFonts w:ascii="Interstate Mazda Light" w:hAnsi="Interstate Mazda Light" w:cstheme="minorBidi"/>
            <w:sz w:val="20"/>
            <w:szCs w:val="20"/>
          </w:rPr>
          <w:t>www.mazda-newsroom.at/artikel/267-neuer-verkaufsrekord-fur-mazda</w:t>
        </w:r>
      </w:hyperlink>
      <w:r w:rsidR="005A1BA5" w:rsidRPr="005A1BA5">
        <w:rPr>
          <w:rFonts w:ascii="Interstate Mazda Light" w:hAnsi="Interstate Mazda Light"/>
          <w:sz w:val="20"/>
          <w:szCs w:val="20"/>
        </w:rPr>
        <w:t xml:space="preserve"> </w:t>
      </w:r>
    </w:p>
    <w:p w:rsidR="003312E4" w:rsidRPr="00661459" w:rsidRDefault="00B3119F" w:rsidP="003312E4">
      <w:pPr>
        <w:pStyle w:val="KeinLeerraum"/>
        <w:spacing w:line="360" w:lineRule="auto"/>
        <w:rPr>
          <w:rFonts w:ascii="Interstate Mazda Regular" w:hAnsi="Interstate Mazda Regular"/>
          <w:sz w:val="32"/>
          <w:szCs w:val="32"/>
        </w:rPr>
      </w:pPr>
      <w:r w:rsidRPr="00661459">
        <w:rPr>
          <w:rFonts w:ascii="Interstate Mazda Regular" w:hAnsi="Interstate Mazda Regular"/>
          <w:sz w:val="32"/>
          <w:szCs w:val="32"/>
        </w:rPr>
        <w:t xml:space="preserve">Mazda </w:t>
      </w:r>
      <w:r w:rsidR="009D4872" w:rsidRPr="00661459">
        <w:rPr>
          <w:rFonts w:ascii="Interstate Mazda Regular" w:hAnsi="Interstate Mazda Regular"/>
          <w:sz w:val="32"/>
          <w:szCs w:val="32"/>
        </w:rPr>
        <w:t>erzielt neuen Verkaufsrekord</w:t>
      </w:r>
    </w:p>
    <w:p w:rsidR="00702122" w:rsidRPr="00661459" w:rsidRDefault="00702122" w:rsidP="003312E4">
      <w:pPr>
        <w:pStyle w:val="KeinLeerraum"/>
        <w:spacing w:line="360" w:lineRule="auto"/>
        <w:rPr>
          <w:rFonts w:ascii="Interstate Mazda Regular" w:hAnsi="Interstate Mazda Regular"/>
          <w:sz w:val="20"/>
          <w:szCs w:val="20"/>
        </w:rPr>
      </w:pPr>
      <w:r w:rsidRPr="00661459">
        <w:rPr>
          <w:rFonts w:ascii="Interstate Mazda Regular" w:hAnsi="Interstate Mazda Regular"/>
          <w:sz w:val="20"/>
          <w:szCs w:val="20"/>
        </w:rPr>
        <w:t>Der Fahrzeugabsatz</w:t>
      </w:r>
      <w:r w:rsidR="00E555E2">
        <w:rPr>
          <w:rFonts w:ascii="Interstate Mazda Regular" w:hAnsi="Interstate Mazda Regular"/>
          <w:sz w:val="20"/>
          <w:szCs w:val="20"/>
        </w:rPr>
        <w:t xml:space="preserve"> von Mazda</w:t>
      </w:r>
      <w:r w:rsidRPr="00661459">
        <w:rPr>
          <w:rFonts w:ascii="Interstate Mazda Regular" w:hAnsi="Interstate Mazda Regular"/>
          <w:sz w:val="20"/>
          <w:szCs w:val="20"/>
        </w:rPr>
        <w:t xml:space="preserve"> ist im abgelaufenen Geschäftsjahr auf ein neues Rekordhoch gestiegen. Zwischen April 2017 und März 2018 verkaufte Mazda weltweit 1,631 Millionen Fahrzeuge und steigerte damit den Rekordwert aus dem Vorjahr um fünf Prozent. </w:t>
      </w:r>
    </w:p>
    <w:p w:rsidR="009D4872" w:rsidRDefault="009D4872" w:rsidP="003312E4">
      <w:pPr>
        <w:pStyle w:val="KeinLeerraum"/>
        <w:spacing w:line="360" w:lineRule="auto"/>
        <w:rPr>
          <w:rFonts w:ascii="Interstate Mazda Light" w:hAnsi="Interstate Mazda Light"/>
        </w:rPr>
      </w:pPr>
    </w:p>
    <w:p w:rsidR="0046291B" w:rsidRPr="00661459" w:rsidRDefault="00086085" w:rsidP="003312E4">
      <w:pPr>
        <w:pStyle w:val="KeinLeerraum"/>
        <w:spacing w:line="360" w:lineRule="auto"/>
        <w:rPr>
          <w:rFonts w:ascii="Interstate Mazda Light" w:hAnsi="Interstate Mazda Light"/>
          <w:sz w:val="20"/>
          <w:szCs w:val="20"/>
        </w:rPr>
      </w:pPr>
      <w:r w:rsidRPr="00661459">
        <w:rPr>
          <w:rFonts w:ascii="Interstate Mazda Light" w:hAnsi="Interstate Mazda Light"/>
          <w:sz w:val="20"/>
          <w:szCs w:val="20"/>
        </w:rPr>
        <w:t xml:space="preserve">Dabei konnte </w:t>
      </w:r>
      <w:r w:rsidR="000B2F16">
        <w:rPr>
          <w:rFonts w:ascii="Interstate Mazda Light" w:hAnsi="Interstate Mazda Light"/>
          <w:sz w:val="20"/>
          <w:szCs w:val="20"/>
        </w:rPr>
        <w:t>der japanische Autohersteller</w:t>
      </w:r>
      <w:r w:rsidRPr="00661459">
        <w:rPr>
          <w:rFonts w:ascii="Interstate Mazda Light" w:hAnsi="Interstate Mazda Light"/>
          <w:sz w:val="20"/>
          <w:szCs w:val="20"/>
        </w:rPr>
        <w:t xml:space="preserve"> auf allen wichtigen Märkten weltweit den Absatz steigern</w:t>
      </w:r>
      <w:r w:rsidR="0046291B" w:rsidRPr="00661459">
        <w:rPr>
          <w:rFonts w:ascii="Interstate Mazda Light" w:hAnsi="Interstate Mazda Light"/>
          <w:sz w:val="20"/>
          <w:szCs w:val="20"/>
        </w:rPr>
        <w:t xml:space="preserve">. In China </w:t>
      </w:r>
      <w:r w:rsidR="009D4872" w:rsidRPr="00661459">
        <w:rPr>
          <w:rFonts w:ascii="Interstate Mazda Light" w:hAnsi="Interstate Mazda Light"/>
          <w:sz w:val="20"/>
          <w:szCs w:val="20"/>
        </w:rPr>
        <w:t>verzeichnet M</w:t>
      </w:r>
      <w:bookmarkStart w:id="0" w:name="_GoBack"/>
      <w:bookmarkEnd w:id="0"/>
      <w:r w:rsidR="009D4872" w:rsidRPr="00661459">
        <w:rPr>
          <w:rFonts w:ascii="Interstate Mazda Light" w:hAnsi="Interstate Mazda Light"/>
          <w:sz w:val="20"/>
          <w:szCs w:val="20"/>
        </w:rPr>
        <w:t>azda einen Zuwachs von</w:t>
      </w:r>
      <w:r w:rsidR="0046291B" w:rsidRPr="00661459">
        <w:rPr>
          <w:rFonts w:ascii="Interstate Mazda Light" w:hAnsi="Interstate Mazda Light"/>
          <w:sz w:val="20"/>
          <w:szCs w:val="20"/>
        </w:rPr>
        <w:t xml:space="preserve"> 11 Prozent auf 322.00 Fahrzeuge, am Heimatmarkt Ja</w:t>
      </w:r>
      <w:r w:rsidR="00702122" w:rsidRPr="00661459">
        <w:rPr>
          <w:rFonts w:ascii="Interstate Mazda Light" w:hAnsi="Interstate Mazda Light"/>
          <w:sz w:val="20"/>
          <w:szCs w:val="20"/>
        </w:rPr>
        <w:t>pan auf 210.000 Einheiten</w:t>
      </w:r>
      <w:r w:rsidR="009D4872" w:rsidRPr="00661459">
        <w:rPr>
          <w:rFonts w:ascii="Interstate Mazda Light" w:hAnsi="Interstate Mazda Light"/>
          <w:sz w:val="20"/>
          <w:szCs w:val="20"/>
        </w:rPr>
        <w:t xml:space="preserve"> (+ 4%)</w:t>
      </w:r>
      <w:r w:rsidR="00702122" w:rsidRPr="00661459">
        <w:rPr>
          <w:rFonts w:ascii="Interstate Mazda Light" w:hAnsi="Interstate Mazda Light"/>
          <w:sz w:val="20"/>
          <w:szCs w:val="20"/>
        </w:rPr>
        <w:t xml:space="preserve"> u</w:t>
      </w:r>
      <w:r w:rsidR="009D4872" w:rsidRPr="00661459">
        <w:rPr>
          <w:rFonts w:ascii="Interstate Mazda Light" w:hAnsi="Interstate Mazda Light"/>
          <w:sz w:val="20"/>
          <w:szCs w:val="20"/>
        </w:rPr>
        <w:t>nd in Europa auf insgesamt 269.000 Fahrzeuge</w:t>
      </w:r>
      <w:r w:rsidR="0046291B" w:rsidRPr="00661459">
        <w:rPr>
          <w:rFonts w:ascii="Interstate Mazda Light" w:hAnsi="Interstate Mazda Light"/>
          <w:sz w:val="20"/>
          <w:szCs w:val="20"/>
        </w:rPr>
        <w:t xml:space="preserve">, was einer Steigerung von 3 Prozent entspricht. Vorrangig für den Erfolg verantwortlich ist </w:t>
      </w:r>
      <w:r w:rsidR="00702122" w:rsidRPr="00661459">
        <w:rPr>
          <w:rFonts w:ascii="Interstate Mazda Light" w:hAnsi="Interstate Mazda Light"/>
          <w:sz w:val="20"/>
          <w:szCs w:val="20"/>
        </w:rPr>
        <w:t>die zweite Generation des weltweiten Bestsellers</w:t>
      </w:r>
      <w:r w:rsidR="0046291B" w:rsidRPr="00661459">
        <w:rPr>
          <w:rFonts w:ascii="Interstate Mazda Light" w:hAnsi="Interstate Mazda Light"/>
          <w:sz w:val="20"/>
          <w:szCs w:val="20"/>
        </w:rPr>
        <w:t xml:space="preserve"> Mazda CX-5, gefolgt von Mazda3 und dem Kompakt-SUV Mazda CX-3. </w:t>
      </w:r>
    </w:p>
    <w:p w:rsidR="009D4872" w:rsidRPr="00661459" w:rsidRDefault="00702122" w:rsidP="003F3849">
      <w:pPr>
        <w:pStyle w:val="KeinLeerraum"/>
        <w:spacing w:line="360" w:lineRule="auto"/>
        <w:rPr>
          <w:rFonts w:ascii="Interstate Mazda Light" w:hAnsi="Interstate Mazda Light"/>
          <w:sz w:val="20"/>
          <w:szCs w:val="20"/>
        </w:rPr>
      </w:pPr>
      <w:r w:rsidRPr="00661459">
        <w:rPr>
          <w:rFonts w:ascii="Interstate Mazda Light" w:hAnsi="Interstate Mazda Light"/>
          <w:sz w:val="20"/>
          <w:szCs w:val="20"/>
        </w:rPr>
        <w:t xml:space="preserve">Auch die Finanzzahlen entwickelten sich im abgelaufenen Geschäftsjahr positiv. </w:t>
      </w:r>
      <w:r w:rsidR="003F3849" w:rsidRPr="00661459">
        <w:rPr>
          <w:rFonts w:ascii="Interstate Mazda Light" w:hAnsi="Interstate Mazda Light"/>
          <w:sz w:val="20"/>
          <w:szCs w:val="20"/>
        </w:rPr>
        <w:t>Unterm Strich bilanziert Mazda mit einem Umsatzplus von</w:t>
      </w:r>
      <w:r w:rsidRPr="00661459">
        <w:rPr>
          <w:rFonts w:ascii="Interstate Mazda Light" w:hAnsi="Interstate Mazda Light"/>
          <w:sz w:val="20"/>
          <w:szCs w:val="20"/>
        </w:rPr>
        <w:t xml:space="preserve"> acht</w:t>
      </w:r>
      <w:r w:rsidR="003F3849" w:rsidRPr="00661459">
        <w:rPr>
          <w:rFonts w:ascii="Interstate Mazda Light" w:hAnsi="Interstate Mazda Light"/>
          <w:sz w:val="20"/>
          <w:szCs w:val="20"/>
        </w:rPr>
        <w:t xml:space="preserve"> Prozent im Vergleich zum Vorjahr. Umgerechnet</w:t>
      </w:r>
      <w:r w:rsidRPr="00661459">
        <w:rPr>
          <w:rFonts w:ascii="Interstate Mazda Light" w:hAnsi="Interstate Mazda Light"/>
          <w:sz w:val="20"/>
          <w:szCs w:val="20"/>
        </w:rPr>
        <w:t>*</w:t>
      </w:r>
      <w:r w:rsidR="003F3849" w:rsidRPr="00661459">
        <w:rPr>
          <w:rFonts w:ascii="Interstate Mazda Light" w:hAnsi="Interstate Mazda Light"/>
          <w:sz w:val="20"/>
          <w:szCs w:val="20"/>
        </w:rPr>
        <w:t xml:space="preserve"> liegt der Umsatz im abgelaufenen Fiskaljahr bei </w:t>
      </w:r>
      <w:r w:rsidRPr="00661459">
        <w:rPr>
          <w:rFonts w:ascii="Interstate Mazda Light" w:hAnsi="Interstate Mazda Light"/>
          <w:sz w:val="20"/>
          <w:szCs w:val="20"/>
        </w:rPr>
        <w:t>26,72</w:t>
      </w:r>
      <w:r w:rsidR="003F3849" w:rsidRPr="00661459">
        <w:rPr>
          <w:rFonts w:ascii="Interstate Mazda Light" w:hAnsi="Interstate Mazda Light"/>
          <w:sz w:val="20"/>
          <w:szCs w:val="20"/>
        </w:rPr>
        <w:t xml:space="preserve"> Milli</w:t>
      </w:r>
      <w:r w:rsidRPr="00661459">
        <w:rPr>
          <w:rFonts w:ascii="Interstate Mazda Light" w:hAnsi="Interstate Mazda Light"/>
          <w:sz w:val="20"/>
          <w:szCs w:val="20"/>
        </w:rPr>
        <w:t xml:space="preserve">arden </w:t>
      </w:r>
      <w:r w:rsidR="003F3849" w:rsidRPr="00661459">
        <w:rPr>
          <w:rFonts w:ascii="Interstate Mazda Light" w:hAnsi="Interstate Mazda Light"/>
          <w:sz w:val="20"/>
          <w:szCs w:val="20"/>
        </w:rPr>
        <w:t>Euro. Beim Betriebsergebnis ver</w:t>
      </w:r>
      <w:r w:rsidR="009D4872" w:rsidRPr="00661459">
        <w:rPr>
          <w:rFonts w:ascii="Interstate Mazda Light" w:hAnsi="Interstate Mazda Light"/>
          <w:sz w:val="20"/>
          <w:szCs w:val="20"/>
        </w:rPr>
        <w:t>zeichnet Mazda ein Plus von 16 Prozent</w:t>
      </w:r>
      <w:r w:rsidR="003F3849" w:rsidRPr="00661459">
        <w:rPr>
          <w:rFonts w:ascii="Interstate Mazda Light" w:hAnsi="Interstate Mazda Light"/>
          <w:sz w:val="20"/>
          <w:szCs w:val="20"/>
        </w:rPr>
        <w:t xml:space="preserve"> auf</w:t>
      </w:r>
      <w:r w:rsidR="005A1BA5" w:rsidRPr="00661459">
        <w:rPr>
          <w:rFonts w:ascii="Interstate Mazda Light" w:hAnsi="Interstate Mazda Light"/>
          <w:sz w:val="20"/>
          <w:szCs w:val="20"/>
        </w:rPr>
        <w:t xml:space="preserve"> </w:t>
      </w:r>
      <w:r w:rsidR="00EF7F15" w:rsidRPr="00661459">
        <w:rPr>
          <w:rFonts w:ascii="Interstate Mazda Light" w:hAnsi="Interstate Mazda Light"/>
          <w:sz w:val="20"/>
          <w:szCs w:val="20"/>
        </w:rPr>
        <w:t>1</w:t>
      </w:r>
      <w:r w:rsidR="006F00AC" w:rsidRPr="00661459">
        <w:rPr>
          <w:rFonts w:ascii="Interstate Mazda Light" w:hAnsi="Interstate Mazda Light"/>
          <w:sz w:val="20"/>
          <w:szCs w:val="20"/>
        </w:rPr>
        <w:t>,13</w:t>
      </w:r>
      <w:r w:rsidR="003F3849" w:rsidRPr="00661459">
        <w:rPr>
          <w:rFonts w:ascii="Interstate Mazda Light" w:hAnsi="Interstate Mazda Light"/>
          <w:sz w:val="20"/>
          <w:szCs w:val="20"/>
        </w:rPr>
        <w:t xml:space="preserve"> Mill</w:t>
      </w:r>
      <w:r w:rsidR="00EF7F15" w:rsidRPr="00661459">
        <w:rPr>
          <w:rFonts w:ascii="Interstate Mazda Light" w:hAnsi="Interstate Mazda Light"/>
          <w:sz w:val="20"/>
          <w:szCs w:val="20"/>
        </w:rPr>
        <w:t>iarden</w:t>
      </w:r>
      <w:r w:rsidR="003F3849" w:rsidRPr="00661459">
        <w:rPr>
          <w:rFonts w:ascii="Interstate Mazda Light" w:hAnsi="Interstate Mazda Light"/>
          <w:sz w:val="20"/>
          <w:szCs w:val="20"/>
        </w:rPr>
        <w:t xml:space="preserve"> Euro</w:t>
      </w:r>
      <w:r w:rsidR="00EF7F15" w:rsidRPr="00661459">
        <w:rPr>
          <w:rFonts w:ascii="Interstate Mazda Light" w:hAnsi="Interstate Mazda Light"/>
          <w:sz w:val="20"/>
          <w:szCs w:val="20"/>
        </w:rPr>
        <w:t>. Der Nettogewinn stieg um 19 Prozent auf 862 Millionen Euro, während sich die Umsatzrendite</w:t>
      </w:r>
      <w:r w:rsidR="009D4872" w:rsidRPr="00661459">
        <w:rPr>
          <w:rFonts w:ascii="Interstate Mazda Light" w:hAnsi="Interstate Mazda Light"/>
          <w:sz w:val="20"/>
          <w:szCs w:val="20"/>
        </w:rPr>
        <w:t xml:space="preserve"> um 0,3 Prozentpunkte auf 4,2 Prozent </w:t>
      </w:r>
      <w:r w:rsidR="00EF7F15" w:rsidRPr="00661459">
        <w:rPr>
          <w:rFonts w:ascii="Interstate Mazda Light" w:hAnsi="Interstate Mazda Light"/>
          <w:sz w:val="20"/>
          <w:szCs w:val="20"/>
        </w:rPr>
        <w:t xml:space="preserve">verbesserte. </w:t>
      </w:r>
      <w:r w:rsidR="009D4872" w:rsidRPr="00661459">
        <w:rPr>
          <w:rFonts w:ascii="Interstate Mazda Light" w:hAnsi="Interstate Mazda Light"/>
          <w:sz w:val="20"/>
          <w:szCs w:val="20"/>
        </w:rPr>
        <w:t>Positiven Einfluss auf das Ergebnis hat auch die Wertsteigerung des Yen.</w:t>
      </w:r>
    </w:p>
    <w:p w:rsidR="009D4872" w:rsidRPr="00661459" w:rsidRDefault="00EF7F15" w:rsidP="009F55F8">
      <w:pPr>
        <w:spacing w:line="360" w:lineRule="auto"/>
        <w:rPr>
          <w:rFonts w:ascii="Interstate Mazda Light" w:eastAsiaTheme="minorHAnsi" w:hAnsi="Interstate Mazda Light"/>
          <w:sz w:val="20"/>
          <w:szCs w:val="20"/>
          <w:lang w:val="de-AT" w:eastAsia="en-US"/>
        </w:rPr>
      </w:pPr>
      <w:r w:rsidRPr="00661459">
        <w:rPr>
          <w:rFonts w:ascii="Interstate Mazda Light" w:eastAsiaTheme="minorHAnsi" w:hAnsi="Interstate Mazda Light"/>
          <w:sz w:val="20"/>
          <w:szCs w:val="20"/>
          <w:lang w:val="de-AT" w:eastAsia="en-US"/>
        </w:rPr>
        <w:t xml:space="preserve">Für das neue Geschäftsjahr rechnet Mazda mit einem Absatzwachstum und einer Umsatzsteigerung von </w:t>
      </w:r>
      <w:r w:rsidR="00141AB6" w:rsidRPr="00661459">
        <w:rPr>
          <w:rFonts w:ascii="Interstate Mazda Light" w:eastAsiaTheme="minorHAnsi" w:hAnsi="Interstate Mazda Light"/>
          <w:sz w:val="20"/>
          <w:szCs w:val="20"/>
          <w:lang w:val="de-AT" w:eastAsia="en-US"/>
        </w:rPr>
        <w:t>jeweils zwei Prozent. Investition</w:t>
      </w:r>
      <w:r w:rsidR="009F55F8" w:rsidRPr="00661459">
        <w:rPr>
          <w:rFonts w:ascii="Interstate Mazda Light" w:eastAsiaTheme="minorHAnsi" w:hAnsi="Interstate Mazda Light"/>
          <w:sz w:val="20"/>
          <w:szCs w:val="20"/>
          <w:lang w:val="de-AT" w:eastAsia="en-US"/>
        </w:rPr>
        <w:t>en in Forschung und</w:t>
      </w:r>
      <w:r w:rsidR="00141AB6" w:rsidRPr="00661459">
        <w:rPr>
          <w:rFonts w:ascii="Interstate Mazda Light" w:eastAsiaTheme="minorHAnsi" w:hAnsi="Interstate Mazda Light"/>
          <w:sz w:val="20"/>
          <w:szCs w:val="20"/>
          <w:lang w:val="de-AT" w:eastAsia="en-US"/>
        </w:rPr>
        <w:t xml:space="preserve"> Entwicklung </w:t>
      </w:r>
      <w:r w:rsidR="009F55F8" w:rsidRPr="00661459">
        <w:rPr>
          <w:rFonts w:ascii="Interstate Mazda Light" w:eastAsiaTheme="minorHAnsi" w:hAnsi="Interstate Mazda Light"/>
          <w:sz w:val="20"/>
          <w:szCs w:val="20"/>
          <w:lang w:val="de-AT" w:eastAsia="en-US"/>
        </w:rPr>
        <w:t xml:space="preserve">werden den aktuellen Prognosen zufolge den Gewinn im neuen Geschäftsjahr allerdings beeinflussen. Neben dem Marktstart des ersten selbstzündenden Benzinmotors Skyactiv-X sind in den kommenden Jahren das erste Mazda Elektroauto, ein Hybridmodell und eine völlig neue Modellgeneration angekündigt. </w:t>
      </w:r>
      <w:r w:rsidR="006F00AC" w:rsidRPr="00661459">
        <w:rPr>
          <w:rFonts w:ascii="Interstate Mazda Light" w:eastAsiaTheme="minorHAnsi" w:hAnsi="Interstate Mazda Light"/>
          <w:sz w:val="20"/>
          <w:szCs w:val="20"/>
          <w:lang w:val="de-AT" w:eastAsia="en-US"/>
        </w:rPr>
        <w:t xml:space="preserve">Für 2018 sind außerdem Produktupdates für Mazda6, CX-3, CX-5 und MX-5 geplant. </w:t>
      </w:r>
      <w:r w:rsidR="009F55F8" w:rsidRPr="00661459">
        <w:rPr>
          <w:rFonts w:ascii="Interstate Mazda Light" w:eastAsiaTheme="minorHAnsi" w:hAnsi="Interstate Mazda Light"/>
          <w:sz w:val="20"/>
          <w:szCs w:val="20"/>
          <w:lang w:val="de-AT" w:eastAsia="en-US"/>
        </w:rPr>
        <w:t xml:space="preserve"> </w:t>
      </w:r>
    </w:p>
    <w:p w:rsidR="009D4872" w:rsidRPr="009F55F8" w:rsidRDefault="009D4872" w:rsidP="003312E4">
      <w:pPr>
        <w:pStyle w:val="KeinLeerraum"/>
        <w:spacing w:line="360" w:lineRule="auto"/>
        <w:rPr>
          <w:rFonts w:ascii="Interstate Mazda Light" w:hAnsi="Interstate Mazda Light"/>
        </w:rPr>
      </w:pPr>
    </w:p>
    <w:p w:rsidR="003312E4" w:rsidRPr="00661459" w:rsidRDefault="003312E4" w:rsidP="003312E4">
      <w:pPr>
        <w:pStyle w:val="KeinLeerraum"/>
        <w:spacing w:line="360" w:lineRule="auto"/>
        <w:rPr>
          <w:rFonts w:ascii="Interstate Mazda Light" w:hAnsi="Interstate Mazda Light"/>
          <w:sz w:val="16"/>
          <w:szCs w:val="16"/>
        </w:rPr>
      </w:pPr>
      <w:r w:rsidRPr="00661459">
        <w:rPr>
          <w:rFonts w:ascii="Interstate Mazda Light" w:hAnsi="Interstate Mazda Light"/>
          <w:sz w:val="16"/>
          <w:szCs w:val="16"/>
        </w:rPr>
        <w:t xml:space="preserve">*Wechselkurs </w:t>
      </w:r>
      <w:r w:rsidR="009D4872" w:rsidRPr="00661459">
        <w:rPr>
          <w:rFonts w:ascii="Interstate Mazda Light" w:hAnsi="Interstate Mazda Light"/>
          <w:sz w:val="16"/>
          <w:szCs w:val="16"/>
        </w:rPr>
        <w:t>1 Euro = 130</w:t>
      </w:r>
      <w:r w:rsidRPr="00661459">
        <w:rPr>
          <w:rFonts w:ascii="Interstate Mazda Light" w:hAnsi="Interstate Mazda Light"/>
          <w:sz w:val="16"/>
          <w:szCs w:val="16"/>
        </w:rPr>
        <w:t xml:space="preserve"> Yen</w:t>
      </w:r>
    </w:p>
    <w:p w:rsidR="003312E4" w:rsidRDefault="003312E4" w:rsidP="003312E4">
      <w:pPr>
        <w:pStyle w:val="KeinLeerraum"/>
        <w:spacing w:line="360" w:lineRule="auto"/>
        <w:rPr>
          <w:rFonts w:ascii="Interstate Mazda Light" w:hAnsi="Interstate Mazda Light"/>
          <w:sz w:val="18"/>
        </w:rPr>
      </w:pPr>
    </w:p>
    <w:p w:rsidR="00661459" w:rsidRPr="003312E4" w:rsidRDefault="00661459" w:rsidP="003312E4">
      <w:pPr>
        <w:pStyle w:val="KeinLeerraum"/>
        <w:spacing w:line="360" w:lineRule="auto"/>
        <w:rPr>
          <w:rFonts w:ascii="Interstate Mazda Light" w:hAnsi="Interstate Mazda Light"/>
          <w:sz w:val="18"/>
        </w:rPr>
      </w:pPr>
    </w:p>
    <w:p w:rsidR="006C3B2C" w:rsidRPr="00661459" w:rsidRDefault="00E95EB1" w:rsidP="003312E4">
      <w:pPr>
        <w:pStyle w:val="KeinLeerraum"/>
        <w:spacing w:line="360" w:lineRule="auto"/>
        <w:jc w:val="right"/>
        <w:rPr>
          <w:rFonts w:ascii="Interstate Mazda Light" w:hAnsi="Interstate Mazda Light"/>
          <w:sz w:val="18"/>
          <w:szCs w:val="18"/>
          <w:lang w:val="de-DE"/>
        </w:rPr>
      </w:pPr>
      <w:r w:rsidRPr="00661459">
        <w:rPr>
          <w:rFonts w:ascii="Interstate Mazda Light" w:hAnsi="Interstate Mazda Light"/>
          <w:sz w:val="18"/>
          <w:szCs w:val="18"/>
        </w:rPr>
        <w:t>Hiroshima/</w:t>
      </w:r>
      <w:r w:rsidR="00B14821" w:rsidRPr="00661459">
        <w:rPr>
          <w:rFonts w:ascii="Interstate Mazda Light" w:hAnsi="Interstate Mazda Light"/>
          <w:sz w:val="18"/>
          <w:szCs w:val="18"/>
        </w:rPr>
        <w:t xml:space="preserve">Klagenfurt, </w:t>
      </w:r>
      <w:r w:rsidR="009D4872" w:rsidRPr="00661459">
        <w:rPr>
          <w:rFonts w:ascii="Interstate Mazda Light" w:hAnsi="Interstate Mazda Light"/>
          <w:sz w:val="18"/>
          <w:szCs w:val="18"/>
        </w:rPr>
        <w:t>27. April 2018</w:t>
      </w:r>
    </w:p>
    <w:sectPr w:rsidR="006C3B2C" w:rsidRPr="00661459" w:rsidSect="003312E4">
      <w:headerReference w:type="default" r:id="rId10"/>
      <w:footerReference w:type="default" r:id="rId11"/>
      <w:pgSz w:w="11900" w:h="16820"/>
      <w:pgMar w:top="2501" w:right="985"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5F3" w:rsidRDefault="007635F3" w:rsidP="00420EE9">
      <w:r>
        <w:separator/>
      </w:r>
    </w:p>
  </w:endnote>
  <w:endnote w:type="continuationSeparator" w:id="0">
    <w:p w:rsidR="007635F3" w:rsidRDefault="007635F3"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sidR="005A1BA5">
      <w:rPr>
        <w:rFonts w:ascii="Interstate Mazda Light" w:hAnsi="Interstate Mazda Light" w:cs="Arial"/>
        <w:lang w:val="de-DE"/>
      </w:rPr>
      <w:t>43 463 3888-226</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5F3" w:rsidRDefault="007635F3" w:rsidP="00420EE9">
      <w:r>
        <w:separator/>
      </w:r>
    </w:p>
  </w:footnote>
  <w:footnote w:type="continuationSeparator" w:id="0">
    <w:p w:rsidR="007635F3" w:rsidRDefault="007635F3"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6085"/>
    <w:rsid w:val="000872EE"/>
    <w:rsid w:val="00095754"/>
    <w:rsid w:val="000A23B5"/>
    <w:rsid w:val="000B2F16"/>
    <w:rsid w:val="000B599C"/>
    <w:rsid w:val="000B65C4"/>
    <w:rsid w:val="000D28B7"/>
    <w:rsid w:val="000D4835"/>
    <w:rsid w:val="000E2EBD"/>
    <w:rsid w:val="00134869"/>
    <w:rsid w:val="00140116"/>
    <w:rsid w:val="00141AB6"/>
    <w:rsid w:val="00156492"/>
    <w:rsid w:val="00194555"/>
    <w:rsid w:val="0019632C"/>
    <w:rsid w:val="001A62F6"/>
    <w:rsid w:val="001D77EE"/>
    <w:rsid w:val="00203F1D"/>
    <w:rsid w:val="0020715C"/>
    <w:rsid w:val="002313BC"/>
    <w:rsid w:val="0024214A"/>
    <w:rsid w:val="002639D1"/>
    <w:rsid w:val="0026688D"/>
    <w:rsid w:val="00281080"/>
    <w:rsid w:val="00282AF8"/>
    <w:rsid w:val="002D1211"/>
    <w:rsid w:val="002E6DD1"/>
    <w:rsid w:val="002F5DE9"/>
    <w:rsid w:val="003105A4"/>
    <w:rsid w:val="00322E93"/>
    <w:rsid w:val="0032617A"/>
    <w:rsid w:val="003312E4"/>
    <w:rsid w:val="003352AE"/>
    <w:rsid w:val="0034143A"/>
    <w:rsid w:val="00343EC8"/>
    <w:rsid w:val="0037515C"/>
    <w:rsid w:val="003821B4"/>
    <w:rsid w:val="00397D7D"/>
    <w:rsid w:val="003A3E26"/>
    <w:rsid w:val="003D0F1D"/>
    <w:rsid w:val="003D23FE"/>
    <w:rsid w:val="003F3849"/>
    <w:rsid w:val="00416870"/>
    <w:rsid w:val="00420EE9"/>
    <w:rsid w:val="00423688"/>
    <w:rsid w:val="00436C7F"/>
    <w:rsid w:val="0044161F"/>
    <w:rsid w:val="004561EE"/>
    <w:rsid w:val="0046291B"/>
    <w:rsid w:val="004649DE"/>
    <w:rsid w:val="00492428"/>
    <w:rsid w:val="0049369B"/>
    <w:rsid w:val="004B207C"/>
    <w:rsid w:val="004C4556"/>
    <w:rsid w:val="004C672C"/>
    <w:rsid w:val="004E6F52"/>
    <w:rsid w:val="0051357C"/>
    <w:rsid w:val="0051668F"/>
    <w:rsid w:val="005250AB"/>
    <w:rsid w:val="0053093D"/>
    <w:rsid w:val="005406B2"/>
    <w:rsid w:val="00550962"/>
    <w:rsid w:val="00583875"/>
    <w:rsid w:val="0058697B"/>
    <w:rsid w:val="00594E65"/>
    <w:rsid w:val="005A1BA5"/>
    <w:rsid w:val="005B1228"/>
    <w:rsid w:val="005C19BA"/>
    <w:rsid w:val="005D16BF"/>
    <w:rsid w:val="005F20F7"/>
    <w:rsid w:val="00624D80"/>
    <w:rsid w:val="00625288"/>
    <w:rsid w:val="006470FD"/>
    <w:rsid w:val="00650EA7"/>
    <w:rsid w:val="00660A41"/>
    <w:rsid w:val="00661459"/>
    <w:rsid w:val="00670FD3"/>
    <w:rsid w:val="0068430E"/>
    <w:rsid w:val="00691EAB"/>
    <w:rsid w:val="006A33DF"/>
    <w:rsid w:val="006C3B2C"/>
    <w:rsid w:val="006D3127"/>
    <w:rsid w:val="006F00AC"/>
    <w:rsid w:val="006F2696"/>
    <w:rsid w:val="00702122"/>
    <w:rsid w:val="007024F7"/>
    <w:rsid w:val="0070283F"/>
    <w:rsid w:val="00712FAD"/>
    <w:rsid w:val="00723D84"/>
    <w:rsid w:val="00751342"/>
    <w:rsid w:val="00761C44"/>
    <w:rsid w:val="007635F3"/>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D4872"/>
    <w:rsid w:val="009E5CA2"/>
    <w:rsid w:val="009F435A"/>
    <w:rsid w:val="009F55F8"/>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3119F"/>
    <w:rsid w:val="00B402A4"/>
    <w:rsid w:val="00B51B6C"/>
    <w:rsid w:val="00B54C31"/>
    <w:rsid w:val="00B71F60"/>
    <w:rsid w:val="00BA23E8"/>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E442A"/>
    <w:rsid w:val="00DF01E8"/>
    <w:rsid w:val="00DF0F88"/>
    <w:rsid w:val="00E013B6"/>
    <w:rsid w:val="00E149E2"/>
    <w:rsid w:val="00E238AA"/>
    <w:rsid w:val="00E261EE"/>
    <w:rsid w:val="00E50397"/>
    <w:rsid w:val="00E555E2"/>
    <w:rsid w:val="00E66B2C"/>
    <w:rsid w:val="00E940E5"/>
    <w:rsid w:val="00E95EB1"/>
    <w:rsid w:val="00EA5296"/>
    <w:rsid w:val="00EB4F75"/>
    <w:rsid w:val="00EE1098"/>
    <w:rsid w:val="00EF7F15"/>
    <w:rsid w:val="00F06D34"/>
    <w:rsid w:val="00F12D54"/>
    <w:rsid w:val="00F441D7"/>
    <w:rsid w:val="00F45E80"/>
    <w:rsid w:val="00F46336"/>
    <w:rsid w:val="00F66EDF"/>
    <w:rsid w:val="00F74C41"/>
    <w:rsid w:val="00FA436C"/>
    <w:rsid w:val="00FD3F39"/>
    <w:rsid w:val="00FD63B1"/>
    <w:rsid w:val="00FD73D0"/>
    <w:rsid w:val="00FE619A"/>
    <w:rsid w:val="00FE72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25200410">
      <w:bodyDiv w:val="1"/>
      <w:marLeft w:val="0"/>
      <w:marRight w:val="0"/>
      <w:marTop w:val="0"/>
      <w:marBottom w:val="0"/>
      <w:divBdr>
        <w:top w:val="none" w:sz="0" w:space="0" w:color="auto"/>
        <w:left w:val="none" w:sz="0" w:space="0" w:color="auto"/>
        <w:bottom w:val="none" w:sz="0" w:space="0" w:color="auto"/>
        <w:right w:val="none" w:sz="0" w:space="0" w:color="auto"/>
      </w:divBdr>
    </w:div>
    <w:div w:id="1126654807">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457869775">
      <w:bodyDiv w:val="1"/>
      <w:marLeft w:val="0"/>
      <w:marRight w:val="0"/>
      <w:marTop w:val="0"/>
      <w:marBottom w:val="0"/>
      <w:divBdr>
        <w:top w:val="none" w:sz="0" w:space="0" w:color="auto"/>
        <w:left w:val="none" w:sz="0" w:space="0" w:color="auto"/>
        <w:bottom w:val="none" w:sz="0" w:space="0" w:color="auto"/>
        <w:right w:val="none" w:sz="0" w:space="0" w:color="auto"/>
      </w:divBdr>
    </w:div>
    <w:div w:id="1683627674">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mazda-newsroom.at/artikel/267-neuer-verkaufsrekord-fur-mazda"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F4BF-3651-4EDB-A219-B8C1A16E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1809</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6</cp:revision>
  <cp:lastPrinted>2018-04-27T12:12:00Z</cp:lastPrinted>
  <dcterms:created xsi:type="dcterms:W3CDTF">2018-04-27T12:03:00Z</dcterms:created>
  <dcterms:modified xsi:type="dcterms:W3CDTF">2018-04-27T12:21:00Z</dcterms:modified>
</cp:coreProperties>
</file>