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0C53" w14:textId="77777777" w:rsidR="00933CB7" w:rsidRPr="00A6481D" w:rsidRDefault="00933CB7" w:rsidP="00933CB7">
      <w:pPr>
        <w:jc w:val="center"/>
        <w:rPr>
          <w:rFonts w:ascii="Mazda Type" w:hAnsi="Mazda Type" w:cs="Arial"/>
          <w:sz w:val="20"/>
          <w:szCs w:val="20"/>
          <w:u w:val="single"/>
          <w:lang w:val="en-US" w:eastAsia="ja-JP"/>
        </w:rPr>
      </w:pPr>
    </w:p>
    <w:p w14:paraId="0C2CD8AE" w14:textId="4BC69C41" w:rsidR="00764924" w:rsidRPr="00077945" w:rsidRDefault="00A652F9" w:rsidP="00BD3B10">
      <w:pPr>
        <w:jc w:val="center"/>
        <w:rPr>
          <w:rFonts w:ascii="Mazda Type" w:hAnsi="Mazda Type"/>
          <w:sz w:val="32"/>
          <w:szCs w:val="32"/>
          <w:lang w:val="fr-FR"/>
        </w:rPr>
      </w:pPr>
      <w:r w:rsidRPr="00077945">
        <w:rPr>
          <w:rFonts w:ascii="Mazda Type" w:hAnsi="Mazda Type"/>
          <w:sz w:val="32"/>
          <w:szCs w:val="32"/>
          <w:lang w:val="fr-FR"/>
        </w:rPr>
        <w:t xml:space="preserve">Mazda France </w:t>
      </w:r>
      <w:r w:rsidR="00D9599B" w:rsidRPr="00077945">
        <w:rPr>
          <w:rFonts w:ascii="Mazda Type" w:hAnsi="Mazda Type"/>
          <w:sz w:val="32"/>
          <w:szCs w:val="32"/>
          <w:lang w:val="fr-FR"/>
        </w:rPr>
        <w:t>lance son dispositif de VISIO</w:t>
      </w:r>
      <w:r w:rsidR="00BD3B10">
        <w:rPr>
          <w:rFonts w:ascii="Mazda Type" w:hAnsi="Mazda Type"/>
          <w:sz w:val="32"/>
          <w:szCs w:val="32"/>
          <w:lang w:val="fr-FR"/>
        </w:rPr>
        <w:t xml:space="preserve"> | </w:t>
      </w:r>
      <w:r w:rsidR="00764924" w:rsidRPr="00077945">
        <w:rPr>
          <w:rFonts w:ascii="Mazda Type" w:hAnsi="Mazda Type"/>
          <w:sz w:val="32"/>
          <w:szCs w:val="32"/>
          <w:lang w:val="fr-FR"/>
        </w:rPr>
        <w:t>Découvrez les modèles de la gamme depuis chez vous !</w:t>
      </w:r>
    </w:p>
    <w:p w14:paraId="01101C8B" w14:textId="77777777" w:rsidR="009316CE" w:rsidRPr="00077945" w:rsidRDefault="009316CE" w:rsidP="001E34FC">
      <w:pPr>
        <w:jc w:val="center"/>
        <w:rPr>
          <w:rFonts w:ascii="Mazda Type" w:hAnsi="Mazda Type"/>
          <w:sz w:val="22"/>
          <w:szCs w:val="22"/>
          <w:lang w:val="fr-FR"/>
        </w:rPr>
      </w:pPr>
    </w:p>
    <w:p w14:paraId="06E86670" w14:textId="3B5D8547" w:rsidR="00E56DC1" w:rsidRPr="00077945" w:rsidRDefault="00E56DC1" w:rsidP="00E56DC1">
      <w:pPr>
        <w:numPr>
          <w:ilvl w:val="0"/>
          <w:numId w:val="1"/>
        </w:numPr>
        <w:contextualSpacing/>
        <w:rPr>
          <w:rFonts w:ascii="Mazda Type" w:eastAsia="MS Mincho" w:hAnsi="Mazda Type" w:cs="Times New Roman"/>
          <w:sz w:val="22"/>
          <w:szCs w:val="22"/>
          <w:lang w:val="fr-FR"/>
        </w:rPr>
      </w:pPr>
      <w:r w:rsidRPr="00077945">
        <w:rPr>
          <w:rFonts w:ascii="Mazda Type" w:eastAsia="MS Mincho" w:hAnsi="Mazda Type" w:cs="Times New Roman"/>
          <w:sz w:val="22"/>
          <w:szCs w:val="22"/>
          <w:lang w:val="fr-FR"/>
        </w:rPr>
        <w:t xml:space="preserve">L’outil de VISIO Mazda permet de proposer une expérience innovante, personnalisée et qualitative aux prospects </w:t>
      </w:r>
    </w:p>
    <w:p w14:paraId="0DCEB9CE" w14:textId="77777777" w:rsidR="00E56DC1" w:rsidRPr="00077945" w:rsidRDefault="00E56DC1" w:rsidP="00E56DC1">
      <w:pPr>
        <w:ind w:left="720"/>
        <w:contextualSpacing/>
        <w:rPr>
          <w:rFonts w:ascii="Mazda Type" w:eastAsia="MS Mincho" w:hAnsi="Mazda Type" w:cs="Times New Roman"/>
          <w:sz w:val="22"/>
          <w:szCs w:val="22"/>
          <w:lang w:val="fr-FR"/>
        </w:rPr>
      </w:pPr>
    </w:p>
    <w:p w14:paraId="44EFEAB1" w14:textId="224D4390" w:rsidR="00D9599B" w:rsidRPr="00077945" w:rsidRDefault="00D9599B" w:rsidP="00F455BF">
      <w:pPr>
        <w:numPr>
          <w:ilvl w:val="0"/>
          <w:numId w:val="1"/>
        </w:numPr>
        <w:contextualSpacing/>
        <w:rPr>
          <w:rFonts w:ascii="Mazda Type" w:eastAsia="MS Mincho" w:hAnsi="Mazda Type" w:cs="Times New Roman"/>
          <w:sz w:val="22"/>
          <w:szCs w:val="22"/>
          <w:lang w:val="fr-FR"/>
        </w:rPr>
      </w:pPr>
      <w:r w:rsidRPr="00077945">
        <w:rPr>
          <w:rFonts w:ascii="Mazda Type" w:eastAsia="MS Mincho" w:hAnsi="Mazda Type" w:cs="Times New Roman"/>
          <w:sz w:val="22"/>
          <w:szCs w:val="22"/>
          <w:lang w:val="fr-FR"/>
        </w:rPr>
        <w:t xml:space="preserve">Disponible </w:t>
      </w:r>
      <w:r w:rsidR="004D7AF5" w:rsidRPr="00077945">
        <w:rPr>
          <w:rFonts w:ascii="Mazda Type" w:eastAsia="MS Mincho" w:hAnsi="Mazda Type" w:cs="Times New Roman"/>
          <w:sz w:val="22"/>
          <w:szCs w:val="22"/>
          <w:lang w:val="fr-FR"/>
        </w:rPr>
        <w:t xml:space="preserve">sur le site web </w:t>
      </w:r>
      <w:hyperlink r:id="rId7" w:history="1">
        <w:r w:rsidRPr="00077945">
          <w:rPr>
            <w:rStyle w:val="Hyperlink"/>
            <w:rFonts w:ascii="Mazda Type" w:eastAsia="MS Mincho" w:hAnsi="Mazda Type" w:cs="Times New Roman"/>
            <w:color w:val="auto"/>
            <w:sz w:val="22"/>
            <w:szCs w:val="22"/>
            <w:lang w:val="fr-FR"/>
          </w:rPr>
          <w:t>www.mazda.fr</w:t>
        </w:r>
      </w:hyperlink>
      <w:r w:rsidRPr="00077945">
        <w:rPr>
          <w:rFonts w:ascii="Mazda Type" w:eastAsia="MS Mincho" w:hAnsi="Mazda Type" w:cs="Times New Roman"/>
          <w:sz w:val="22"/>
          <w:szCs w:val="22"/>
          <w:lang w:val="fr-FR"/>
        </w:rPr>
        <w:t xml:space="preserve">, </w:t>
      </w:r>
      <w:r w:rsidR="00764924" w:rsidRPr="00077945">
        <w:rPr>
          <w:rFonts w:ascii="Mazda Type" w:eastAsia="MS Mincho" w:hAnsi="Mazda Type" w:cs="Times New Roman"/>
          <w:sz w:val="22"/>
          <w:szCs w:val="22"/>
          <w:lang w:val="fr-FR"/>
        </w:rPr>
        <w:t>ce dispositif</w:t>
      </w:r>
      <w:r w:rsidRPr="00077945">
        <w:rPr>
          <w:rFonts w:ascii="Mazda Type" w:eastAsia="MS Mincho" w:hAnsi="Mazda Type" w:cs="Times New Roman"/>
          <w:sz w:val="22"/>
          <w:szCs w:val="22"/>
          <w:lang w:val="fr-FR"/>
        </w:rPr>
        <w:t xml:space="preserve"> </w:t>
      </w:r>
      <w:r w:rsidR="004D7AF5" w:rsidRPr="00077945">
        <w:rPr>
          <w:rFonts w:ascii="Mazda Type" w:eastAsia="MS Mincho" w:hAnsi="Mazda Type" w:cs="Times New Roman"/>
          <w:sz w:val="22"/>
          <w:szCs w:val="22"/>
          <w:lang w:val="fr-FR"/>
        </w:rPr>
        <w:t xml:space="preserve">s’inscrit pleinement dans la trajectoire Road to Premium </w:t>
      </w:r>
      <w:r w:rsidRPr="00077945">
        <w:rPr>
          <w:rFonts w:ascii="Mazda Type" w:eastAsia="MS Mincho" w:hAnsi="Mazda Type" w:cs="Times New Roman"/>
          <w:sz w:val="22"/>
          <w:szCs w:val="22"/>
          <w:lang w:val="fr-FR"/>
        </w:rPr>
        <w:t>de la marque</w:t>
      </w:r>
    </w:p>
    <w:p w14:paraId="5E7B8EBB" w14:textId="77777777" w:rsidR="00C378D5" w:rsidRPr="00077945" w:rsidRDefault="00C378D5" w:rsidP="00C378D5">
      <w:pPr>
        <w:spacing w:line="260" w:lineRule="exact"/>
        <w:ind w:left="720"/>
        <w:rPr>
          <w:rFonts w:ascii="Mazda Type" w:hAnsi="Mazda Type" w:cs="Helvetica"/>
          <w:sz w:val="21"/>
          <w:szCs w:val="21"/>
          <w:lang w:val="fr-FR"/>
        </w:rPr>
      </w:pPr>
    </w:p>
    <w:p w14:paraId="451F72DA" w14:textId="77777777" w:rsidR="001E34FC" w:rsidRPr="00077945" w:rsidRDefault="001E34FC" w:rsidP="001E34FC">
      <w:pPr>
        <w:spacing w:line="260" w:lineRule="exact"/>
        <w:rPr>
          <w:rFonts w:ascii="Mazda Type" w:hAnsi="Mazda Type"/>
          <w:sz w:val="32"/>
          <w:szCs w:val="32"/>
          <w:lang w:val="fr-FR"/>
        </w:rPr>
      </w:pPr>
    </w:p>
    <w:p w14:paraId="6C82E577" w14:textId="4EAB539D" w:rsidR="00A717F2" w:rsidRPr="00077945" w:rsidRDefault="0066727C" w:rsidP="00D016FB">
      <w:pPr>
        <w:spacing w:line="276" w:lineRule="auto"/>
        <w:jc w:val="both"/>
        <w:rPr>
          <w:rFonts w:ascii="Mazda Type" w:hAnsi="Mazda Type"/>
          <w:kern w:val="2"/>
          <w:sz w:val="22"/>
          <w:szCs w:val="22"/>
          <w:lang w:val="fr-FR" w:eastAsia="ja-JP"/>
        </w:rPr>
      </w:pPr>
      <w:r w:rsidRPr="00077945">
        <w:rPr>
          <w:rFonts w:ascii="Mazda Type" w:hAnsi="Mazda Type"/>
          <w:b/>
          <w:sz w:val="22"/>
          <w:szCs w:val="22"/>
          <w:lang w:val="fr-FR"/>
        </w:rPr>
        <w:t xml:space="preserve">Saint Germain en Laye, </w:t>
      </w:r>
      <w:r w:rsidR="00077945" w:rsidRPr="00077945">
        <w:rPr>
          <w:rFonts w:ascii="Mazda Type" w:hAnsi="Mazda Type"/>
          <w:b/>
          <w:sz w:val="22"/>
          <w:szCs w:val="22"/>
          <w:lang w:val="fr-FR"/>
        </w:rPr>
        <w:t>31 mars</w:t>
      </w:r>
      <w:r w:rsidR="002615DA" w:rsidRPr="00077945">
        <w:rPr>
          <w:rFonts w:ascii="Mazda Type" w:hAnsi="Mazda Type"/>
          <w:b/>
          <w:sz w:val="22"/>
          <w:szCs w:val="22"/>
          <w:lang w:val="fr-FR"/>
        </w:rPr>
        <w:t xml:space="preserve"> </w:t>
      </w:r>
      <w:r w:rsidR="00A652F9" w:rsidRPr="00077945">
        <w:rPr>
          <w:rFonts w:ascii="Mazda Type" w:hAnsi="Mazda Type"/>
          <w:b/>
          <w:sz w:val="22"/>
          <w:szCs w:val="22"/>
          <w:lang w:val="fr-FR"/>
        </w:rPr>
        <w:t>2021</w:t>
      </w:r>
      <w:r w:rsidR="001E34FC" w:rsidRPr="00077945">
        <w:rPr>
          <w:rFonts w:ascii="Mazda Type" w:hAnsi="Mazda Type"/>
          <w:b/>
          <w:kern w:val="2"/>
          <w:sz w:val="22"/>
          <w:szCs w:val="22"/>
          <w:lang w:val="fr-FR" w:eastAsia="ja-JP"/>
        </w:rPr>
        <w:t>.</w:t>
      </w:r>
      <w:r w:rsidR="001E34FC" w:rsidRPr="00077945">
        <w:rPr>
          <w:rFonts w:ascii="Mazda Type" w:hAnsi="Mazda Type"/>
          <w:kern w:val="2"/>
          <w:sz w:val="22"/>
          <w:szCs w:val="22"/>
          <w:lang w:val="fr-FR" w:eastAsia="ja-JP"/>
        </w:rPr>
        <w:t xml:space="preserve"> </w:t>
      </w:r>
      <w:r w:rsidR="00764924" w:rsidRPr="00077945">
        <w:rPr>
          <w:rFonts w:ascii="Mazda Type" w:hAnsi="Mazda Type"/>
          <w:kern w:val="2"/>
          <w:sz w:val="22"/>
          <w:szCs w:val="22"/>
          <w:lang w:val="fr-FR" w:eastAsia="ja-JP"/>
        </w:rPr>
        <w:t xml:space="preserve">Mazda a décidé de lancer la présentation de </w:t>
      </w:r>
      <w:r w:rsidR="00EB3F73" w:rsidRPr="00077945">
        <w:rPr>
          <w:rFonts w:ascii="Mazda Type" w:hAnsi="Mazda Type"/>
          <w:kern w:val="2"/>
          <w:sz w:val="22"/>
          <w:szCs w:val="22"/>
          <w:lang w:val="fr-FR" w:eastAsia="ja-JP"/>
        </w:rPr>
        <w:t xml:space="preserve">ses </w:t>
      </w:r>
      <w:r w:rsidR="00764924" w:rsidRPr="00077945">
        <w:rPr>
          <w:rFonts w:ascii="Mazda Type" w:hAnsi="Mazda Type"/>
          <w:kern w:val="2"/>
          <w:sz w:val="22"/>
          <w:szCs w:val="22"/>
          <w:lang w:val="fr-FR" w:eastAsia="ja-JP"/>
        </w:rPr>
        <w:t>modèles phares en VISIO</w:t>
      </w:r>
      <w:r w:rsidR="005B446E" w:rsidRPr="00077945">
        <w:rPr>
          <w:rFonts w:ascii="Mazda Type" w:hAnsi="Mazda Type"/>
          <w:kern w:val="2"/>
          <w:sz w:val="22"/>
          <w:szCs w:val="22"/>
          <w:lang w:val="fr-FR" w:eastAsia="ja-JP"/>
        </w:rPr>
        <w:t>. Pour ce faire, le prospect est assisté</w:t>
      </w:r>
      <w:r w:rsidR="00764924" w:rsidRPr="00077945">
        <w:rPr>
          <w:rFonts w:ascii="Mazda Type" w:hAnsi="Mazda Type"/>
          <w:kern w:val="2"/>
          <w:sz w:val="22"/>
          <w:szCs w:val="22"/>
          <w:lang w:val="fr-FR" w:eastAsia="ja-JP"/>
        </w:rPr>
        <w:t xml:space="preserve"> d’un Product Genius</w:t>
      </w:r>
      <w:r w:rsidR="005B446E" w:rsidRPr="00077945">
        <w:rPr>
          <w:rFonts w:ascii="Mazda Type" w:hAnsi="Mazda Type"/>
          <w:kern w:val="2"/>
          <w:sz w:val="22"/>
          <w:szCs w:val="22"/>
          <w:lang w:val="fr-FR" w:eastAsia="ja-JP"/>
        </w:rPr>
        <w:t xml:space="preserve"> pouvant répondre </w:t>
      </w:r>
      <w:r w:rsidR="00E55262" w:rsidRPr="00077945">
        <w:rPr>
          <w:rFonts w:ascii="Mazda Type" w:hAnsi="Mazda Type"/>
          <w:kern w:val="2"/>
          <w:sz w:val="22"/>
          <w:szCs w:val="22"/>
          <w:lang w:val="fr-FR" w:eastAsia="ja-JP"/>
        </w:rPr>
        <w:t>« </w:t>
      </w:r>
      <w:r w:rsidR="005B446E" w:rsidRPr="00077945">
        <w:rPr>
          <w:rFonts w:ascii="Mazda Type" w:hAnsi="Mazda Type"/>
          <w:kern w:val="2"/>
          <w:sz w:val="22"/>
          <w:szCs w:val="22"/>
          <w:lang w:val="fr-FR" w:eastAsia="ja-JP"/>
        </w:rPr>
        <w:t>en live</w:t>
      </w:r>
      <w:r w:rsidR="00E55262" w:rsidRPr="00077945">
        <w:rPr>
          <w:rFonts w:ascii="Mazda Type" w:hAnsi="Mazda Type"/>
          <w:kern w:val="2"/>
          <w:sz w:val="22"/>
          <w:szCs w:val="22"/>
          <w:lang w:val="fr-FR" w:eastAsia="ja-JP"/>
        </w:rPr>
        <w:t> »</w:t>
      </w:r>
      <w:r w:rsidR="005B446E" w:rsidRPr="00077945">
        <w:rPr>
          <w:rFonts w:ascii="Mazda Type" w:hAnsi="Mazda Type"/>
          <w:kern w:val="2"/>
          <w:sz w:val="22"/>
          <w:szCs w:val="22"/>
          <w:lang w:val="fr-FR" w:eastAsia="ja-JP"/>
        </w:rPr>
        <w:t xml:space="preserve"> à l’ensemble de ses questions</w:t>
      </w:r>
      <w:r w:rsidR="00764924" w:rsidRPr="00077945">
        <w:rPr>
          <w:rFonts w:ascii="Mazda Type" w:hAnsi="Mazda Type"/>
          <w:kern w:val="2"/>
          <w:sz w:val="22"/>
          <w:szCs w:val="22"/>
          <w:lang w:val="fr-FR" w:eastAsia="ja-JP"/>
        </w:rPr>
        <w:t>. Dans le contexte actuel, ce dispositif revêt bien entendu un intérêt supplémentaire</w:t>
      </w:r>
      <w:r w:rsidR="005B446E" w:rsidRPr="00077945">
        <w:rPr>
          <w:rFonts w:ascii="Mazda Type" w:hAnsi="Mazda Type"/>
          <w:kern w:val="2"/>
          <w:sz w:val="22"/>
          <w:szCs w:val="22"/>
          <w:lang w:val="fr-FR" w:eastAsia="ja-JP"/>
        </w:rPr>
        <w:t xml:space="preserve"> avant la prise de RV en concession</w:t>
      </w:r>
      <w:r w:rsidR="00764924" w:rsidRPr="00077945">
        <w:rPr>
          <w:rFonts w:ascii="Mazda Type" w:hAnsi="Mazda Type"/>
          <w:kern w:val="2"/>
          <w:sz w:val="22"/>
          <w:szCs w:val="22"/>
          <w:lang w:val="fr-FR" w:eastAsia="ja-JP"/>
        </w:rPr>
        <w:t xml:space="preserve">. </w:t>
      </w:r>
      <w:r w:rsidR="005B446E" w:rsidRPr="00077945">
        <w:rPr>
          <w:rFonts w:ascii="Mazda Type" w:hAnsi="Mazda Type"/>
          <w:kern w:val="2"/>
          <w:sz w:val="22"/>
          <w:szCs w:val="22"/>
          <w:lang w:val="fr-FR" w:eastAsia="ja-JP"/>
        </w:rPr>
        <w:t>Ce</w:t>
      </w:r>
      <w:r w:rsidR="00E55262" w:rsidRPr="00077945">
        <w:rPr>
          <w:rFonts w:ascii="Mazda Type" w:hAnsi="Mazda Type"/>
          <w:kern w:val="2"/>
          <w:sz w:val="22"/>
          <w:szCs w:val="22"/>
          <w:lang w:val="fr-FR" w:eastAsia="ja-JP"/>
        </w:rPr>
        <w:t xml:space="preserve">t outil </w:t>
      </w:r>
      <w:r w:rsidR="00A717F2" w:rsidRPr="00077945">
        <w:rPr>
          <w:rFonts w:ascii="Mazda Type" w:hAnsi="Mazda Type"/>
          <w:kern w:val="2"/>
          <w:sz w:val="22"/>
          <w:szCs w:val="22"/>
          <w:lang w:val="fr-FR" w:eastAsia="ja-JP"/>
        </w:rPr>
        <w:t>novateur</w:t>
      </w:r>
      <w:r w:rsidR="00F52E7C" w:rsidRPr="00077945">
        <w:rPr>
          <w:rFonts w:ascii="Mazda Type" w:hAnsi="Mazda Type"/>
          <w:kern w:val="2"/>
          <w:sz w:val="22"/>
          <w:szCs w:val="22"/>
          <w:lang w:val="fr-FR" w:eastAsia="ja-JP"/>
        </w:rPr>
        <w:t xml:space="preserve"> </w:t>
      </w:r>
      <w:r w:rsidR="005B446E" w:rsidRPr="00077945">
        <w:rPr>
          <w:rFonts w:ascii="Mazda Type" w:hAnsi="Mazda Type"/>
          <w:kern w:val="2"/>
          <w:sz w:val="22"/>
          <w:szCs w:val="22"/>
          <w:lang w:val="fr-FR" w:eastAsia="ja-JP"/>
        </w:rPr>
        <w:t>permet à Mazda d’optimiser l’expérience client online</w:t>
      </w:r>
      <w:r w:rsidR="00E55262" w:rsidRPr="00077945">
        <w:rPr>
          <w:rFonts w:ascii="Mazda Type" w:hAnsi="Mazda Type"/>
          <w:kern w:val="2"/>
          <w:sz w:val="22"/>
          <w:szCs w:val="22"/>
          <w:lang w:val="fr-FR" w:eastAsia="ja-JP"/>
        </w:rPr>
        <w:t xml:space="preserve"> et</w:t>
      </w:r>
      <w:r w:rsidR="005B446E" w:rsidRPr="00077945">
        <w:rPr>
          <w:rFonts w:ascii="Mazda Type" w:hAnsi="Mazda Type"/>
          <w:kern w:val="2"/>
          <w:sz w:val="22"/>
          <w:szCs w:val="22"/>
          <w:lang w:val="fr-FR" w:eastAsia="ja-JP"/>
        </w:rPr>
        <w:t xml:space="preserve"> s’inscrit parfaitement dans le cadre de la montée en gamme de la marque</w:t>
      </w:r>
      <w:r w:rsidR="00E55262" w:rsidRPr="00077945">
        <w:rPr>
          <w:rFonts w:ascii="Mazda Type" w:hAnsi="Mazda Type"/>
          <w:kern w:val="2"/>
          <w:sz w:val="22"/>
          <w:szCs w:val="22"/>
          <w:lang w:val="fr-FR" w:eastAsia="ja-JP"/>
        </w:rPr>
        <w:t>.</w:t>
      </w:r>
    </w:p>
    <w:p w14:paraId="3689C751" w14:textId="77777777" w:rsidR="00A717F2" w:rsidRPr="00077945" w:rsidRDefault="00A717F2" w:rsidP="00D016FB">
      <w:pPr>
        <w:spacing w:line="276" w:lineRule="auto"/>
        <w:jc w:val="both"/>
        <w:rPr>
          <w:rFonts w:ascii="Mazda Type" w:hAnsi="Mazda Type"/>
          <w:kern w:val="2"/>
          <w:sz w:val="22"/>
          <w:szCs w:val="22"/>
          <w:lang w:val="fr-FR" w:eastAsia="ja-JP"/>
        </w:rPr>
      </w:pPr>
    </w:p>
    <w:p w14:paraId="17EC6313" w14:textId="2F8670DA" w:rsidR="00E55262" w:rsidRPr="00077945" w:rsidRDefault="0071511F" w:rsidP="00FE667F">
      <w:pPr>
        <w:spacing w:line="276" w:lineRule="auto"/>
        <w:jc w:val="both"/>
        <w:rPr>
          <w:rFonts w:ascii="Mazda Type" w:hAnsi="Mazda Type"/>
          <w:kern w:val="2"/>
          <w:sz w:val="22"/>
          <w:szCs w:val="22"/>
          <w:lang w:val="fr-FR" w:eastAsia="ja-JP"/>
        </w:rPr>
      </w:pPr>
      <w:r w:rsidRPr="00077945">
        <w:rPr>
          <w:rFonts w:ascii="Mazda Type" w:hAnsi="Mazda Type"/>
          <w:kern w:val="2"/>
          <w:sz w:val="22"/>
          <w:szCs w:val="22"/>
          <w:lang w:val="fr-FR" w:eastAsia="ja-JP"/>
        </w:rPr>
        <w:t xml:space="preserve">Le </w:t>
      </w:r>
      <w:r w:rsidR="008B0853" w:rsidRPr="00077945">
        <w:rPr>
          <w:rFonts w:ascii="Mazda Type" w:hAnsi="Mazda Type"/>
          <w:kern w:val="2"/>
          <w:sz w:val="22"/>
          <w:szCs w:val="22"/>
          <w:lang w:val="fr-FR" w:eastAsia="ja-JP"/>
        </w:rPr>
        <w:t>dispositif</w:t>
      </w:r>
      <w:r w:rsidRPr="00077945">
        <w:rPr>
          <w:rFonts w:ascii="Mazda Type" w:hAnsi="Mazda Type"/>
          <w:kern w:val="2"/>
          <w:sz w:val="22"/>
          <w:szCs w:val="22"/>
          <w:lang w:val="fr-FR" w:eastAsia="ja-JP"/>
        </w:rPr>
        <w:t xml:space="preserve"> </w:t>
      </w:r>
      <w:r w:rsidR="00A6481D" w:rsidRPr="00077945">
        <w:rPr>
          <w:rFonts w:ascii="Mazda Type" w:hAnsi="Mazda Type"/>
          <w:kern w:val="2"/>
          <w:sz w:val="22"/>
          <w:szCs w:val="22"/>
          <w:lang w:val="fr-FR" w:eastAsia="ja-JP"/>
        </w:rPr>
        <w:t xml:space="preserve">de VISIO Mazda </w:t>
      </w:r>
      <w:r w:rsidRPr="00077945">
        <w:rPr>
          <w:rFonts w:ascii="Mazda Type" w:hAnsi="Mazda Type"/>
          <w:kern w:val="2"/>
          <w:sz w:val="22"/>
          <w:szCs w:val="22"/>
          <w:lang w:val="fr-FR" w:eastAsia="ja-JP"/>
        </w:rPr>
        <w:t>permet</w:t>
      </w:r>
      <w:r w:rsidR="008B0853" w:rsidRPr="00077945">
        <w:rPr>
          <w:rFonts w:ascii="Mazda Type" w:hAnsi="Mazda Type"/>
          <w:kern w:val="2"/>
          <w:sz w:val="22"/>
          <w:szCs w:val="22"/>
          <w:lang w:val="fr-FR" w:eastAsia="ja-JP"/>
        </w:rPr>
        <w:t xml:space="preserve"> de vivre </w:t>
      </w:r>
      <w:r w:rsidR="00A6481D" w:rsidRPr="00077945">
        <w:rPr>
          <w:rFonts w:ascii="Mazda Type" w:hAnsi="Mazda Type"/>
          <w:kern w:val="2"/>
          <w:sz w:val="22"/>
          <w:szCs w:val="22"/>
          <w:lang w:val="fr-FR" w:eastAsia="ja-JP"/>
        </w:rPr>
        <w:t xml:space="preserve">une </w:t>
      </w:r>
      <w:r w:rsidR="008B0853" w:rsidRPr="00077945">
        <w:rPr>
          <w:rFonts w:ascii="Mazda Type" w:hAnsi="Mazda Type"/>
          <w:kern w:val="2"/>
          <w:sz w:val="22"/>
          <w:szCs w:val="22"/>
          <w:lang w:val="fr-FR" w:eastAsia="ja-JP"/>
        </w:rPr>
        <w:t xml:space="preserve">expérience personnalisée </w:t>
      </w:r>
      <w:r w:rsidR="00A6481D" w:rsidRPr="00077945">
        <w:rPr>
          <w:rFonts w:ascii="Mazda Type" w:hAnsi="Mazda Type"/>
          <w:kern w:val="2"/>
          <w:sz w:val="22"/>
          <w:szCs w:val="22"/>
          <w:lang w:val="fr-FR" w:eastAsia="ja-JP"/>
        </w:rPr>
        <w:t xml:space="preserve">et </w:t>
      </w:r>
      <w:r w:rsidR="008B0853" w:rsidRPr="00077945">
        <w:rPr>
          <w:rFonts w:ascii="Mazda Type" w:hAnsi="Mazda Type"/>
          <w:kern w:val="2"/>
          <w:sz w:val="22"/>
          <w:szCs w:val="22"/>
          <w:lang w:val="fr-FR" w:eastAsia="ja-JP"/>
        </w:rPr>
        <w:t>qualitative de présentation virtuelle de ses modèles MX-30 et CX-30</w:t>
      </w:r>
      <w:r w:rsidR="00A6481D" w:rsidRPr="00077945">
        <w:rPr>
          <w:rFonts w:ascii="Mazda Type" w:hAnsi="Mazda Type"/>
          <w:kern w:val="2"/>
          <w:sz w:val="22"/>
          <w:szCs w:val="22"/>
          <w:lang w:val="fr-FR" w:eastAsia="ja-JP"/>
        </w:rPr>
        <w:t>,</w:t>
      </w:r>
      <w:r w:rsidR="008B0853" w:rsidRPr="00077945">
        <w:rPr>
          <w:rFonts w:ascii="Mazda Type" w:hAnsi="Mazda Type"/>
          <w:kern w:val="2"/>
          <w:sz w:val="22"/>
          <w:szCs w:val="22"/>
          <w:lang w:val="fr-FR" w:eastAsia="ja-JP"/>
        </w:rPr>
        <w:t xml:space="preserve"> puis </w:t>
      </w:r>
      <w:r w:rsidR="00A6481D" w:rsidRPr="00077945">
        <w:rPr>
          <w:rFonts w:ascii="Mazda Type" w:hAnsi="Mazda Type"/>
          <w:kern w:val="2"/>
          <w:sz w:val="22"/>
          <w:szCs w:val="22"/>
          <w:lang w:val="fr-FR" w:eastAsia="ja-JP"/>
        </w:rPr>
        <w:t xml:space="preserve">de </w:t>
      </w:r>
      <w:r w:rsidR="008B0853" w:rsidRPr="00077945">
        <w:rPr>
          <w:rFonts w:ascii="Mazda Type" w:hAnsi="Mazda Type"/>
          <w:kern w:val="2"/>
          <w:sz w:val="22"/>
          <w:szCs w:val="22"/>
          <w:lang w:val="fr-FR" w:eastAsia="ja-JP"/>
        </w:rPr>
        <w:t xml:space="preserve">générer des </w:t>
      </w:r>
      <w:r w:rsidR="00FE667F" w:rsidRPr="00077945">
        <w:rPr>
          <w:rFonts w:ascii="Mazda Type" w:hAnsi="Mazda Type"/>
          <w:kern w:val="2"/>
          <w:sz w:val="22"/>
          <w:szCs w:val="22"/>
          <w:lang w:val="fr-FR" w:eastAsia="ja-JP"/>
        </w:rPr>
        <w:t>demandes d’essais</w:t>
      </w:r>
      <w:r w:rsidR="008B0853" w:rsidRPr="00077945">
        <w:rPr>
          <w:rFonts w:ascii="Mazda Type" w:hAnsi="Mazda Type"/>
          <w:kern w:val="2"/>
          <w:sz w:val="22"/>
          <w:szCs w:val="22"/>
          <w:lang w:val="fr-FR" w:eastAsia="ja-JP"/>
        </w:rPr>
        <w:t xml:space="preserve"> toujours plus qualifié</w:t>
      </w:r>
      <w:r w:rsidR="00EB3F73" w:rsidRPr="00077945">
        <w:rPr>
          <w:rFonts w:ascii="Mazda Type" w:hAnsi="Mazda Type"/>
          <w:kern w:val="2"/>
          <w:sz w:val="22"/>
          <w:szCs w:val="22"/>
          <w:lang w:val="fr-FR" w:eastAsia="ja-JP"/>
        </w:rPr>
        <w:t>e</w:t>
      </w:r>
      <w:r w:rsidR="008B0853" w:rsidRPr="00077945">
        <w:rPr>
          <w:rFonts w:ascii="Mazda Type" w:hAnsi="Mazda Type"/>
          <w:kern w:val="2"/>
          <w:sz w:val="22"/>
          <w:szCs w:val="22"/>
          <w:lang w:val="fr-FR" w:eastAsia="ja-JP"/>
        </w:rPr>
        <w:t>s à destination de</w:t>
      </w:r>
      <w:r w:rsidR="008B0853" w:rsidRPr="00077945">
        <w:rPr>
          <w:rFonts w:ascii="Mazda Type" w:eastAsia="MS Mincho" w:hAnsi="Mazda Type" w:cs="Times New Roman"/>
          <w:sz w:val="22"/>
          <w:szCs w:val="22"/>
          <w:lang w:val="fr-FR"/>
        </w:rPr>
        <w:t>s concessionnaires. Les prospects on</w:t>
      </w:r>
      <w:r w:rsidR="00A6481D" w:rsidRPr="00077945">
        <w:rPr>
          <w:rFonts w:ascii="Mazda Type" w:eastAsia="MS Mincho" w:hAnsi="Mazda Type" w:cs="Times New Roman"/>
          <w:sz w:val="22"/>
          <w:szCs w:val="22"/>
          <w:lang w:val="fr-FR"/>
        </w:rPr>
        <w:t>t</w:t>
      </w:r>
      <w:r w:rsidR="008B0853" w:rsidRPr="00077945">
        <w:rPr>
          <w:rFonts w:ascii="Mazda Type" w:eastAsia="MS Mincho" w:hAnsi="Mazda Type" w:cs="Times New Roman"/>
          <w:sz w:val="22"/>
          <w:szCs w:val="22"/>
          <w:lang w:val="fr-FR"/>
        </w:rPr>
        <w:t xml:space="preserve"> accès sur rendez-vous, du</w:t>
      </w:r>
      <w:r w:rsidRPr="00077945">
        <w:rPr>
          <w:rFonts w:ascii="Mazda Type" w:hAnsi="Mazda Type"/>
          <w:kern w:val="2"/>
          <w:sz w:val="22"/>
          <w:szCs w:val="22"/>
          <w:lang w:val="fr-FR" w:eastAsia="ja-JP"/>
        </w:rPr>
        <w:t xml:space="preserve"> lundi au samedi </w:t>
      </w:r>
      <w:r w:rsidR="008B0853" w:rsidRPr="00077945">
        <w:rPr>
          <w:rFonts w:ascii="Mazda Type" w:hAnsi="Mazda Type"/>
          <w:kern w:val="2"/>
          <w:sz w:val="22"/>
          <w:szCs w:val="22"/>
          <w:lang w:val="fr-FR" w:eastAsia="ja-JP"/>
        </w:rPr>
        <w:t>de</w:t>
      </w:r>
      <w:r w:rsidRPr="00077945">
        <w:rPr>
          <w:rFonts w:ascii="Mazda Type" w:hAnsi="Mazda Type"/>
          <w:kern w:val="2"/>
          <w:sz w:val="22"/>
          <w:szCs w:val="22"/>
          <w:lang w:val="fr-FR" w:eastAsia="ja-JP"/>
        </w:rPr>
        <w:t xml:space="preserve"> 12h à 22h</w:t>
      </w:r>
      <w:r w:rsidR="008B0853" w:rsidRPr="00077945">
        <w:rPr>
          <w:rFonts w:ascii="Mazda Type" w:hAnsi="Mazda Type"/>
          <w:kern w:val="2"/>
          <w:sz w:val="22"/>
          <w:szCs w:val="22"/>
          <w:lang w:val="fr-FR" w:eastAsia="ja-JP"/>
        </w:rPr>
        <w:t>,</w:t>
      </w:r>
      <w:r w:rsidRPr="00077945">
        <w:rPr>
          <w:rFonts w:ascii="Mazda Type" w:hAnsi="Mazda Type"/>
          <w:kern w:val="2"/>
          <w:sz w:val="22"/>
          <w:szCs w:val="22"/>
          <w:lang w:val="fr-FR" w:eastAsia="ja-JP"/>
        </w:rPr>
        <w:t xml:space="preserve"> à deux</w:t>
      </w:r>
      <w:r w:rsidR="00FE667F" w:rsidRPr="00077945">
        <w:rPr>
          <w:rFonts w:ascii="Mazda Type" w:hAnsi="Mazda Type"/>
          <w:kern w:val="2"/>
          <w:sz w:val="22"/>
          <w:szCs w:val="22"/>
          <w:lang w:val="fr-FR" w:eastAsia="ja-JP"/>
        </w:rPr>
        <w:t xml:space="preserve"> experts</w:t>
      </w:r>
      <w:r w:rsidRPr="00077945">
        <w:rPr>
          <w:rFonts w:ascii="Mazda Type" w:hAnsi="Mazda Type"/>
          <w:kern w:val="2"/>
          <w:sz w:val="22"/>
          <w:szCs w:val="22"/>
          <w:lang w:val="fr-FR" w:eastAsia="ja-JP"/>
        </w:rPr>
        <w:t xml:space="preserve"> présents dans un studio</w:t>
      </w:r>
      <w:r w:rsidR="00FE667F" w:rsidRPr="00077945">
        <w:rPr>
          <w:rFonts w:ascii="Mazda Type" w:hAnsi="Mazda Type"/>
          <w:kern w:val="2"/>
          <w:sz w:val="22"/>
          <w:szCs w:val="22"/>
          <w:lang w:val="fr-FR" w:eastAsia="ja-JP"/>
        </w:rPr>
        <w:t xml:space="preserve"> </w:t>
      </w:r>
      <w:r w:rsidR="00E55262" w:rsidRPr="00077945">
        <w:rPr>
          <w:rFonts w:ascii="Mazda Type" w:hAnsi="Mazda Type"/>
          <w:kern w:val="2"/>
          <w:sz w:val="22"/>
          <w:szCs w:val="22"/>
          <w:lang w:val="fr-FR" w:eastAsia="ja-JP"/>
        </w:rPr>
        <w:t xml:space="preserve">situé </w:t>
      </w:r>
      <w:r w:rsidR="00FE667F" w:rsidRPr="00077945">
        <w:rPr>
          <w:rFonts w:ascii="Mazda Type" w:hAnsi="Mazda Type"/>
          <w:kern w:val="2"/>
          <w:sz w:val="22"/>
          <w:szCs w:val="22"/>
          <w:lang w:val="fr-FR" w:eastAsia="ja-JP"/>
        </w:rPr>
        <w:t>au Mans</w:t>
      </w:r>
      <w:r w:rsidR="008B0853" w:rsidRPr="00077945">
        <w:rPr>
          <w:rFonts w:ascii="Mazda Type" w:hAnsi="Mazda Type"/>
          <w:kern w:val="2"/>
          <w:sz w:val="22"/>
          <w:szCs w:val="22"/>
          <w:lang w:val="fr-FR" w:eastAsia="ja-JP"/>
        </w:rPr>
        <w:t xml:space="preserve">. </w:t>
      </w:r>
    </w:p>
    <w:p w14:paraId="57A65441" w14:textId="7FC531A8" w:rsidR="0095288B" w:rsidRPr="00077945" w:rsidRDefault="008B0853" w:rsidP="00FE667F">
      <w:pPr>
        <w:spacing w:line="276" w:lineRule="auto"/>
        <w:jc w:val="both"/>
        <w:rPr>
          <w:rFonts w:ascii="Mazda Type" w:hAnsi="Mazda Type"/>
          <w:kern w:val="2"/>
          <w:sz w:val="22"/>
          <w:szCs w:val="22"/>
          <w:lang w:val="fr-FR" w:eastAsia="ja-JP"/>
        </w:rPr>
      </w:pPr>
      <w:r w:rsidRPr="00077945">
        <w:rPr>
          <w:rFonts w:ascii="Mazda Type" w:hAnsi="Mazda Type"/>
          <w:kern w:val="2"/>
          <w:sz w:val="22"/>
          <w:szCs w:val="22"/>
          <w:lang w:val="fr-FR" w:eastAsia="ja-JP"/>
        </w:rPr>
        <w:t>Ces deux spécialistes de la marque ont la charge d</w:t>
      </w:r>
      <w:r w:rsidR="0071511F" w:rsidRPr="00077945">
        <w:rPr>
          <w:rFonts w:ascii="Mazda Type" w:hAnsi="Mazda Type"/>
          <w:kern w:val="2"/>
          <w:sz w:val="22"/>
          <w:szCs w:val="22"/>
          <w:lang w:val="fr-FR" w:eastAsia="ja-JP"/>
        </w:rPr>
        <w:t xml:space="preserve">e leur présenter </w:t>
      </w:r>
      <w:r w:rsidR="00CF44AC" w:rsidRPr="00077945">
        <w:rPr>
          <w:rFonts w:ascii="Mazda Type" w:hAnsi="Mazda Type"/>
          <w:kern w:val="2"/>
          <w:sz w:val="22"/>
          <w:szCs w:val="22"/>
          <w:lang w:val="fr-FR" w:eastAsia="ja-JP"/>
        </w:rPr>
        <w:t xml:space="preserve">soit le nouveau Mazda MX-30 100% électrique, soit le Mazda CX-30 M </w:t>
      </w:r>
      <w:proofErr w:type="spellStart"/>
      <w:r w:rsidR="00CF44AC" w:rsidRPr="00077945">
        <w:rPr>
          <w:rFonts w:ascii="Mazda Type" w:hAnsi="Mazda Type"/>
          <w:kern w:val="2"/>
          <w:sz w:val="22"/>
          <w:szCs w:val="22"/>
          <w:lang w:val="fr-FR" w:eastAsia="ja-JP"/>
        </w:rPr>
        <w:t>Hybrid</w:t>
      </w:r>
      <w:proofErr w:type="spellEnd"/>
      <w:r w:rsidR="00CF44AC" w:rsidRPr="00077945">
        <w:rPr>
          <w:rFonts w:ascii="Mazda Type" w:hAnsi="Mazda Type"/>
          <w:kern w:val="2"/>
          <w:sz w:val="22"/>
          <w:szCs w:val="22"/>
          <w:lang w:val="fr-FR" w:eastAsia="ja-JP"/>
        </w:rPr>
        <w:t>,</w:t>
      </w:r>
      <w:r w:rsidRPr="00077945">
        <w:rPr>
          <w:rFonts w:ascii="Mazda Type" w:hAnsi="Mazda Type"/>
          <w:kern w:val="2"/>
          <w:sz w:val="22"/>
          <w:szCs w:val="22"/>
          <w:lang w:val="fr-FR" w:eastAsia="ja-JP"/>
        </w:rPr>
        <w:t xml:space="preserve"> ou encore </w:t>
      </w:r>
      <w:r w:rsidR="00CF44AC" w:rsidRPr="00077945">
        <w:rPr>
          <w:rFonts w:ascii="Mazda Type" w:hAnsi="Mazda Type"/>
          <w:kern w:val="2"/>
          <w:sz w:val="22"/>
          <w:szCs w:val="22"/>
          <w:lang w:val="fr-FR" w:eastAsia="ja-JP"/>
        </w:rPr>
        <w:t>les deux modèles simultanément.</w:t>
      </w:r>
      <w:r w:rsidRPr="00077945">
        <w:rPr>
          <w:rFonts w:ascii="Mazda Type" w:hAnsi="Mazda Type"/>
          <w:kern w:val="2"/>
          <w:sz w:val="22"/>
          <w:szCs w:val="22"/>
          <w:lang w:val="fr-FR" w:eastAsia="ja-JP"/>
        </w:rPr>
        <w:t xml:space="preserve"> L</w:t>
      </w:r>
      <w:r w:rsidR="0095288B" w:rsidRPr="00077945">
        <w:rPr>
          <w:rFonts w:ascii="Mazda Type" w:hAnsi="Mazda Type"/>
          <w:kern w:val="2"/>
          <w:sz w:val="22"/>
          <w:szCs w:val="22"/>
          <w:lang w:val="fr-FR" w:eastAsia="ja-JP"/>
        </w:rPr>
        <w:t xml:space="preserve">es sessions durent environ 30 </w:t>
      </w:r>
      <w:r w:rsidR="00E55262" w:rsidRPr="00077945">
        <w:rPr>
          <w:rFonts w:ascii="Mazda Type" w:hAnsi="Mazda Type"/>
          <w:kern w:val="2"/>
          <w:sz w:val="22"/>
          <w:szCs w:val="22"/>
          <w:lang w:val="fr-FR" w:eastAsia="ja-JP"/>
        </w:rPr>
        <w:t xml:space="preserve">à 40 mn en moyenne </w:t>
      </w:r>
      <w:r w:rsidR="0095288B" w:rsidRPr="00077945">
        <w:rPr>
          <w:rFonts w:ascii="Mazda Type" w:hAnsi="Mazda Type"/>
          <w:kern w:val="2"/>
          <w:sz w:val="22"/>
          <w:szCs w:val="22"/>
          <w:lang w:val="fr-FR" w:eastAsia="ja-JP"/>
        </w:rPr>
        <w:t>et permettent de découvrir ces modèles sous tous les angles, intérieur comme extérieur</w:t>
      </w:r>
      <w:r w:rsidR="00FE667F" w:rsidRPr="00077945">
        <w:rPr>
          <w:rFonts w:ascii="Mazda Type" w:hAnsi="Mazda Type"/>
          <w:kern w:val="2"/>
          <w:sz w:val="22"/>
          <w:szCs w:val="22"/>
          <w:lang w:val="fr-FR" w:eastAsia="ja-JP"/>
        </w:rPr>
        <w:t> : une véritable</w:t>
      </w:r>
      <w:r w:rsidR="0095288B" w:rsidRPr="00077945">
        <w:rPr>
          <w:rFonts w:ascii="Mazda Type" w:hAnsi="Mazda Type"/>
          <w:kern w:val="2"/>
          <w:sz w:val="22"/>
          <w:szCs w:val="22"/>
          <w:lang w:val="fr-FR" w:eastAsia="ja-JP"/>
        </w:rPr>
        <w:t xml:space="preserve"> présentation détaillée</w:t>
      </w:r>
      <w:r w:rsidR="00FE667F" w:rsidRPr="00077945">
        <w:rPr>
          <w:rFonts w:ascii="Mazda Type" w:hAnsi="Mazda Type"/>
          <w:kern w:val="2"/>
          <w:sz w:val="22"/>
          <w:szCs w:val="22"/>
          <w:lang w:val="fr-FR" w:eastAsia="ja-JP"/>
        </w:rPr>
        <w:t xml:space="preserve"> comme en concession</w:t>
      </w:r>
      <w:r w:rsidR="00A6481D" w:rsidRPr="00077945">
        <w:rPr>
          <w:rFonts w:ascii="Mazda Type" w:hAnsi="Mazda Type"/>
          <w:kern w:val="2"/>
          <w:sz w:val="22"/>
          <w:szCs w:val="22"/>
          <w:lang w:val="fr-FR" w:eastAsia="ja-JP"/>
        </w:rPr>
        <w:t xml:space="preserve">.  Le prospect a ainsi accès à tous les conseils dont il pourrait avoir besoin avant d’essayer le modèle (explications liées aux </w:t>
      </w:r>
      <w:r w:rsidR="0095288B" w:rsidRPr="00077945">
        <w:rPr>
          <w:rFonts w:ascii="Mazda Type" w:hAnsi="Mazda Type"/>
          <w:kern w:val="2"/>
          <w:sz w:val="22"/>
          <w:szCs w:val="22"/>
          <w:lang w:val="fr-FR" w:eastAsia="ja-JP"/>
        </w:rPr>
        <w:t xml:space="preserve">technologies hybride et électrique, </w:t>
      </w:r>
      <w:r w:rsidR="00FE667F" w:rsidRPr="00077945">
        <w:rPr>
          <w:rFonts w:ascii="Mazda Type" w:hAnsi="Mazda Type"/>
          <w:kern w:val="2"/>
          <w:sz w:val="22"/>
          <w:szCs w:val="22"/>
          <w:lang w:val="fr-FR" w:eastAsia="ja-JP"/>
        </w:rPr>
        <w:t xml:space="preserve">au </w:t>
      </w:r>
      <w:r w:rsidR="0095288B" w:rsidRPr="00077945">
        <w:rPr>
          <w:rFonts w:ascii="Mazda Type" w:hAnsi="Mazda Type"/>
          <w:kern w:val="2"/>
          <w:sz w:val="22"/>
          <w:szCs w:val="22"/>
          <w:lang w:val="fr-FR" w:eastAsia="ja-JP"/>
        </w:rPr>
        <w:t>design</w:t>
      </w:r>
      <w:r w:rsidR="00FE667F" w:rsidRPr="00077945">
        <w:rPr>
          <w:rFonts w:ascii="Mazda Type" w:hAnsi="Mazda Type"/>
          <w:kern w:val="2"/>
          <w:sz w:val="22"/>
          <w:szCs w:val="22"/>
          <w:lang w:val="fr-FR" w:eastAsia="ja-JP"/>
        </w:rPr>
        <w:t xml:space="preserve"> et</w:t>
      </w:r>
      <w:r w:rsidR="0095288B" w:rsidRPr="00077945">
        <w:rPr>
          <w:rFonts w:ascii="Mazda Type" w:hAnsi="Mazda Type"/>
          <w:kern w:val="2"/>
          <w:sz w:val="22"/>
          <w:szCs w:val="22"/>
          <w:lang w:val="fr-FR" w:eastAsia="ja-JP"/>
        </w:rPr>
        <w:t xml:space="preserve"> </w:t>
      </w:r>
      <w:r w:rsidR="00FE667F" w:rsidRPr="00077945">
        <w:rPr>
          <w:rFonts w:ascii="Mazda Type" w:hAnsi="Mazda Type"/>
          <w:kern w:val="2"/>
          <w:sz w:val="22"/>
          <w:szCs w:val="22"/>
          <w:lang w:val="fr-FR" w:eastAsia="ja-JP"/>
        </w:rPr>
        <w:t>à</w:t>
      </w:r>
      <w:r w:rsidR="0095288B" w:rsidRPr="00077945">
        <w:rPr>
          <w:rFonts w:ascii="Mazda Type" w:hAnsi="Mazda Type"/>
          <w:kern w:val="2"/>
          <w:sz w:val="22"/>
          <w:szCs w:val="22"/>
          <w:lang w:val="fr-FR" w:eastAsia="ja-JP"/>
        </w:rPr>
        <w:t xml:space="preserve"> la philosophie Mazda,</w:t>
      </w:r>
      <w:r w:rsidR="00A6481D" w:rsidRPr="00077945">
        <w:rPr>
          <w:rFonts w:ascii="Mazda Type" w:hAnsi="Mazda Type"/>
          <w:kern w:val="2"/>
          <w:sz w:val="22"/>
          <w:szCs w:val="22"/>
          <w:lang w:val="fr-FR" w:eastAsia="ja-JP"/>
        </w:rPr>
        <w:t xml:space="preserve"> précisions sur les </w:t>
      </w:r>
      <w:r w:rsidR="0095288B" w:rsidRPr="00077945">
        <w:rPr>
          <w:rFonts w:ascii="Mazda Type" w:hAnsi="Mazda Type"/>
          <w:kern w:val="2"/>
          <w:sz w:val="22"/>
          <w:szCs w:val="22"/>
          <w:lang w:val="fr-FR" w:eastAsia="ja-JP"/>
        </w:rPr>
        <w:t>fin</w:t>
      </w:r>
      <w:r w:rsidR="00FE667F" w:rsidRPr="00077945">
        <w:rPr>
          <w:rFonts w:ascii="Mazda Type" w:hAnsi="Mazda Type"/>
          <w:kern w:val="2"/>
          <w:sz w:val="22"/>
          <w:szCs w:val="22"/>
          <w:lang w:val="fr-FR" w:eastAsia="ja-JP"/>
        </w:rPr>
        <w:t>itions</w:t>
      </w:r>
      <w:r w:rsidR="00A6481D" w:rsidRPr="00077945">
        <w:rPr>
          <w:rFonts w:ascii="Mazda Type" w:hAnsi="Mazda Type"/>
          <w:kern w:val="2"/>
          <w:sz w:val="22"/>
          <w:szCs w:val="22"/>
          <w:lang w:val="fr-FR" w:eastAsia="ja-JP"/>
        </w:rPr>
        <w:t xml:space="preserve"> disponibles, la </w:t>
      </w:r>
      <w:r w:rsidR="0095288B" w:rsidRPr="00077945">
        <w:rPr>
          <w:rFonts w:ascii="Mazda Type" w:hAnsi="Mazda Type"/>
          <w:kern w:val="2"/>
          <w:sz w:val="22"/>
          <w:szCs w:val="22"/>
          <w:lang w:val="fr-FR" w:eastAsia="ja-JP"/>
        </w:rPr>
        <w:t xml:space="preserve">richesse des équipements de série, </w:t>
      </w:r>
      <w:r w:rsidR="00A6481D" w:rsidRPr="00077945">
        <w:rPr>
          <w:rFonts w:ascii="Mazda Type" w:hAnsi="Mazda Type"/>
          <w:kern w:val="2"/>
          <w:sz w:val="22"/>
          <w:szCs w:val="22"/>
          <w:lang w:val="fr-FR" w:eastAsia="ja-JP"/>
        </w:rPr>
        <w:t xml:space="preserve">ou encore les </w:t>
      </w:r>
      <w:r w:rsidR="0095288B" w:rsidRPr="00077945">
        <w:rPr>
          <w:rFonts w:ascii="Mazda Type" w:hAnsi="Mazda Type"/>
          <w:kern w:val="2"/>
          <w:sz w:val="22"/>
          <w:szCs w:val="22"/>
          <w:lang w:val="fr-FR" w:eastAsia="ja-JP"/>
        </w:rPr>
        <w:t xml:space="preserve">fonctionnalités et </w:t>
      </w:r>
      <w:r w:rsidR="00A6481D" w:rsidRPr="00077945">
        <w:rPr>
          <w:rFonts w:ascii="Mazda Type" w:hAnsi="Mazda Type"/>
          <w:kern w:val="2"/>
          <w:sz w:val="22"/>
          <w:szCs w:val="22"/>
          <w:lang w:val="fr-FR" w:eastAsia="ja-JP"/>
        </w:rPr>
        <w:t xml:space="preserve">la </w:t>
      </w:r>
      <w:r w:rsidR="0095288B" w:rsidRPr="00077945">
        <w:rPr>
          <w:rFonts w:ascii="Mazda Type" w:hAnsi="Mazda Type"/>
          <w:kern w:val="2"/>
          <w:sz w:val="22"/>
          <w:szCs w:val="22"/>
          <w:lang w:val="fr-FR" w:eastAsia="ja-JP"/>
        </w:rPr>
        <w:t>connectivité</w:t>
      </w:r>
      <w:r w:rsidR="00A6481D" w:rsidRPr="00077945">
        <w:rPr>
          <w:rFonts w:ascii="Mazda Type" w:hAnsi="Mazda Type"/>
          <w:kern w:val="2"/>
          <w:sz w:val="22"/>
          <w:szCs w:val="22"/>
          <w:lang w:val="fr-FR" w:eastAsia="ja-JP"/>
        </w:rPr>
        <w:t>)</w:t>
      </w:r>
      <w:r w:rsidR="0095288B" w:rsidRPr="00077945">
        <w:rPr>
          <w:rFonts w:ascii="Mazda Type" w:hAnsi="Mazda Type"/>
          <w:kern w:val="2"/>
          <w:sz w:val="22"/>
          <w:szCs w:val="22"/>
          <w:lang w:val="fr-FR" w:eastAsia="ja-JP"/>
        </w:rPr>
        <w:t xml:space="preserve">. </w:t>
      </w:r>
    </w:p>
    <w:p w14:paraId="65493201" w14:textId="44104ED8" w:rsidR="00EE1D26" w:rsidRPr="00A6481D" w:rsidRDefault="00EE1D26" w:rsidP="00A652F9">
      <w:pPr>
        <w:spacing w:line="276" w:lineRule="auto"/>
        <w:jc w:val="both"/>
        <w:rPr>
          <w:rFonts w:ascii="Mazda Type" w:hAnsi="Mazda Type"/>
          <w:kern w:val="2"/>
          <w:sz w:val="22"/>
          <w:szCs w:val="22"/>
          <w:lang w:val="fr-FR" w:eastAsia="ja-JP"/>
        </w:rPr>
      </w:pPr>
    </w:p>
    <w:p w14:paraId="40AD7F53" w14:textId="78633409" w:rsidR="00EE1D26" w:rsidRPr="00A6481D" w:rsidRDefault="001245B7" w:rsidP="00A652F9">
      <w:pPr>
        <w:spacing w:line="276" w:lineRule="auto"/>
        <w:jc w:val="both"/>
        <w:rPr>
          <w:rFonts w:ascii="Mazda Type" w:hAnsi="Mazda Type"/>
          <w:kern w:val="2"/>
          <w:sz w:val="22"/>
          <w:szCs w:val="22"/>
          <w:lang w:val="fr-FR" w:eastAsia="ja-JP"/>
        </w:rPr>
      </w:pPr>
      <w:r w:rsidRPr="00A6481D">
        <w:rPr>
          <w:rFonts w:ascii="Mazda Type" w:hAnsi="Mazda Type"/>
          <w:kern w:val="2"/>
          <w:sz w:val="22"/>
          <w:szCs w:val="22"/>
          <w:lang w:val="fr-FR" w:eastAsia="ja-JP"/>
        </w:rPr>
        <w:t xml:space="preserve">Mazda Automobiles France </w:t>
      </w:r>
      <w:r w:rsidR="00FE667F" w:rsidRPr="00A6481D">
        <w:rPr>
          <w:rFonts w:ascii="Mazda Type" w:hAnsi="Mazda Type"/>
          <w:kern w:val="2"/>
          <w:sz w:val="22"/>
          <w:szCs w:val="22"/>
          <w:lang w:val="fr-FR" w:eastAsia="ja-JP"/>
        </w:rPr>
        <w:t>s</w:t>
      </w:r>
      <w:r w:rsidRPr="00A6481D">
        <w:rPr>
          <w:rFonts w:ascii="Mazda Type" w:hAnsi="Mazda Type"/>
          <w:kern w:val="2"/>
          <w:sz w:val="22"/>
          <w:szCs w:val="22"/>
          <w:lang w:val="fr-FR" w:eastAsia="ja-JP"/>
        </w:rPr>
        <w:t xml:space="preserve">‘est adjoint les services de l'agence de marketing conversationnel </w:t>
      </w:r>
      <w:proofErr w:type="spellStart"/>
      <w:r w:rsidRPr="00A6481D">
        <w:rPr>
          <w:rFonts w:ascii="Mazda Type" w:hAnsi="Mazda Type"/>
          <w:kern w:val="2"/>
          <w:sz w:val="22"/>
          <w:szCs w:val="22"/>
          <w:lang w:val="fr-FR" w:eastAsia="ja-JP"/>
        </w:rPr>
        <w:t>eKonsilio</w:t>
      </w:r>
      <w:proofErr w:type="spellEnd"/>
      <w:r w:rsidR="00A717F2" w:rsidRPr="00A6481D">
        <w:rPr>
          <w:rFonts w:ascii="Mazda Type" w:hAnsi="Mazda Type"/>
          <w:kern w:val="2"/>
          <w:sz w:val="22"/>
          <w:szCs w:val="22"/>
          <w:lang w:val="fr-FR" w:eastAsia="ja-JP"/>
        </w:rPr>
        <w:t>, </w:t>
      </w:r>
      <w:r w:rsidRPr="00A6481D">
        <w:rPr>
          <w:rFonts w:ascii="Mazda Type" w:hAnsi="Mazda Type"/>
          <w:kern w:val="2"/>
          <w:sz w:val="22"/>
          <w:szCs w:val="22"/>
          <w:lang w:val="fr-FR" w:eastAsia="ja-JP"/>
        </w:rPr>
        <w:t xml:space="preserve">pour développer cet outil novateur. </w:t>
      </w:r>
    </w:p>
    <w:p w14:paraId="4EDD7001" w14:textId="201EBA8B" w:rsidR="0095288B" w:rsidRPr="00A6481D" w:rsidRDefault="0095288B" w:rsidP="00A652F9">
      <w:pPr>
        <w:spacing w:line="276" w:lineRule="auto"/>
        <w:jc w:val="both"/>
        <w:rPr>
          <w:rFonts w:ascii="Mazda Type" w:hAnsi="Mazda Type"/>
          <w:kern w:val="2"/>
          <w:sz w:val="22"/>
          <w:szCs w:val="22"/>
          <w:lang w:val="fr-FR" w:eastAsia="ja-JP"/>
        </w:rPr>
      </w:pPr>
    </w:p>
    <w:p w14:paraId="524D2AEA" w14:textId="0AAFBFEB" w:rsidR="00CF44AC" w:rsidRPr="00BD3B10" w:rsidRDefault="00CF44AC" w:rsidP="00A652F9">
      <w:pPr>
        <w:spacing w:line="276" w:lineRule="auto"/>
        <w:jc w:val="both"/>
        <w:rPr>
          <w:rFonts w:ascii="Mazda Type" w:hAnsi="Mazda Type"/>
          <w:kern w:val="2"/>
          <w:sz w:val="22"/>
          <w:szCs w:val="22"/>
          <w:lang w:val="en-GB" w:eastAsia="ja-JP"/>
        </w:rPr>
      </w:pPr>
      <w:r w:rsidRPr="00A6481D">
        <w:rPr>
          <w:rFonts w:ascii="Mazda Type" w:hAnsi="Mazda Type"/>
          <w:kern w:val="2"/>
          <w:sz w:val="22"/>
          <w:szCs w:val="22"/>
          <w:lang w:val="fr-FR" w:eastAsia="ja-JP"/>
        </w:rPr>
        <w:t xml:space="preserve">Pour découvrir la page d’inscription : </w:t>
      </w:r>
      <w:hyperlink r:id="rId8" w:history="1">
        <w:r w:rsidR="00BD3B10" w:rsidRPr="00BD3B10">
          <w:rPr>
            <w:rStyle w:val="Hyperlink"/>
            <w:rFonts w:ascii="Mazda Type" w:hAnsi="Mazda Type"/>
            <w:kern w:val="2"/>
            <w:sz w:val="22"/>
            <w:szCs w:val="22"/>
            <w:lang w:val="fr-FR" w:eastAsia="ja-JP"/>
          </w:rPr>
          <w:t>https://www.mazda.fr/visio/</w:t>
        </w:r>
      </w:hyperlink>
    </w:p>
    <w:p w14:paraId="72DA0A32" w14:textId="31C60D30" w:rsidR="00CF44AC" w:rsidRPr="00A6481D" w:rsidRDefault="00CF44AC" w:rsidP="00A652F9">
      <w:pPr>
        <w:spacing w:line="276" w:lineRule="auto"/>
        <w:jc w:val="both"/>
        <w:rPr>
          <w:rFonts w:ascii="Mazda Type" w:hAnsi="Mazda Type"/>
          <w:kern w:val="2"/>
          <w:sz w:val="22"/>
          <w:szCs w:val="22"/>
          <w:lang w:val="fr-FR" w:eastAsia="ja-JP"/>
        </w:rPr>
      </w:pPr>
    </w:p>
    <w:p w14:paraId="15F4A901" w14:textId="5E91DCFE" w:rsidR="00CF44AC" w:rsidRPr="00A6481D" w:rsidRDefault="00CF44AC" w:rsidP="00A652F9">
      <w:pPr>
        <w:spacing w:line="276" w:lineRule="auto"/>
        <w:jc w:val="both"/>
        <w:rPr>
          <w:rFonts w:ascii="Mazda Type" w:hAnsi="Mazda Type"/>
          <w:kern w:val="2"/>
          <w:sz w:val="20"/>
          <w:szCs w:val="20"/>
          <w:lang w:val="fr-FR" w:eastAsia="ja-JP"/>
        </w:rPr>
      </w:pPr>
    </w:p>
    <w:p w14:paraId="1531A74C" w14:textId="77777777" w:rsidR="009316CE" w:rsidRPr="00A6481D" w:rsidRDefault="009316CE" w:rsidP="00BA2DDF">
      <w:pPr>
        <w:spacing w:line="260" w:lineRule="exact"/>
        <w:jc w:val="center"/>
        <w:rPr>
          <w:rFonts w:ascii="Mazda Type" w:hAnsi="Mazda Type"/>
          <w:b/>
          <w:sz w:val="20"/>
          <w:szCs w:val="20"/>
          <w:lang w:val="fr-FR"/>
        </w:rPr>
      </w:pPr>
    </w:p>
    <w:p w14:paraId="19F48890" w14:textId="5FFFF263" w:rsidR="00B5435B" w:rsidRDefault="001F4499" w:rsidP="00BA2DDF">
      <w:pPr>
        <w:spacing w:line="260" w:lineRule="exact"/>
        <w:jc w:val="center"/>
        <w:rPr>
          <w:rFonts w:ascii="Mazda Type" w:hAnsi="Mazda Type"/>
          <w:b/>
          <w:sz w:val="20"/>
          <w:szCs w:val="20"/>
          <w:lang w:val="fr-FR"/>
        </w:rPr>
      </w:pPr>
      <w:r w:rsidRPr="00A6481D">
        <w:rPr>
          <w:rFonts w:ascii="Mazda Type" w:hAnsi="Mazda Type"/>
          <w:b/>
          <w:sz w:val="20"/>
          <w:szCs w:val="20"/>
          <w:lang w:val="fr-FR"/>
        </w:rPr>
        <w:lastRenderedPageBreak/>
        <w:t>Fin</w:t>
      </w:r>
    </w:p>
    <w:p w14:paraId="7902B72C" w14:textId="77777777" w:rsidR="00A6481D" w:rsidRPr="00A6481D" w:rsidRDefault="00A6481D" w:rsidP="00BA2DDF">
      <w:pPr>
        <w:spacing w:line="260" w:lineRule="exact"/>
        <w:jc w:val="center"/>
        <w:rPr>
          <w:rFonts w:ascii="Mazda Type" w:hAnsi="Mazda Type"/>
          <w:b/>
          <w:sz w:val="20"/>
          <w:szCs w:val="20"/>
          <w:lang w:val="fr-FR"/>
        </w:rPr>
      </w:pPr>
    </w:p>
    <w:p w14:paraId="42CA84F3" w14:textId="77777777" w:rsidR="001F4499" w:rsidRPr="00A6481D" w:rsidRDefault="001F4499" w:rsidP="00BA2DDF">
      <w:pPr>
        <w:spacing w:line="260" w:lineRule="exact"/>
        <w:jc w:val="center"/>
        <w:rPr>
          <w:rFonts w:ascii="Mazda Type" w:hAnsi="Mazda Type"/>
          <w:b/>
          <w:sz w:val="20"/>
          <w:szCs w:val="20"/>
          <w:lang w:val="fr-FR"/>
        </w:rPr>
      </w:pPr>
    </w:p>
    <w:p w14:paraId="6E5B491F" w14:textId="399232A2" w:rsidR="001F4499" w:rsidRPr="00A6481D" w:rsidRDefault="001F4499" w:rsidP="001F4499">
      <w:pPr>
        <w:spacing w:line="260" w:lineRule="exact"/>
        <w:rPr>
          <w:rFonts w:ascii="Mazda Type" w:hAnsi="Mazda Type"/>
          <w:b/>
          <w:sz w:val="20"/>
          <w:szCs w:val="20"/>
          <w:u w:val="single"/>
          <w:lang w:val="fr-FR"/>
        </w:rPr>
      </w:pPr>
      <w:r w:rsidRPr="00A6481D">
        <w:rPr>
          <w:rFonts w:ascii="Mazda Type" w:hAnsi="Mazda Type"/>
          <w:b/>
          <w:sz w:val="20"/>
          <w:szCs w:val="20"/>
          <w:u w:val="single"/>
          <w:lang w:val="fr-FR"/>
        </w:rPr>
        <w:t xml:space="preserve">Contacts </w:t>
      </w:r>
      <w:r w:rsidR="00D13C7C" w:rsidRPr="00A6481D">
        <w:rPr>
          <w:rFonts w:ascii="Mazda Type" w:hAnsi="Mazda Type"/>
          <w:b/>
          <w:sz w:val="20"/>
          <w:szCs w:val="20"/>
          <w:u w:val="single"/>
          <w:lang w:val="fr-FR"/>
        </w:rPr>
        <w:t>Presse</w:t>
      </w:r>
    </w:p>
    <w:p w14:paraId="3F584E56" w14:textId="77777777" w:rsidR="001F4499" w:rsidRPr="00A6481D" w:rsidRDefault="001F4499" w:rsidP="001F4499">
      <w:pPr>
        <w:spacing w:line="260" w:lineRule="exact"/>
        <w:rPr>
          <w:rFonts w:ascii="Mazda Type" w:hAnsi="Mazda Type"/>
          <w:sz w:val="20"/>
          <w:szCs w:val="20"/>
          <w:u w:val="single"/>
          <w:lang w:val="fr-FR"/>
        </w:rPr>
      </w:pPr>
    </w:p>
    <w:p w14:paraId="2839C89D" w14:textId="7E3CF874" w:rsidR="001F4499" w:rsidRPr="00A6481D" w:rsidRDefault="001F4499" w:rsidP="001F4499">
      <w:pPr>
        <w:rPr>
          <w:rFonts w:ascii="Mazda Type" w:hAnsi="Mazda Type"/>
          <w:sz w:val="20"/>
          <w:szCs w:val="20"/>
          <w:lang w:val="fr-FR"/>
        </w:rPr>
      </w:pPr>
      <w:r w:rsidRPr="00A6481D">
        <w:rPr>
          <w:rFonts w:ascii="Mazda Type" w:hAnsi="Mazda Type"/>
          <w:sz w:val="20"/>
          <w:szCs w:val="20"/>
          <w:lang w:val="fr-FR"/>
        </w:rPr>
        <w:t>David Barrière</w:t>
      </w:r>
      <w:r w:rsidR="00D13C7C" w:rsidRPr="00A6481D">
        <w:rPr>
          <w:rFonts w:ascii="Mazda Type" w:hAnsi="Mazda Type"/>
          <w:sz w:val="20"/>
          <w:szCs w:val="20"/>
          <w:lang w:val="fr-FR"/>
        </w:rPr>
        <w:t xml:space="preserve"> </w:t>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t xml:space="preserve">   Clotilde Journé</w:t>
      </w:r>
    </w:p>
    <w:p w14:paraId="6FA41180" w14:textId="7049CFFF" w:rsidR="001F4499" w:rsidRPr="00A6481D" w:rsidRDefault="001F4499" w:rsidP="001F4499">
      <w:pPr>
        <w:rPr>
          <w:rFonts w:ascii="Mazda Type" w:hAnsi="Mazda Type"/>
          <w:sz w:val="20"/>
          <w:szCs w:val="20"/>
          <w:lang w:val="fr-FR"/>
        </w:rPr>
      </w:pPr>
      <w:r w:rsidRPr="00A6481D">
        <w:rPr>
          <w:rFonts w:ascii="Mazda Type" w:hAnsi="Mazda Type"/>
          <w:sz w:val="20"/>
          <w:szCs w:val="20"/>
          <w:lang w:val="fr-FR"/>
        </w:rPr>
        <w:t>Directeur Communication &amp; Digital</w:t>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t>Responsable Département Presse</w:t>
      </w:r>
    </w:p>
    <w:p w14:paraId="708D6F08" w14:textId="7CE976D2" w:rsidR="00D13C7C" w:rsidRPr="00A6481D" w:rsidRDefault="009B4851" w:rsidP="00D13C7C">
      <w:pPr>
        <w:rPr>
          <w:rFonts w:ascii="Mazda Type" w:hAnsi="Mazda Type"/>
          <w:sz w:val="20"/>
          <w:szCs w:val="20"/>
          <w:lang w:val="fr-FR"/>
        </w:rPr>
      </w:pPr>
      <w:hyperlink r:id="rId9" w:history="1">
        <w:r w:rsidR="001F4499" w:rsidRPr="00A6481D">
          <w:rPr>
            <w:rStyle w:val="Hyperlink"/>
            <w:rFonts w:ascii="Mazda Type" w:hAnsi="Mazda Type"/>
            <w:sz w:val="20"/>
            <w:szCs w:val="20"/>
            <w:lang w:val="fr-FR"/>
          </w:rPr>
          <w:t>David.barriere@mazda.fr</w:t>
        </w:r>
      </w:hyperlink>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hyperlink r:id="rId10" w:history="1">
        <w:r w:rsidR="00D13C7C" w:rsidRPr="00A6481D">
          <w:rPr>
            <w:rStyle w:val="Hyperlink"/>
            <w:rFonts w:ascii="Mazda Type" w:hAnsi="Mazda Type"/>
            <w:sz w:val="20"/>
            <w:szCs w:val="20"/>
            <w:lang w:val="fr-FR"/>
          </w:rPr>
          <w:t>Clotilde.journe@mazda.fr</w:t>
        </w:r>
      </w:hyperlink>
    </w:p>
    <w:p w14:paraId="3DC1FF12" w14:textId="04147B05" w:rsidR="001F4499" w:rsidRPr="00A6481D" w:rsidRDefault="001F4499" w:rsidP="001F4499">
      <w:pPr>
        <w:rPr>
          <w:rFonts w:ascii="Mazda Type" w:hAnsi="Mazda Type"/>
          <w:sz w:val="20"/>
          <w:szCs w:val="20"/>
          <w:lang w:val="fr-FR"/>
        </w:rPr>
      </w:pPr>
      <w:r w:rsidRPr="00A6481D">
        <w:rPr>
          <w:rFonts w:ascii="Mazda Type" w:hAnsi="Mazda Type"/>
          <w:sz w:val="20"/>
          <w:szCs w:val="20"/>
          <w:lang w:val="fr-FR"/>
        </w:rPr>
        <w:t>+33 (0)1 61 01 65 95</w:t>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r>
      <w:r w:rsidR="00D13C7C" w:rsidRPr="00A6481D">
        <w:rPr>
          <w:rFonts w:ascii="Mazda Type" w:hAnsi="Mazda Type"/>
          <w:sz w:val="20"/>
          <w:szCs w:val="20"/>
          <w:lang w:val="fr-FR"/>
        </w:rPr>
        <w:tab/>
        <w:t xml:space="preserve">      +33 (0)1 61 01 65 92</w:t>
      </w:r>
    </w:p>
    <w:p w14:paraId="56633AFE" w14:textId="77777777" w:rsidR="001F4499" w:rsidRPr="00A6481D" w:rsidRDefault="001F4499" w:rsidP="001F4499">
      <w:pPr>
        <w:rPr>
          <w:rFonts w:ascii="Mazda Type" w:hAnsi="Mazda Type"/>
          <w:sz w:val="20"/>
          <w:szCs w:val="20"/>
          <w:lang w:val="fr-FR"/>
        </w:rPr>
      </w:pPr>
    </w:p>
    <w:p w14:paraId="1B487FED" w14:textId="51FB04E9" w:rsidR="001F4499" w:rsidRPr="00A6481D" w:rsidRDefault="00BD6ECF" w:rsidP="00BD6ECF">
      <w:pPr>
        <w:jc w:val="center"/>
        <w:rPr>
          <w:rFonts w:ascii="Mazda Type" w:hAnsi="Mazda Type"/>
          <w:sz w:val="20"/>
          <w:szCs w:val="20"/>
          <w:lang w:val="fr-FR"/>
        </w:rPr>
      </w:pPr>
      <w:r w:rsidRPr="00A6481D">
        <w:rPr>
          <w:rFonts w:ascii="Mazda Type" w:hAnsi="Mazda Type"/>
          <w:sz w:val="20"/>
          <w:szCs w:val="20"/>
          <w:lang w:val="fr-FR"/>
        </w:rPr>
        <w:t>***</w:t>
      </w:r>
    </w:p>
    <w:p w14:paraId="62024CDF" w14:textId="77777777" w:rsidR="00BD6ECF" w:rsidRPr="00A6481D" w:rsidRDefault="00BD6ECF" w:rsidP="00BD6ECF">
      <w:pPr>
        <w:ind w:right="143"/>
        <w:jc w:val="both"/>
        <w:rPr>
          <w:rFonts w:ascii="Mazda Type" w:hAnsi="Mazda Type"/>
          <w:sz w:val="16"/>
          <w:szCs w:val="16"/>
          <w:u w:val="single"/>
          <w:lang w:val="fr-FR"/>
        </w:rPr>
      </w:pPr>
      <w:r w:rsidRPr="00A6481D">
        <w:rPr>
          <w:rFonts w:ascii="Mazda Type" w:hAnsi="Mazda Type"/>
          <w:sz w:val="16"/>
          <w:szCs w:val="16"/>
          <w:u w:val="single"/>
          <w:lang w:val="fr-FR"/>
        </w:rPr>
        <w:t>A propos de Mazda</w:t>
      </w:r>
    </w:p>
    <w:p w14:paraId="0D4BE3B4" w14:textId="2E67887C" w:rsidR="00BD6ECF" w:rsidRPr="00A6481D" w:rsidRDefault="00BD6ECF" w:rsidP="00BD6ECF">
      <w:pPr>
        <w:ind w:right="143"/>
        <w:jc w:val="both"/>
        <w:rPr>
          <w:rFonts w:ascii="Mazda Type" w:hAnsi="Mazda Type"/>
          <w:sz w:val="16"/>
          <w:szCs w:val="16"/>
          <w:lang w:val="fr-FR"/>
        </w:rPr>
      </w:pPr>
      <w:r w:rsidRPr="00A6481D">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A6481D">
        <w:rPr>
          <w:rFonts w:ascii="Mazda Type" w:hAnsi="Mazda Type"/>
          <w:sz w:val="16"/>
          <w:szCs w:val="16"/>
          <w:lang w:val="fr-FR"/>
        </w:rPr>
        <w:t>6</w:t>
      </w:r>
      <w:r w:rsidRPr="00A6481D">
        <w:rPr>
          <w:rFonts w:ascii="Mazda Type" w:hAnsi="Mazda Type"/>
          <w:sz w:val="16"/>
          <w:szCs w:val="16"/>
          <w:lang w:val="fr-FR"/>
        </w:rPr>
        <w:t xml:space="preserve"> concessionnaires. </w:t>
      </w:r>
    </w:p>
    <w:p w14:paraId="37F87706" w14:textId="77777777" w:rsidR="00BD6ECF" w:rsidRPr="00A6481D" w:rsidRDefault="00BD6ECF" w:rsidP="00BD6ECF">
      <w:pPr>
        <w:jc w:val="center"/>
        <w:rPr>
          <w:rFonts w:ascii="Mazda Type" w:hAnsi="Mazda Type"/>
          <w:sz w:val="20"/>
          <w:szCs w:val="20"/>
          <w:lang w:val="fr-FR"/>
        </w:rPr>
      </w:pPr>
    </w:p>
    <w:sectPr w:rsidR="00BD6ECF" w:rsidRPr="00A6481D" w:rsidSect="00725614">
      <w:headerReference w:type="default" r:id="rId11"/>
      <w:foot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87BFB" w14:textId="77777777" w:rsidR="009B4851" w:rsidRDefault="009B4851" w:rsidP="00D27A97">
      <w:r>
        <w:separator/>
      </w:r>
    </w:p>
  </w:endnote>
  <w:endnote w:type="continuationSeparator" w:id="0">
    <w:p w14:paraId="50FEA501" w14:textId="77777777" w:rsidR="009B4851" w:rsidRDefault="009B4851"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9B4851"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9B4851"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9B4851"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9B4851"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098A6" w14:textId="77777777" w:rsidR="009B4851" w:rsidRDefault="009B4851" w:rsidP="00D27A97">
      <w:r>
        <w:separator/>
      </w:r>
    </w:p>
  </w:footnote>
  <w:footnote w:type="continuationSeparator" w:id="0">
    <w:p w14:paraId="0363E9AA" w14:textId="77777777" w:rsidR="009B4851" w:rsidRDefault="009B4851"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D92F" w14:textId="7777777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77945"/>
    <w:rsid w:val="00090884"/>
    <w:rsid w:val="000908E5"/>
    <w:rsid w:val="000B3A11"/>
    <w:rsid w:val="00106DC4"/>
    <w:rsid w:val="00106F47"/>
    <w:rsid w:val="001245B7"/>
    <w:rsid w:val="001B3691"/>
    <w:rsid w:val="001B5C66"/>
    <w:rsid w:val="001D08EF"/>
    <w:rsid w:val="001E34FC"/>
    <w:rsid w:val="001F4499"/>
    <w:rsid w:val="0023061C"/>
    <w:rsid w:val="002615DA"/>
    <w:rsid w:val="0028206E"/>
    <w:rsid w:val="00292DBA"/>
    <w:rsid w:val="002949F1"/>
    <w:rsid w:val="002D5692"/>
    <w:rsid w:val="00361F5F"/>
    <w:rsid w:val="003D4014"/>
    <w:rsid w:val="00436493"/>
    <w:rsid w:val="00447B3B"/>
    <w:rsid w:val="0045018B"/>
    <w:rsid w:val="004D7AF5"/>
    <w:rsid w:val="005817F1"/>
    <w:rsid w:val="005A0557"/>
    <w:rsid w:val="005B446E"/>
    <w:rsid w:val="005B4ED0"/>
    <w:rsid w:val="005D4CAD"/>
    <w:rsid w:val="005D4E15"/>
    <w:rsid w:val="005F562B"/>
    <w:rsid w:val="0066727C"/>
    <w:rsid w:val="00684D3B"/>
    <w:rsid w:val="006C4834"/>
    <w:rsid w:val="006F6FD1"/>
    <w:rsid w:val="0071511F"/>
    <w:rsid w:val="0074798B"/>
    <w:rsid w:val="00751E20"/>
    <w:rsid w:val="00764924"/>
    <w:rsid w:val="007739DF"/>
    <w:rsid w:val="007E19FA"/>
    <w:rsid w:val="00872CAE"/>
    <w:rsid w:val="00873E39"/>
    <w:rsid w:val="008A43D6"/>
    <w:rsid w:val="008B0853"/>
    <w:rsid w:val="008C5105"/>
    <w:rsid w:val="00923D85"/>
    <w:rsid w:val="009316CE"/>
    <w:rsid w:val="00933CB7"/>
    <w:rsid w:val="00937A1C"/>
    <w:rsid w:val="0095288B"/>
    <w:rsid w:val="00953794"/>
    <w:rsid w:val="009B469C"/>
    <w:rsid w:val="009B4851"/>
    <w:rsid w:val="00A21782"/>
    <w:rsid w:val="00A62C12"/>
    <w:rsid w:val="00A6481D"/>
    <w:rsid w:val="00A652F9"/>
    <w:rsid w:val="00A717F2"/>
    <w:rsid w:val="00A72B65"/>
    <w:rsid w:val="00AA4272"/>
    <w:rsid w:val="00B5435B"/>
    <w:rsid w:val="00BA2DDF"/>
    <w:rsid w:val="00BD3B10"/>
    <w:rsid w:val="00BD46CC"/>
    <w:rsid w:val="00BD6ECF"/>
    <w:rsid w:val="00BE578F"/>
    <w:rsid w:val="00BF5EBA"/>
    <w:rsid w:val="00C378D5"/>
    <w:rsid w:val="00C84E4A"/>
    <w:rsid w:val="00C97619"/>
    <w:rsid w:val="00CD2A2D"/>
    <w:rsid w:val="00CF44AC"/>
    <w:rsid w:val="00D0152B"/>
    <w:rsid w:val="00D016FB"/>
    <w:rsid w:val="00D13C7C"/>
    <w:rsid w:val="00D27A97"/>
    <w:rsid w:val="00D53642"/>
    <w:rsid w:val="00D7122A"/>
    <w:rsid w:val="00D9599B"/>
    <w:rsid w:val="00DA50F1"/>
    <w:rsid w:val="00E15A50"/>
    <w:rsid w:val="00E22DA6"/>
    <w:rsid w:val="00E4540E"/>
    <w:rsid w:val="00E55262"/>
    <w:rsid w:val="00E56DC1"/>
    <w:rsid w:val="00E6536E"/>
    <w:rsid w:val="00E86910"/>
    <w:rsid w:val="00EA1B67"/>
    <w:rsid w:val="00EB3F73"/>
    <w:rsid w:val="00EC4FB1"/>
    <w:rsid w:val="00EE1D26"/>
    <w:rsid w:val="00F240BB"/>
    <w:rsid w:val="00F52E7C"/>
    <w:rsid w:val="00F61477"/>
    <w:rsid w:val="00F839FE"/>
    <w:rsid w:val="00F92A56"/>
    <w:rsid w:val="00FA2180"/>
    <w:rsid w:val="00FB0E20"/>
    <w:rsid w:val="00FB2567"/>
    <w:rsid w:val="00FD442B"/>
    <w:rsid w:val="00FE6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styleId="NichtaufgelsteErwhnung">
    <w:name w:val="Unresolved Mention"/>
    <w:basedOn w:val="Absatz-Standardschriftart"/>
    <w:uiPriority w:val="99"/>
    <w:semiHidden/>
    <w:unhideWhenUsed/>
    <w:rsid w:val="0077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80446">
      <w:bodyDiv w:val="1"/>
      <w:marLeft w:val="0"/>
      <w:marRight w:val="0"/>
      <w:marTop w:val="0"/>
      <w:marBottom w:val="0"/>
      <w:divBdr>
        <w:top w:val="none" w:sz="0" w:space="0" w:color="auto"/>
        <w:left w:val="none" w:sz="0" w:space="0" w:color="auto"/>
        <w:bottom w:val="none" w:sz="0" w:space="0" w:color="auto"/>
        <w:right w:val="none" w:sz="0" w:space="0" w:color="auto"/>
      </w:divBdr>
      <w:divsChild>
        <w:div w:id="200361355">
          <w:marLeft w:val="0"/>
          <w:marRight w:val="0"/>
          <w:marTop w:val="0"/>
          <w:marBottom w:val="0"/>
          <w:divBdr>
            <w:top w:val="none" w:sz="0" w:space="0" w:color="auto"/>
            <w:left w:val="none" w:sz="0" w:space="0" w:color="auto"/>
            <w:bottom w:val="none" w:sz="0" w:space="0" w:color="auto"/>
            <w:right w:val="none" w:sz="0" w:space="0" w:color="auto"/>
          </w:divBdr>
        </w:div>
      </w:divsChild>
    </w:div>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07884981">
      <w:bodyDiv w:val="1"/>
      <w:marLeft w:val="0"/>
      <w:marRight w:val="0"/>
      <w:marTop w:val="0"/>
      <w:marBottom w:val="0"/>
      <w:divBdr>
        <w:top w:val="none" w:sz="0" w:space="0" w:color="auto"/>
        <w:left w:val="none" w:sz="0" w:space="0" w:color="auto"/>
        <w:bottom w:val="none" w:sz="0" w:space="0" w:color="auto"/>
        <w:right w:val="none" w:sz="0" w:space="0" w:color="auto"/>
      </w:divBdr>
    </w:div>
    <w:div w:id="958032909">
      <w:bodyDiv w:val="1"/>
      <w:marLeft w:val="0"/>
      <w:marRight w:val="0"/>
      <w:marTop w:val="0"/>
      <w:marBottom w:val="0"/>
      <w:divBdr>
        <w:top w:val="none" w:sz="0" w:space="0" w:color="auto"/>
        <w:left w:val="none" w:sz="0" w:space="0" w:color="auto"/>
        <w:bottom w:val="none" w:sz="0" w:space="0" w:color="auto"/>
        <w:right w:val="none" w:sz="0" w:space="0" w:color="auto"/>
      </w:divBdr>
    </w:div>
    <w:div w:id="1046173880">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zda.fr/vis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zda.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otilde.journe@mazda.fr" TargetMode="External"/><Relationship Id="rId4" Type="http://schemas.openxmlformats.org/officeDocument/2006/relationships/webSettings" Target="webSettings.xml"/><Relationship Id="rId9" Type="http://schemas.openxmlformats.org/officeDocument/2006/relationships/hyperlink" Target="mailto:David.barriere@mazd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464</Words>
  <Characters>2926</Characters>
  <Application>Microsoft Office Word</Application>
  <DocSecurity>0</DocSecurity>
  <Lines>24</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mott</cp:lastModifiedBy>
  <cp:revision>4</cp:revision>
  <cp:lastPrinted>2021-03-31T14:03:00Z</cp:lastPrinted>
  <dcterms:created xsi:type="dcterms:W3CDTF">2021-03-31T11:22:00Z</dcterms:created>
  <dcterms:modified xsi:type="dcterms:W3CDTF">2021-03-31T14:49:00Z</dcterms:modified>
</cp:coreProperties>
</file>