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E8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Pr="00CF096C" w:rsidRDefault="001C6364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5</w:t>
      </w:r>
      <w:r w:rsidRPr="001C6364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4"/>
          <w:lang w:val="en-GB"/>
        </w:rPr>
        <w:t xml:space="preserve"> February 2019</w:t>
      </w:r>
    </w:p>
    <w:p w:rsidR="003073D2" w:rsidRPr="00CF096C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:rsidR="003073D2" w:rsidRPr="00CF096C" w:rsidRDefault="001C6364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Mazda to unveil new SUV at Geneva Motor Show </w:t>
      </w:r>
    </w:p>
    <w:p w:rsidR="003073D2" w:rsidRPr="003073D2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1C6364" w:rsidRDefault="001C6364" w:rsidP="001C6364">
      <w:pPr>
        <w:adjustRightInd w:val="0"/>
        <w:spacing w:line="260" w:lineRule="exact"/>
        <w:rPr>
          <w:rFonts w:ascii="Mazda Type" w:eastAsiaTheme="minorEastAsia" w:hAnsi="Mazda Type"/>
          <w:b/>
          <w:sz w:val="18"/>
          <w:szCs w:val="18"/>
        </w:rPr>
      </w:pPr>
    </w:p>
    <w:p w:rsidR="001C6364" w:rsidRDefault="001C6364" w:rsidP="001C6364">
      <w:pPr>
        <w:adjustRightInd w:val="0"/>
        <w:spacing w:line="276" w:lineRule="auto"/>
        <w:jc w:val="both"/>
        <w:rPr>
          <w:rFonts w:ascii="Mazda Type" w:eastAsia="源真ゴシックP Normal" w:hAnsi="Mazda Type" w:cs="Times New Roman"/>
          <w:spacing w:val="2"/>
          <w:sz w:val="20"/>
          <w:szCs w:val="20"/>
          <w:vertAlign w:val="superscript"/>
        </w:rPr>
      </w:pPr>
      <w:r>
        <w:rPr>
          <w:rFonts w:ascii="Mazda Type" w:eastAsia="源真ゴシックP Normal" w:hAnsi="Mazda Type" w:cs="Times New Roman"/>
          <w:spacing w:val="2"/>
          <w:sz w:val="20"/>
          <w:szCs w:val="20"/>
        </w:rPr>
        <w:t>A new</w:t>
      </w:r>
      <w:r>
        <w:rPr>
          <w:kern w:val="2"/>
          <w:sz w:val="20"/>
          <w:szCs w:val="20"/>
          <w:lang w:eastAsia="ja-JP"/>
        </w:rPr>
        <w:t xml:space="preserve"> </w:t>
      </w:r>
      <w:r>
        <w:rPr>
          <w:rFonts w:ascii="Mazda Type" w:eastAsia="源真ゴシックP Normal" w:hAnsi="Mazda Type" w:cs="Times New Roman"/>
          <w:spacing w:val="2"/>
          <w:sz w:val="20"/>
          <w:szCs w:val="20"/>
        </w:rPr>
        <w:t>Mazda compact SUV will make its world debut at the 2019 Geneva International Motor Show.</w:t>
      </w:r>
    </w:p>
    <w:p w:rsidR="001C6364" w:rsidRDefault="001C6364" w:rsidP="001C6364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pacing w:val="2"/>
          <w:sz w:val="20"/>
          <w:szCs w:val="20"/>
        </w:rPr>
      </w:pPr>
    </w:p>
    <w:p w:rsidR="001C6364" w:rsidRDefault="001C6364" w:rsidP="001C6364">
      <w:pPr>
        <w:adjustRightInd w:val="0"/>
        <w:spacing w:line="276" w:lineRule="auto"/>
        <w:rPr>
          <w:rFonts w:ascii="Mazda Type" w:eastAsia="源真ゴシックP Normal" w:hAnsi="Mazda Type" w:cs="Times New Roman"/>
          <w:spacing w:val="2"/>
          <w:sz w:val="20"/>
          <w:szCs w:val="20"/>
        </w:rPr>
      </w:pPr>
      <w:r>
        <w:rPr>
          <w:rFonts w:ascii="Mazda Type" w:eastAsia="源真ゴシックP Normal" w:hAnsi="Mazda Type" w:cs="Times New Roman"/>
          <w:spacing w:val="2"/>
          <w:sz w:val="20"/>
          <w:szCs w:val="20"/>
        </w:rPr>
        <w:t xml:space="preserve">The second model in the company's new-generation line-up features a more mature Kodo design language and Mazda’s new-generation SKYACTIV-Vehicle Architecture. The powertrain lineup showcases the latest SKYACTIV engines, including the company's revolutionary </w:t>
      </w:r>
      <w:r>
        <w:rPr>
          <w:rFonts w:ascii="Mazda Type" w:eastAsia="源真ゴシックP Normal" w:hAnsi="Mazda Type" w:cs="Times New Roman"/>
          <w:noProof/>
          <w:spacing w:val="2"/>
          <w:sz w:val="20"/>
          <w:szCs w:val="20"/>
        </w:rPr>
        <w:t>SPCCI</w:t>
      </w:r>
      <w:r>
        <w:rPr>
          <w:rFonts w:ascii="Mazda Type" w:eastAsia="源真ゴシックP Normal" w:hAnsi="Mazda Type" w:cs="Times New Roman"/>
          <w:spacing w:val="2"/>
          <w:sz w:val="20"/>
          <w:szCs w:val="20"/>
        </w:rPr>
        <w:t xml:space="preserve"> (Spark Plug Controlled Compression Ignition) technology, which has a unique combustion method combining the free-re</w:t>
      </w:r>
      <w:r w:rsidR="004F0FEE">
        <w:rPr>
          <w:rFonts w:ascii="Mazda Type" w:eastAsia="源真ゴシックP Normal" w:hAnsi="Mazda Type" w:cs="Times New Roman"/>
          <w:spacing w:val="2"/>
          <w:sz w:val="20"/>
          <w:szCs w:val="20"/>
        </w:rPr>
        <w:t xml:space="preserve">vving performance of a petrol </w:t>
      </w:r>
      <w:r>
        <w:rPr>
          <w:rFonts w:ascii="Mazda Type" w:eastAsia="源真ゴシックP Normal" w:hAnsi="Mazda Type" w:cs="Times New Roman"/>
          <w:spacing w:val="2"/>
          <w:sz w:val="20"/>
          <w:szCs w:val="20"/>
        </w:rPr>
        <w:t>engine with the superior response of a diesel.</w:t>
      </w:r>
    </w:p>
    <w:p w:rsidR="001C6364" w:rsidRDefault="001C6364" w:rsidP="001C6364">
      <w:pPr>
        <w:adjustRightInd w:val="0"/>
        <w:spacing w:line="276" w:lineRule="auto"/>
        <w:rPr>
          <w:rFonts w:ascii="Mazda Type" w:eastAsia="源真ゴシックP Normal" w:hAnsi="Mazda Type" w:cs="Times New Roman"/>
          <w:spacing w:val="2"/>
          <w:sz w:val="20"/>
          <w:szCs w:val="20"/>
        </w:rPr>
      </w:pPr>
    </w:p>
    <w:p w:rsidR="001C6364" w:rsidRDefault="001C6364" w:rsidP="001C6364">
      <w:pPr>
        <w:adjustRightInd w:val="0"/>
        <w:spacing w:line="276" w:lineRule="auto"/>
        <w:rPr>
          <w:rFonts w:ascii="Mazda Type" w:eastAsia="源真ゴシックP Normal" w:hAnsi="Mazda Type" w:cs="Times New Roman"/>
          <w:sz w:val="20"/>
          <w:szCs w:val="20"/>
        </w:rPr>
      </w:pPr>
      <w:r>
        <w:rPr>
          <w:rFonts w:ascii="Mazda Type" w:eastAsia="源真ゴシックP Normal" w:hAnsi="Mazda Type" w:cs="Times New Roman"/>
          <w:sz w:val="20"/>
          <w:szCs w:val="20"/>
        </w:rPr>
        <w:t>The Mazda MX-5 30</w:t>
      </w:r>
      <w:r>
        <w:rPr>
          <w:rFonts w:ascii="Mazda Type" w:eastAsia="源真ゴシックP Normal" w:hAnsi="Mazda Type" w:cs="Times New Roman"/>
          <w:sz w:val="20"/>
          <w:szCs w:val="20"/>
          <w:vertAlign w:val="superscript"/>
        </w:rPr>
        <w:t>th</w:t>
      </w:r>
      <w:r>
        <w:rPr>
          <w:rFonts w:ascii="Mazda Type" w:eastAsia="源真ゴシックP Normal" w:hAnsi="Mazda Type" w:cs="Times New Roman"/>
          <w:sz w:val="20"/>
          <w:szCs w:val="20"/>
        </w:rPr>
        <w:t xml:space="preserve"> Anniversary Edition also makes its European debut. </w:t>
      </w:r>
      <w:r>
        <w:rPr>
          <w:rFonts w:ascii="Mazda Type" w:eastAsia="源真ゴシックP Normal" w:hAnsi="Mazda Type" w:cs="源真ゴシックP Normal"/>
          <w:spacing w:val="2"/>
          <w:sz w:val="20"/>
          <w:szCs w:val="20"/>
          <w:lang w:val="en-GB"/>
        </w:rPr>
        <w:t xml:space="preserve">Celebrating three decades since its world premiere at the 1989 Chicago Motor Show, the Mazda MX-5 is the most popular roadster in history, with over 1 million units sold around the world, including over 350,000 in Europe. </w:t>
      </w:r>
    </w:p>
    <w:p w:rsidR="001C6364" w:rsidRDefault="001C6364" w:rsidP="001C6364">
      <w:pPr>
        <w:adjustRightInd w:val="0"/>
        <w:spacing w:line="276" w:lineRule="auto"/>
        <w:jc w:val="both"/>
        <w:rPr>
          <w:rFonts w:ascii="Mazda Type" w:eastAsia="源真ゴシックP Normal" w:hAnsi="Mazda Type" w:cs="源真ゴシックP Normal"/>
          <w:sz w:val="20"/>
          <w:szCs w:val="20"/>
        </w:rPr>
      </w:pPr>
    </w:p>
    <w:p w:rsidR="001C6364" w:rsidRDefault="001C6364" w:rsidP="001C6364">
      <w:pPr>
        <w:adjustRightInd w:val="0"/>
        <w:spacing w:line="276" w:lineRule="auto"/>
        <w:jc w:val="both"/>
        <w:rPr>
          <w:rFonts w:ascii="Mazda Type" w:eastAsiaTheme="minorEastAsia" w:hAnsi="Mazda Type"/>
          <w:sz w:val="20"/>
          <w:szCs w:val="20"/>
          <w:lang w:val="en-GB"/>
        </w:rPr>
      </w:pPr>
      <w:r>
        <w:rPr>
          <w:rFonts w:ascii="Mazda Type" w:hAnsi="Mazda Type"/>
          <w:sz w:val="20"/>
          <w:szCs w:val="20"/>
          <w:lang w:val="en-GB"/>
        </w:rPr>
        <w:t xml:space="preserve">Also appearing at the show is the all-new Mazda3 hatchback and saloon, the first of the new generation of Mazda cars. This is the first production car to feature Mazda's innovative </w:t>
      </w:r>
      <w:r>
        <w:rPr>
          <w:rFonts w:ascii="Mazda Type" w:hAnsi="Mazda Type"/>
          <w:noProof/>
          <w:sz w:val="20"/>
          <w:szCs w:val="20"/>
          <w:lang w:val="en-GB"/>
        </w:rPr>
        <w:t>SPCCI</w:t>
      </w:r>
      <w:r>
        <w:rPr>
          <w:rFonts w:ascii="Mazda Type" w:hAnsi="Mazda Type"/>
          <w:sz w:val="20"/>
          <w:szCs w:val="20"/>
          <w:lang w:val="en-GB"/>
        </w:rPr>
        <w:t xml:space="preserve"> technology, which delivers </w:t>
      </w:r>
      <w:r>
        <w:rPr>
          <w:rFonts w:ascii="Mazda Type" w:hAnsi="Mazda Type"/>
          <w:noProof/>
          <w:sz w:val="20"/>
          <w:szCs w:val="20"/>
          <w:lang w:val="en-GB"/>
        </w:rPr>
        <w:t>superior</w:t>
      </w:r>
      <w:r>
        <w:rPr>
          <w:rFonts w:ascii="Mazda Type" w:hAnsi="Mazda Type"/>
          <w:sz w:val="20"/>
          <w:szCs w:val="20"/>
          <w:lang w:val="en-GB"/>
        </w:rPr>
        <w:t xml:space="preserve"> initial response, powerful, linear torque and free-revving performance. The engine also has Mazda's intelligent new </w:t>
      </w:r>
      <w:r w:rsidR="00825D66">
        <w:rPr>
          <w:rFonts w:ascii="Mazda Type" w:hAnsi="Mazda Type"/>
          <w:sz w:val="20"/>
          <w:szCs w:val="20"/>
          <w:lang w:val="en-GB"/>
        </w:rPr>
        <w:t xml:space="preserve">Mazda 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en-GB"/>
        </w:rPr>
        <w:t>M Hybrid system, improving fuel economy and emissions.</w:t>
      </w:r>
    </w:p>
    <w:p w:rsidR="001C6364" w:rsidRDefault="001C6364" w:rsidP="001C6364">
      <w:pPr>
        <w:adjustRightInd w:val="0"/>
        <w:spacing w:line="276" w:lineRule="auto"/>
        <w:jc w:val="both"/>
        <w:rPr>
          <w:rFonts w:ascii="Mazda Type" w:hAnsi="Mazda Type"/>
          <w:sz w:val="20"/>
          <w:szCs w:val="20"/>
          <w:lang w:val="en-GB"/>
        </w:rPr>
      </w:pPr>
    </w:p>
    <w:p w:rsidR="001C6364" w:rsidRDefault="001C6364" w:rsidP="001C6364">
      <w:pPr>
        <w:adjustRightInd w:val="0"/>
        <w:spacing w:line="276" w:lineRule="auto"/>
        <w:jc w:val="both"/>
        <w:rPr>
          <w:rFonts w:ascii="Mazda Type" w:hAnsi="Mazda Type"/>
          <w:sz w:val="20"/>
          <w:szCs w:val="20"/>
          <w:lang w:val="en-GB"/>
        </w:rPr>
      </w:pPr>
      <w:r>
        <w:rPr>
          <w:rFonts w:ascii="Mazda Type" w:hAnsi="Mazda Type"/>
          <w:sz w:val="20"/>
          <w:szCs w:val="20"/>
          <w:lang w:val="en-GB"/>
        </w:rPr>
        <w:t>Mazda's best-selling model, the CX-5, will also be at the show. For 2019, refinements have been made in two key areas - interior quality and technology and driving dynamics where the adoption of G-Vectoring Control Plus (</w:t>
      </w:r>
      <w:r>
        <w:rPr>
          <w:rFonts w:ascii="Mazda Type" w:hAnsi="Mazda Type"/>
          <w:noProof/>
          <w:sz w:val="20"/>
          <w:szCs w:val="20"/>
          <w:lang w:val="en-GB"/>
        </w:rPr>
        <w:t>GVC</w:t>
      </w:r>
      <w:r>
        <w:rPr>
          <w:rFonts w:ascii="Mazda Type" w:hAnsi="Mazda Type"/>
          <w:sz w:val="20"/>
          <w:szCs w:val="20"/>
          <w:lang w:val="en-GB"/>
        </w:rPr>
        <w:t xml:space="preserve"> Plus) </w:t>
      </w:r>
      <w:r>
        <w:rPr>
          <w:rFonts w:ascii="Mazda Type" w:hAnsi="Mazda Type"/>
          <w:noProof/>
          <w:sz w:val="20"/>
          <w:szCs w:val="20"/>
          <w:lang w:val="en-GB"/>
        </w:rPr>
        <w:t>makes</w:t>
      </w:r>
      <w:r>
        <w:rPr>
          <w:rFonts w:ascii="Mazda Type" w:hAnsi="Mazda Type"/>
          <w:sz w:val="20"/>
          <w:szCs w:val="20"/>
          <w:lang w:val="en-GB"/>
        </w:rPr>
        <w:t xml:space="preserve"> the 2019 CX-5 sharper and better to drive than ever.</w:t>
      </w:r>
    </w:p>
    <w:p w:rsidR="001C6364" w:rsidRDefault="001C6364" w:rsidP="001C6364">
      <w:pPr>
        <w:adjustRightInd w:val="0"/>
        <w:spacing w:line="276" w:lineRule="auto"/>
        <w:jc w:val="both"/>
        <w:rPr>
          <w:rFonts w:ascii="Mazda Type" w:hAnsi="Mazda Type"/>
          <w:sz w:val="20"/>
          <w:szCs w:val="20"/>
          <w:lang w:val="en-GB"/>
        </w:rPr>
      </w:pPr>
    </w:p>
    <w:p w:rsidR="001C6364" w:rsidRDefault="001C6364" w:rsidP="001C6364">
      <w:pPr>
        <w:spacing w:line="276" w:lineRule="auto"/>
        <w:ind w:right="142"/>
        <w:jc w:val="both"/>
        <w:rPr>
          <w:rFonts w:ascii="Mazda Type" w:hAnsi="Mazda Type"/>
          <w:sz w:val="20"/>
          <w:szCs w:val="20"/>
          <w:lang w:val="en-GB"/>
        </w:rPr>
      </w:pPr>
      <w:r>
        <w:rPr>
          <w:rFonts w:ascii="Mazda Type" w:hAnsi="Mazda Type"/>
          <w:sz w:val="20"/>
          <w:szCs w:val="20"/>
          <w:lang w:val="en-GB"/>
        </w:rPr>
        <w:t xml:space="preserve">Mazda will hold a press conference at 13.00 - 13.15 (CET) on Tuesday 5th March, the first of two press days, at its newly located stand: No.6050 in Hall 6 of the Palexpo convention </w:t>
      </w:r>
      <w:r>
        <w:rPr>
          <w:rFonts w:ascii="Mazda Type" w:hAnsi="Mazda Type"/>
          <w:noProof/>
          <w:sz w:val="20"/>
          <w:szCs w:val="20"/>
          <w:lang w:val="en-GB"/>
        </w:rPr>
        <w:t>centre</w:t>
      </w:r>
      <w:r>
        <w:rPr>
          <w:rFonts w:ascii="Mazda Type" w:hAnsi="Mazda Type"/>
          <w:sz w:val="20"/>
          <w:szCs w:val="20"/>
          <w:lang w:val="en-GB"/>
        </w:rPr>
        <w:t>. The 2019 Geneva Motor Show opens to the public from 7th to 17th March.</w:t>
      </w:r>
    </w:p>
    <w:p w:rsidR="001C6364" w:rsidRDefault="001C6364" w:rsidP="001C6364">
      <w:pPr>
        <w:adjustRightInd w:val="0"/>
        <w:spacing w:line="320" w:lineRule="exact"/>
        <w:rPr>
          <w:rFonts w:ascii="Mazda Type" w:eastAsia="源真ゴシックP Normal" w:hAnsi="Mazda Type" w:cs="Times New Roman"/>
          <w:sz w:val="10"/>
          <w:szCs w:val="10"/>
        </w:rPr>
      </w:pPr>
    </w:p>
    <w:p w:rsidR="001C6364" w:rsidRDefault="001C6364" w:rsidP="001C6364">
      <w:pPr>
        <w:adjustRightInd w:val="0"/>
        <w:spacing w:line="320" w:lineRule="exact"/>
        <w:rPr>
          <w:rFonts w:asciiTheme="minorHAnsi" w:eastAsiaTheme="minorEastAsia" w:hAnsiTheme="minorHAnsi"/>
          <w:sz w:val="24"/>
          <w:szCs w:val="24"/>
        </w:rPr>
      </w:pPr>
      <w:r>
        <w:rPr>
          <w:rFonts w:ascii="Mazda Type" w:eastAsia="源真ゴシックP Medium" w:hAnsi="Mazda Type" w:cs="源真ゴシックP Medium"/>
          <w:b/>
          <w:bCs/>
          <w:sz w:val="22"/>
        </w:rPr>
        <w:t>MAZDA EXHIBITS AT THE GENEVA INTERNATIONAL MOTOR SHOW</w:t>
      </w:r>
      <w:r>
        <w:t xml:space="preserve"> </w:t>
      </w:r>
    </w:p>
    <w:tbl>
      <w:tblPr>
        <w:tblpPr w:leftFromText="142" w:rightFromText="142" w:vertAnchor="text" w:horzAnchor="margin" w:tblpX="85" w:tblpY="102"/>
        <w:tblW w:w="892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7" w:type="dxa"/>
          <w:right w:w="87" w:type="dxa"/>
        </w:tblCellMar>
        <w:tblLook w:val="04A0" w:firstRow="1" w:lastRow="0" w:firstColumn="1" w:lastColumn="0" w:noHBand="0" w:noVBand="1"/>
      </w:tblPr>
      <w:tblGrid>
        <w:gridCol w:w="2688"/>
        <w:gridCol w:w="6240"/>
      </w:tblGrid>
      <w:tr w:rsidR="001C6364" w:rsidTr="001C6364">
        <w:trPr>
          <w:trHeight w:val="41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364" w:rsidRDefault="001C6364">
            <w:pPr>
              <w:adjustRightInd w:val="0"/>
              <w:spacing w:line="320" w:lineRule="exact"/>
              <w:rPr>
                <w:rFonts w:ascii="Mazda Type" w:eastAsia="源真ゴシックP Normal" w:hAnsi="Mazda Type" w:cs="Times New Roman"/>
                <w:b/>
                <w:bCs/>
                <w:sz w:val="24"/>
                <w:szCs w:val="18"/>
                <w:lang w:val="de-DE" w:eastAsia="de-DE"/>
              </w:rPr>
            </w:pPr>
            <w:r>
              <w:rPr>
                <w:rFonts w:ascii="Mazda Type" w:eastAsia="源真ゴシックP Normal" w:hAnsi="Mazda Type" w:cs="Times New Roman"/>
                <w:b/>
                <w:bCs/>
                <w:szCs w:val="18"/>
              </w:rPr>
              <w:t>Reference model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364" w:rsidRDefault="001C6364">
            <w:pPr>
              <w:adjustRightInd w:val="0"/>
              <w:spacing w:line="320" w:lineRule="exact"/>
              <w:rPr>
                <w:rFonts w:ascii="Mazda Type" w:eastAsia="源真ゴシックP Normal" w:hAnsi="Mazda Type" w:cs="Times New Roman"/>
                <w:bCs/>
                <w:sz w:val="24"/>
                <w:szCs w:val="18"/>
                <w:lang w:val="de-DE" w:eastAsia="de-DE"/>
              </w:rPr>
            </w:pPr>
            <w:r>
              <w:rPr>
                <w:rFonts w:ascii="Mazda Type" w:eastAsia="源真ゴシックP Normal" w:hAnsi="Mazda Type" w:cs="Times New Roman"/>
                <w:bCs/>
                <w:szCs w:val="18"/>
              </w:rPr>
              <w:t>New SUV (World premiere)</w:t>
            </w:r>
          </w:p>
        </w:tc>
      </w:tr>
      <w:tr w:rsidR="001C6364" w:rsidTr="001C6364">
        <w:trPr>
          <w:trHeight w:val="28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364" w:rsidRDefault="001C6364">
            <w:pPr>
              <w:adjustRightInd w:val="0"/>
              <w:spacing w:line="320" w:lineRule="exact"/>
              <w:rPr>
                <w:rFonts w:ascii="Mazda Type" w:eastAsia="源真ゴシックP Normal" w:hAnsi="Mazda Type" w:cs="Times New Roman"/>
                <w:b/>
                <w:bCs/>
                <w:sz w:val="24"/>
                <w:szCs w:val="18"/>
                <w:lang w:val="de-DE" w:eastAsia="de-DE"/>
              </w:rPr>
            </w:pPr>
            <w:r>
              <w:rPr>
                <w:rFonts w:ascii="Mazda Type" w:eastAsia="源真ゴシックP Normal" w:hAnsi="Mazda Type" w:cs="Times New Roman"/>
                <w:b/>
                <w:bCs/>
                <w:szCs w:val="18"/>
              </w:rPr>
              <w:t>Vehicles scheduled for sale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364" w:rsidRDefault="001C6364">
            <w:pPr>
              <w:adjustRightInd w:val="0"/>
              <w:spacing w:line="320" w:lineRule="exact"/>
              <w:rPr>
                <w:rFonts w:ascii="Mazda Type" w:eastAsia="源真ゴシックP Normal" w:hAnsi="Mazda Type" w:cs="Times New Roman"/>
                <w:bCs/>
                <w:sz w:val="24"/>
                <w:szCs w:val="18"/>
                <w:lang w:eastAsia="de-DE"/>
              </w:rPr>
            </w:pPr>
            <w:r>
              <w:rPr>
                <w:rFonts w:ascii="Mazda Type" w:eastAsia="源真ゴシックP Normal" w:hAnsi="Mazda Type" w:cs="Times New Roman"/>
                <w:bCs/>
                <w:szCs w:val="18"/>
              </w:rPr>
              <w:t>Mazda MX-5 Miata 30</w:t>
            </w:r>
            <w:r>
              <w:rPr>
                <w:rFonts w:ascii="Mazda Type" w:eastAsia="源真ゴシックP Normal" w:hAnsi="Mazda Type" w:cs="Times New Roman"/>
                <w:bCs/>
                <w:szCs w:val="18"/>
                <w:vertAlign w:val="superscript"/>
              </w:rPr>
              <w:t>th</w:t>
            </w:r>
            <w:r>
              <w:rPr>
                <w:rFonts w:ascii="Mazda Type" w:eastAsia="源真ゴシックP Normal" w:hAnsi="Mazda Type" w:cs="Times New Roman"/>
                <w:bCs/>
                <w:szCs w:val="18"/>
              </w:rPr>
              <w:t xml:space="preserve"> Anniversary Edition (European premiere), All-New Mazda3 saloon</w:t>
            </w:r>
          </w:p>
        </w:tc>
      </w:tr>
      <w:tr w:rsidR="001C6364" w:rsidTr="001C6364">
        <w:trPr>
          <w:trHeight w:val="28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6364" w:rsidRDefault="001C6364">
            <w:pPr>
              <w:adjustRightInd w:val="0"/>
              <w:spacing w:line="320" w:lineRule="exact"/>
              <w:rPr>
                <w:rFonts w:ascii="Mazda Type" w:eastAsia="源真ゴシックP Normal" w:hAnsi="Mazda Type" w:cs="Times New Roman"/>
                <w:b/>
                <w:bCs/>
                <w:sz w:val="24"/>
                <w:szCs w:val="18"/>
                <w:lang w:val="de-DE" w:eastAsia="de-DE"/>
              </w:rPr>
            </w:pPr>
            <w:r>
              <w:rPr>
                <w:rFonts w:ascii="Mazda Type" w:eastAsia="源真ゴシックP Normal" w:hAnsi="Mazda Type" w:cs="Times New Roman"/>
                <w:b/>
                <w:bCs/>
                <w:szCs w:val="18"/>
              </w:rPr>
              <w:t>Vehicles on sale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6364" w:rsidRDefault="001C6364">
            <w:pPr>
              <w:adjustRightInd w:val="0"/>
              <w:spacing w:line="320" w:lineRule="exact"/>
              <w:rPr>
                <w:rFonts w:ascii="Mazda Type" w:eastAsia="源真ゴシックP Normal" w:hAnsi="Mazda Type" w:cs="Times New Roman"/>
                <w:bCs/>
                <w:sz w:val="24"/>
                <w:szCs w:val="18"/>
                <w:lang w:eastAsia="de-DE"/>
              </w:rPr>
            </w:pPr>
            <w:r>
              <w:rPr>
                <w:rFonts w:ascii="Mazda Type" w:eastAsia="源真ゴシックP Normal" w:hAnsi="Mazda Type" w:cs="Times New Roman"/>
                <w:bCs/>
                <w:szCs w:val="18"/>
              </w:rPr>
              <w:t>All-New Mazda3 hatchback, Mazda6 (sedan/wagon), Mazda2, 2019 Mazda CX-5, Mazda Roadster RF</w:t>
            </w:r>
          </w:p>
        </w:tc>
      </w:tr>
    </w:tbl>
    <w:p w:rsidR="001C6364" w:rsidRDefault="001C6364" w:rsidP="001C6364">
      <w:pPr>
        <w:adjustRightInd w:val="0"/>
        <w:spacing w:line="260" w:lineRule="exact"/>
        <w:ind w:left="90" w:hangingChars="50" w:hanging="90"/>
        <w:jc w:val="center"/>
        <w:rPr>
          <w:rFonts w:ascii="Mazda Type" w:eastAsia="源真ゴシックP Normal" w:hAnsi="Mazda Type" w:cs="源真ゴシックP Normal"/>
          <w:sz w:val="18"/>
          <w:szCs w:val="18"/>
          <w:lang w:eastAsia="de-DE"/>
        </w:rPr>
      </w:pPr>
      <w:r>
        <w:rPr>
          <w:rFonts w:ascii="Mazda Type" w:eastAsia="源真ゴシックP Normal" w:hAnsi="Mazda Type" w:cs="源真ゴシックP Normal"/>
          <w:sz w:val="18"/>
          <w:szCs w:val="18"/>
        </w:rPr>
        <w:t># # #</w:t>
      </w:r>
    </w:p>
    <w:p w:rsidR="003073D2" w:rsidRPr="00CF096C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Pr="00CF096C" w:rsidRDefault="008517E7" w:rsidP="001C6364">
      <w:pPr>
        <w:spacing w:line="260" w:lineRule="exact"/>
        <w:ind w:left="3600" w:firstLine="720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- Ends -</w:t>
      </w: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pStyle w:val="Textkrper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Further pre</w:t>
      </w:r>
      <w:r w:rsidR="00B52EDE" w:rsidRPr="00CF096C">
        <w:rPr>
          <w:rFonts w:cs="Arial"/>
          <w:bCs/>
          <w:sz w:val="20"/>
          <w:lang w:val="en-GB"/>
        </w:rPr>
        <w:t>ss information is available at</w:t>
      </w:r>
      <w:r w:rsidRPr="00CF096C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CF096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CF096C" w:rsidRDefault="008517E7" w:rsidP="003073D2">
      <w:pPr>
        <w:pStyle w:val="Textkrper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Interactive Press Packs f</w:t>
      </w:r>
      <w:r w:rsidR="00B52EDE" w:rsidRPr="00CF096C">
        <w:rPr>
          <w:rFonts w:cs="Arial"/>
          <w:bCs/>
          <w:sz w:val="20"/>
          <w:lang w:val="en-GB"/>
        </w:rPr>
        <w:t>or all models are available at</w:t>
      </w:r>
      <w:r w:rsidRPr="00CF096C">
        <w:rPr>
          <w:rFonts w:cs="Arial"/>
          <w:sz w:val="20"/>
          <w:lang w:val="en-GB"/>
        </w:rPr>
        <w:t xml:space="preserve"> </w:t>
      </w:r>
      <w:hyperlink r:id="rId9" w:history="1">
        <w:r w:rsidRPr="00CF096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Visit our media blog at </w:t>
      </w:r>
      <w:hyperlink r:id="rId10" w:history="1">
        <w:r w:rsidR="00FF7D30" w:rsidRPr="00CF096C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Follow us on Twitter @mazdaukpr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CF096C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Graeme Fudge, PR Director | </w:t>
      </w:r>
      <w:r w:rsidR="008517E7" w:rsidRPr="00CF096C">
        <w:rPr>
          <w:rFonts w:ascii="Arial" w:hAnsi="Arial" w:cs="Arial"/>
          <w:sz w:val="20"/>
          <w:szCs w:val="20"/>
        </w:rPr>
        <w:t xml:space="preserve">T: 01322 </w:t>
      </w:r>
      <w:r w:rsidRPr="00CF096C">
        <w:rPr>
          <w:rFonts w:ascii="Arial" w:hAnsi="Arial" w:cs="Arial"/>
          <w:sz w:val="20"/>
          <w:szCs w:val="20"/>
        </w:rPr>
        <w:t xml:space="preserve">622 691 | </w:t>
      </w:r>
      <w:r w:rsidR="008517E7" w:rsidRPr="00CF096C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8517E7" w:rsidRPr="00CF096C">
          <w:rPr>
            <w:rStyle w:val="Hyperlink"/>
            <w:rFonts w:ascii="Arial" w:hAnsi="Arial" w:cs="Arial"/>
            <w:sz w:val="20"/>
            <w:szCs w:val="20"/>
          </w:rPr>
          <w:t>gfudge@mazdaeur.com</w:t>
        </w:r>
      </w:hyperlink>
    </w:p>
    <w:p w:rsidR="008517E7" w:rsidRPr="00CF096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Owen Mil</w:t>
      </w:r>
      <w:r w:rsidR="00B52EDE" w:rsidRPr="00CF096C">
        <w:rPr>
          <w:rFonts w:ascii="Arial" w:hAnsi="Arial" w:cs="Arial"/>
          <w:sz w:val="20"/>
          <w:szCs w:val="20"/>
        </w:rPr>
        <w:t xml:space="preserve">denhall, </w:t>
      </w:r>
      <w:r w:rsidR="00947B11" w:rsidRPr="00CF096C">
        <w:rPr>
          <w:rFonts w:ascii="Arial" w:hAnsi="Arial" w:cs="Arial"/>
          <w:sz w:val="20"/>
          <w:szCs w:val="20"/>
        </w:rPr>
        <w:t>PR Manager</w:t>
      </w:r>
      <w:r w:rsidR="00B52EDE" w:rsidRPr="00CF096C">
        <w:rPr>
          <w:rFonts w:ascii="Arial" w:hAnsi="Arial" w:cs="Arial"/>
          <w:sz w:val="20"/>
          <w:szCs w:val="20"/>
        </w:rPr>
        <w:t xml:space="preserve"> | T: 01322 622 713 | </w:t>
      </w:r>
      <w:r w:rsidRPr="00CF096C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Pr="00CF096C">
          <w:rPr>
            <w:rStyle w:val="Hyperlink"/>
            <w:rFonts w:ascii="Arial" w:hAnsi="Arial" w:cs="Arial"/>
            <w:sz w:val="20"/>
            <w:szCs w:val="20"/>
          </w:rPr>
          <w:t>omildenhall@mazdaeur.com</w:t>
        </w:r>
      </w:hyperlink>
      <w:r w:rsidRPr="00CF096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3" w:history="1">
        <w:r w:rsidRPr="00CF096C">
          <w:rPr>
            <w:rStyle w:val="Hyperlink"/>
            <w:rFonts w:ascii="Arial" w:hAnsi="Arial" w:cs="Arial"/>
            <w:sz w:val="20"/>
            <w:szCs w:val="20"/>
          </w:rPr>
          <w:t>lcavanagh@mazdaeur.com</w:t>
        </w:r>
      </w:hyperlink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B52EDE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Martine Varrall, Press Officer | T: 01322 622 776 | Email: </w:t>
      </w:r>
      <w:hyperlink r:id="rId14" w:history="1">
        <w:r w:rsidRPr="00CF096C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952A0D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CA141A" w:rsidRPr="00CF096C" w:rsidRDefault="001C6364" w:rsidP="00CF096C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Ref: FINAL </w:t>
      </w:r>
    </w:p>
    <w:sectPr w:rsidR="00CA141A" w:rsidRPr="00CF096C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4A" w:rsidRDefault="0039324A" w:rsidP="008517E7">
      <w:pPr>
        <w:spacing w:line="240" w:lineRule="auto"/>
      </w:pPr>
      <w:r>
        <w:separator/>
      </w:r>
    </w:p>
  </w:endnote>
  <w:endnote w:type="continuationSeparator" w:id="0">
    <w:p w:rsidR="0039324A" w:rsidRDefault="0039324A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Normal">
    <w:altName w:val="Yu Gothic"/>
    <w:charset w:val="80"/>
    <w:family w:val="modern"/>
    <w:pitch w:val="variable"/>
    <w:sig w:usb0="00000000" w:usb1="6A4FFDFB" w:usb2="02000012" w:usb3="00000000" w:csb0="001201B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825D66" w:rsidRDefault="00EC4FE3" w:rsidP="00EC4FE3">
    <w:pPr>
      <w:pStyle w:val="Fuzeile"/>
      <w:rPr>
        <w:lang w:val="de-AT"/>
      </w:rPr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4B4DE8" wp14:editId="73F89552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825D66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AT"/>
                              </w:rPr>
                            </w:pPr>
                            <w:r w:rsidRPr="00825D66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AT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825D66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AT"/>
                                </w:rPr>
                                <w:t>www.mazda-press.co.uk</w:t>
                              </w:r>
                            </w:hyperlink>
                            <w:r w:rsidRPr="00825D66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AT"/>
                              </w:rPr>
                              <w:t xml:space="preserve"> </w:t>
                            </w:r>
                          </w:p>
                          <w:p w:rsidR="003073D2" w:rsidRPr="00825D66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4B4DE8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825D66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AT"/>
                        </w:rPr>
                      </w:pPr>
                      <w:r w:rsidRPr="00825D66">
                        <w:rPr>
                          <w:rFonts w:ascii="Arial" w:hAnsi="Arial" w:cs="Arial"/>
                          <w:color w:val="636363"/>
                          <w:szCs w:val="16"/>
                          <w:lang w:val="de-AT"/>
                        </w:rPr>
                        <w:t xml:space="preserve">Tel: +44(0)1322 622 713 | </w:t>
                      </w:r>
                      <w:hyperlink r:id="rId2" w:history="1">
                        <w:r w:rsidRPr="00825D66">
                          <w:rPr>
                            <w:rStyle w:val="Hyperlink"/>
                            <w:rFonts w:ascii="Arial" w:hAnsi="Arial" w:cs="Arial"/>
                            <w:szCs w:val="16"/>
                            <w:lang w:val="de-AT"/>
                          </w:rPr>
                          <w:t>www.mazda-press.co.uk</w:t>
                        </w:r>
                      </w:hyperlink>
                      <w:r w:rsidRPr="00825D66">
                        <w:rPr>
                          <w:rFonts w:ascii="Arial" w:hAnsi="Arial" w:cs="Arial"/>
                          <w:color w:val="636363"/>
                          <w:szCs w:val="16"/>
                          <w:lang w:val="de-AT"/>
                        </w:rPr>
                        <w:t xml:space="preserve"> </w:t>
                      </w:r>
                    </w:p>
                    <w:p w:rsidR="003073D2" w:rsidRPr="00825D66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AT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4A" w:rsidRDefault="0039324A" w:rsidP="008517E7">
      <w:pPr>
        <w:spacing w:line="240" w:lineRule="auto"/>
      </w:pPr>
      <w:r>
        <w:separator/>
      </w:r>
    </w:p>
  </w:footnote>
  <w:footnote w:type="continuationSeparator" w:id="0">
    <w:p w:rsidR="0039324A" w:rsidRDefault="0039324A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Pr="00EC4FE3" w:rsidRDefault="003073D2" w:rsidP="00EC4FE3">
    <w:pPr>
      <w:pStyle w:val="Kopfzeile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C715AD8" wp14:editId="53B6F878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Kopfzeile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Kopfzeile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Kopfzeile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Kopfzeile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Kopfzeile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Kopfzeile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8390E"/>
    <w:rsid w:val="000E3962"/>
    <w:rsid w:val="001065E8"/>
    <w:rsid w:val="001C6364"/>
    <w:rsid w:val="003010C9"/>
    <w:rsid w:val="003073D2"/>
    <w:rsid w:val="0039324A"/>
    <w:rsid w:val="00395FEB"/>
    <w:rsid w:val="0039614B"/>
    <w:rsid w:val="004F0FEE"/>
    <w:rsid w:val="005D61DA"/>
    <w:rsid w:val="005E1DF2"/>
    <w:rsid w:val="006006C1"/>
    <w:rsid w:val="00634DD9"/>
    <w:rsid w:val="006A4390"/>
    <w:rsid w:val="007A2012"/>
    <w:rsid w:val="00825D66"/>
    <w:rsid w:val="008517E7"/>
    <w:rsid w:val="008564E8"/>
    <w:rsid w:val="00901A59"/>
    <w:rsid w:val="00947B11"/>
    <w:rsid w:val="00952A0D"/>
    <w:rsid w:val="00B52EDE"/>
    <w:rsid w:val="00C15516"/>
    <w:rsid w:val="00C46E21"/>
    <w:rsid w:val="00CA141A"/>
    <w:rsid w:val="00CF096C"/>
    <w:rsid w:val="00CF5E74"/>
    <w:rsid w:val="00E1730E"/>
    <w:rsid w:val="00EC2011"/>
    <w:rsid w:val="00EC4FE3"/>
    <w:rsid w:val="00F0175B"/>
    <w:rsid w:val="00F83F14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F969"/>
  <w15:docId w15:val="{E347F69D-7574-4EF4-9C5D-1E56361E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7E7"/>
  </w:style>
  <w:style w:type="paragraph" w:styleId="Fuzeile">
    <w:name w:val="footer"/>
    <w:basedOn w:val="Standard"/>
    <w:link w:val="FuzeileZchn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7E7"/>
  </w:style>
  <w:style w:type="paragraph" w:styleId="Listenabsatz">
    <w:name w:val="List Paragraph"/>
    <w:basedOn w:val="Standard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F14"/>
    <w:rPr>
      <w:rFonts w:ascii="Tahoma" w:hAnsi="Tahoma" w:cs="Tahoma"/>
      <w:szCs w:val="16"/>
    </w:rPr>
  </w:style>
  <w:style w:type="table" w:styleId="Tabellenraster">
    <w:name w:val="Table Grid"/>
    <w:basedOn w:val="NormaleTabelle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lcavanagh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3678-37BA-4177-AE9A-4D28FB35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Tom Pirker</cp:lastModifiedBy>
  <cp:revision>2</cp:revision>
  <cp:lastPrinted>2016-02-11T12:13:00Z</cp:lastPrinted>
  <dcterms:created xsi:type="dcterms:W3CDTF">2019-06-04T09:30:00Z</dcterms:created>
  <dcterms:modified xsi:type="dcterms:W3CDTF">2019-06-04T09:30:00Z</dcterms:modified>
</cp:coreProperties>
</file>