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B3" w:rsidRDefault="00F50338" w:rsidP="006D59B3">
      <w:pPr>
        <w:jc w:val="both"/>
        <w:rPr>
          <w:rFonts w:ascii="Arial" w:hAnsi="Arial" w:cs="Arial"/>
          <w:b/>
          <w:sz w:val="28"/>
          <w:lang w:val="it-IT"/>
        </w:rPr>
      </w:pPr>
      <w:r w:rsidRPr="00F50338">
        <w:rPr>
          <w:rFonts w:ascii="Arial" w:hAnsi="Arial" w:cs="Arial"/>
          <w:b/>
          <w:sz w:val="28"/>
          <w:lang w:val="it-IT"/>
        </w:rPr>
        <w:t xml:space="preserve">Arrivo del nuovo Vice </w:t>
      </w:r>
      <w:proofErr w:type="spellStart"/>
      <w:r w:rsidRPr="00F50338">
        <w:rPr>
          <w:rFonts w:ascii="Arial" w:hAnsi="Arial" w:cs="Arial"/>
          <w:b/>
          <w:sz w:val="28"/>
          <w:lang w:val="it-IT"/>
        </w:rPr>
        <w:t>President</w:t>
      </w:r>
      <w:proofErr w:type="spellEnd"/>
      <w:r w:rsidRPr="00F50338">
        <w:rPr>
          <w:rFonts w:ascii="Arial" w:hAnsi="Arial" w:cs="Arial"/>
          <w:b/>
          <w:sz w:val="28"/>
          <w:lang w:val="it-IT"/>
        </w:rPr>
        <w:t xml:space="preserve"> al centro R&amp;D europeo di Mazda</w:t>
      </w:r>
    </w:p>
    <w:p w:rsidR="00F50338" w:rsidRPr="004E3E07" w:rsidRDefault="00F50338" w:rsidP="006D59B3">
      <w:pPr>
        <w:jc w:val="both"/>
        <w:rPr>
          <w:rFonts w:ascii="Arial" w:hAnsi="Arial" w:cs="Arial"/>
          <w:b/>
          <w:lang w:val="it-IT"/>
        </w:rPr>
      </w:pPr>
    </w:p>
    <w:p w:rsidR="00F50338" w:rsidRPr="00F50338" w:rsidRDefault="00F50338" w:rsidP="00F50338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proofErr w:type="spellStart"/>
      <w:r w:rsidRPr="00F50338">
        <w:rPr>
          <w:rFonts w:ascii="Interstate Mazda Regular" w:hAnsi="Interstate Mazda Regular"/>
          <w:sz w:val="20"/>
          <w:szCs w:val="20"/>
          <w:lang w:val="it-IT"/>
        </w:rPr>
        <w:t>Hajime</w:t>
      </w:r>
      <w:proofErr w:type="spellEnd"/>
      <w:r w:rsidRPr="00F50338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F50338">
        <w:rPr>
          <w:rFonts w:ascii="Interstate Mazda Regular" w:hAnsi="Interstate Mazda Regular"/>
          <w:sz w:val="20"/>
          <w:szCs w:val="20"/>
          <w:lang w:val="it-IT"/>
        </w:rPr>
        <w:t>Seikaku</w:t>
      </w:r>
      <w:proofErr w:type="spellEnd"/>
      <w:r w:rsidRPr="00F50338">
        <w:rPr>
          <w:rFonts w:ascii="Interstate Mazda Regular" w:hAnsi="Interstate Mazda Regular"/>
          <w:sz w:val="20"/>
          <w:szCs w:val="20"/>
          <w:lang w:val="it-IT"/>
        </w:rPr>
        <w:t xml:space="preserve"> nominato Vice </w:t>
      </w:r>
      <w:proofErr w:type="spellStart"/>
      <w:r w:rsidRPr="00F50338">
        <w:rPr>
          <w:rFonts w:ascii="Interstate Mazda Regular" w:hAnsi="Interstate Mazda Regular"/>
          <w:sz w:val="20"/>
          <w:szCs w:val="20"/>
          <w:lang w:val="it-IT"/>
        </w:rPr>
        <w:t>President</w:t>
      </w:r>
      <w:proofErr w:type="spellEnd"/>
      <w:r w:rsidRPr="00F50338">
        <w:rPr>
          <w:rFonts w:ascii="Interstate Mazda Regular" w:hAnsi="Interstate Mazda Regular"/>
          <w:sz w:val="20"/>
          <w:szCs w:val="20"/>
          <w:lang w:val="it-IT"/>
        </w:rPr>
        <w:t xml:space="preserve"> del centro R&amp;D di Mazda Motor Europe </w:t>
      </w:r>
    </w:p>
    <w:p w:rsidR="00F50338" w:rsidRPr="0097794C" w:rsidRDefault="00F50338" w:rsidP="00F50338">
      <w:pPr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97794C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97794C">
        <w:rPr>
          <w:rFonts w:ascii="Interstate Mazda Regular" w:hAnsi="Interstate Mazda Regular"/>
          <w:sz w:val="20"/>
          <w:szCs w:val="20"/>
          <w:lang w:val="it-IT"/>
        </w:rPr>
        <w:tab/>
      </w:r>
      <w:proofErr w:type="spellStart"/>
      <w:r w:rsidRPr="0097794C">
        <w:rPr>
          <w:rFonts w:ascii="Interstate Mazda Regular" w:hAnsi="Interstate Mazda Regular"/>
          <w:sz w:val="20"/>
          <w:szCs w:val="20"/>
          <w:lang w:val="it-IT"/>
        </w:rPr>
        <w:t>Seikaku</w:t>
      </w:r>
      <w:proofErr w:type="spellEnd"/>
      <w:r w:rsidRPr="0097794C">
        <w:rPr>
          <w:rFonts w:ascii="Interstate Mazda Regular" w:hAnsi="Interstate Mazda Regular"/>
          <w:sz w:val="20"/>
          <w:szCs w:val="20"/>
          <w:lang w:val="it-IT"/>
        </w:rPr>
        <w:t xml:space="preserve"> sostituisce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Matsuhiro Tanaka</w:t>
      </w:r>
      <w:r w:rsidRPr="0097794C">
        <w:rPr>
          <w:rFonts w:ascii="Interstate Mazda Regular" w:hAnsi="Interstate Mazda Regular"/>
          <w:sz w:val="20"/>
          <w:szCs w:val="20"/>
          <w:lang w:val="it-IT"/>
        </w:rPr>
        <w:t xml:space="preserve"> che torna </w:t>
      </w:r>
      <w:r>
        <w:rPr>
          <w:rFonts w:ascii="Interstate Mazda Regular" w:hAnsi="Interstate Mazda Regular"/>
          <w:sz w:val="20"/>
          <w:szCs w:val="20"/>
          <w:lang w:val="it-IT"/>
        </w:rPr>
        <w:t>alla divisione sviluppo telai di Mazda Motor Corporation</w:t>
      </w:r>
    </w:p>
    <w:p w:rsidR="006D59B3" w:rsidRPr="005E0414" w:rsidRDefault="006D59B3" w:rsidP="005E041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D59B3" w:rsidRPr="004E3E07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F50338" w:rsidRPr="0097794C" w:rsidRDefault="00807E61" w:rsidP="00F5033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Roma</w:t>
      </w:r>
      <w:r w:rsidR="00F5033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/ Leverkusen, 16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F5033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ottobre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50338">
        <w:rPr>
          <w:rFonts w:ascii="Interstate Mazda Light" w:hAnsi="Interstate Mazda Light"/>
          <w:sz w:val="20"/>
          <w:szCs w:val="20"/>
          <w:lang w:val="it-IT"/>
        </w:rPr>
        <w:t>D</w:t>
      </w:r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>al 1</w:t>
      </w:r>
      <w:r w:rsidR="005E0414">
        <w:rPr>
          <w:rFonts w:ascii="Interstate Mazda Light" w:hAnsi="Interstate Mazda Light"/>
          <w:sz w:val="20"/>
          <w:szCs w:val="20"/>
          <w:lang w:val="it-IT"/>
        </w:rPr>
        <w:t>°</w:t>
      </w:r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 xml:space="preserve"> ottobre 2018</w:t>
      </w:r>
      <w:r w:rsidR="00F50338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>Hajime</w:t>
      </w:r>
      <w:proofErr w:type="spellEnd"/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>Seikaku</w:t>
      </w:r>
      <w:proofErr w:type="spellEnd"/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 xml:space="preserve"> è il nuovo Vice </w:t>
      </w:r>
      <w:proofErr w:type="spellStart"/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>President</w:t>
      </w:r>
      <w:proofErr w:type="spellEnd"/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>Research</w:t>
      </w:r>
      <w:proofErr w:type="spellEnd"/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 xml:space="preserve"> &amp; Development Centre europeo di Mazda. 53 anni, </w:t>
      </w:r>
      <w:proofErr w:type="spellStart"/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>Seikaku</w:t>
      </w:r>
      <w:proofErr w:type="spellEnd"/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 xml:space="preserve"> arriva </w:t>
      </w:r>
      <w:r w:rsidR="00F50338">
        <w:rPr>
          <w:rFonts w:ascii="Interstate Mazda Light" w:hAnsi="Interstate Mazda Light"/>
          <w:sz w:val="20"/>
          <w:szCs w:val="20"/>
          <w:lang w:val="it-IT"/>
        </w:rPr>
        <w:t>nel centro che ha sede a</w:t>
      </w:r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>Oberursel</w:t>
      </w:r>
      <w:proofErr w:type="spellEnd"/>
      <w:r w:rsidR="00F50338">
        <w:rPr>
          <w:rFonts w:ascii="Interstate Mazda Light" w:hAnsi="Interstate Mazda Light"/>
          <w:sz w:val="20"/>
          <w:szCs w:val="20"/>
          <w:lang w:val="it-IT"/>
        </w:rPr>
        <w:t xml:space="preserve"> dopo aver lavorato presso </w:t>
      </w:r>
      <w:r w:rsidR="00F50338" w:rsidRPr="0097794C">
        <w:rPr>
          <w:rFonts w:ascii="Interstate Mazda Light" w:hAnsi="Interstate Mazda Light"/>
          <w:sz w:val="20"/>
          <w:szCs w:val="20"/>
          <w:lang w:val="it-IT"/>
        </w:rPr>
        <w:t>la Divisione Sviluppo Veicoli in Giappone.</w:t>
      </w:r>
    </w:p>
    <w:p w:rsidR="00F50338" w:rsidRPr="0097794C" w:rsidRDefault="00F50338" w:rsidP="00F5033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50338" w:rsidRPr="0097794C" w:rsidRDefault="00F50338" w:rsidP="00F5033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In precedenza </w:t>
      </w:r>
      <w:r>
        <w:rPr>
          <w:rFonts w:ascii="Interstate Mazda Light" w:hAnsi="Interstate Mazda Light"/>
          <w:sz w:val="20"/>
          <w:szCs w:val="20"/>
          <w:lang w:val="it-IT"/>
        </w:rPr>
        <w:t>ha ricoperto diversi ruoli nel settore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 sviluppo per componenti e veicoli sia per Mazda </w:t>
      </w:r>
      <w:r>
        <w:rPr>
          <w:rFonts w:ascii="Interstate Mazda Light" w:hAnsi="Interstate Mazda Light"/>
          <w:sz w:val="20"/>
          <w:szCs w:val="20"/>
          <w:lang w:val="it-IT"/>
        </w:rPr>
        <w:t>sia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 per Ford, in Europa e in Giappone. </w:t>
      </w:r>
      <w:proofErr w:type="spellStart"/>
      <w:r w:rsidRPr="0097794C">
        <w:rPr>
          <w:rFonts w:ascii="Interstate Mazda Light" w:hAnsi="Interstate Mazda Light"/>
          <w:sz w:val="20"/>
          <w:szCs w:val="20"/>
          <w:lang w:val="it-IT"/>
        </w:rPr>
        <w:t>Seikaku</w:t>
      </w:r>
      <w:proofErr w:type="spellEnd"/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 è entrato in Mazda nel 1987 dopo essersi laureato in ingegneria elettrotecnica al </w:t>
      </w:r>
      <w:proofErr w:type="spellStart"/>
      <w:r w:rsidRPr="0097794C">
        <w:rPr>
          <w:rFonts w:ascii="Interstate Mazda Light" w:hAnsi="Interstate Mazda Light"/>
          <w:sz w:val="20"/>
          <w:szCs w:val="20"/>
          <w:lang w:val="it-IT"/>
        </w:rPr>
        <w:t>Shibaura</w:t>
      </w:r>
      <w:proofErr w:type="spellEnd"/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97794C">
        <w:rPr>
          <w:rFonts w:ascii="Interstate Mazda Light" w:hAnsi="Interstate Mazda Light"/>
          <w:sz w:val="20"/>
          <w:szCs w:val="20"/>
          <w:lang w:val="it-IT"/>
        </w:rPr>
        <w:t>Institute</w:t>
      </w:r>
      <w:proofErr w:type="spellEnd"/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 of Technology di Tokyo. </w:t>
      </w:r>
    </w:p>
    <w:p w:rsidR="00F50338" w:rsidRPr="0097794C" w:rsidRDefault="00F50338" w:rsidP="00F5033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50338" w:rsidRPr="0097794C" w:rsidRDefault="00F50338" w:rsidP="00F5033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7794C">
        <w:rPr>
          <w:rFonts w:ascii="Interstate Mazda Light" w:hAnsi="Interstate Mazda Light"/>
          <w:sz w:val="20"/>
          <w:szCs w:val="20"/>
          <w:lang w:val="it-IT"/>
        </w:rPr>
        <w:t>“</w:t>
      </w:r>
      <w:proofErr w:type="spellStart"/>
      <w:r w:rsidRPr="0097794C">
        <w:rPr>
          <w:rFonts w:ascii="Interstate Mazda Light" w:hAnsi="Interstate Mazda Light"/>
          <w:i/>
          <w:sz w:val="20"/>
          <w:szCs w:val="20"/>
          <w:lang w:val="it-IT"/>
        </w:rPr>
        <w:t>Seikaku</w:t>
      </w:r>
      <w:proofErr w:type="spellEnd"/>
      <w:r w:rsidRPr="0097794C">
        <w:rPr>
          <w:rFonts w:ascii="Interstate Mazda Light" w:hAnsi="Interstate Mazda Light"/>
          <w:i/>
          <w:sz w:val="20"/>
          <w:szCs w:val="20"/>
          <w:lang w:val="it-IT"/>
        </w:rPr>
        <w:t xml:space="preserve"> ha un’ampia esperienza nello sviluppo dei veicoli e conosce molto bene </w:t>
      </w:r>
      <w:r>
        <w:rPr>
          <w:rFonts w:ascii="Interstate Mazda Light" w:hAnsi="Interstate Mazda Light"/>
          <w:i/>
          <w:sz w:val="20"/>
          <w:szCs w:val="20"/>
          <w:lang w:val="it-IT"/>
        </w:rPr>
        <w:t xml:space="preserve">le </w:t>
      </w:r>
      <w:r w:rsidRPr="0097794C">
        <w:rPr>
          <w:rFonts w:ascii="Interstate Mazda Light" w:hAnsi="Interstate Mazda Light"/>
          <w:i/>
          <w:sz w:val="20"/>
          <w:szCs w:val="20"/>
          <w:lang w:val="it-IT"/>
        </w:rPr>
        <w:t>esigenze e preferenze del mercato europeo e dei suoi consumatori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>”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 ha afferma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to 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Jeff Guyton, </w:t>
      </w:r>
      <w:proofErr w:type="spellStart"/>
      <w:r w:rsidRPr="0097794C">
        <w:rPr>
          <w:rFonts w:ascii="Interstate Mazda Light" w:hAnsi="Interstate Mazda Light"/>
          <w:sz w:val="20"/>
          <w:szCs w:val="20"/>
          <w:lang w:val="it-IT"/>
        </w:rPr>
        <w:t>President</w:t>
      </w:r>
      <w:proofErr w:type="spellEnd"/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 &amp; CEO di Mazda Motor Europe. “</w:t>
      </w:r>
      <w:r w:rsidRPr="0097794C">
        <w:rPr>
          <w:rFonts w:ascii="Interstate Mazda Light" w:hAnsi="Interstate Mazda Light"/>
          <w:i/>
          <w:sz w:val="20"/>
          <w:szCs w:val="20"/>
          <w:lang w:val="it-IT"/>
        </w:rPr>
        <w:t>Siamo felici di avere con noi un uomo che dispone di un</w:t>
      </w:r>
      <w:r>
        <w:rPr>
          <w:rFonts w:ascii="Interstate Mazda Light" w:hAnsi="Interstate Mazda Light"/>
          <w:i/>
          <w:sz w:val="20"/>
          <w:szCs w:val="20"/>
          <w:lang w:val="it-IT"/>
        </w:rPr>
        <w:t xml:space="preserve">’inestimabile </w:t>
      </w:r>
      <w:r w:rsidRPr="0097794C">
        <w:rPr>
          <w:rFonts w:ascii="Interstate Mazda Light" w:hAnsi="Interstate Mazda Light"/>
          <w:i/>
          <w:sz w:val="20"/>
          <w:szCs w:val="20"/>
          <w:lang w:val="it-IT"/>
        </w:rPr>
        <w:t>esperienza</w:t>
      </w:r>
      <w:r>
        <w:rPr>
          <w:rFonts w:ascii="Interstate Mazda Light" w:hAnsi="Interstate Mazda Light"/>
          <w:i/>
          <w:sz w:val="20"/>
          <w:szCs w:val="20"/>
          <w:lang w:val="it-IT"/>
        </w:rPr>
        <w:t>, maturata in</w:t>
      </w:r>
      <w:r w:rsidRPr="0097794C">
        <w:rPr>
          <w:rFonts w:ascii="Interstate Mazda Light" w:hAnsi="Interstate Mazda Light"/>
          <w:i/>
          <w:sz w:val="20"/>
          <w:szCs w:val="20"/>
          <w:lang w:val="it-IT"/>
        </w:rPr>
        <w:t xml:space="preserve"> trent’anni</w:t>
      </w:r>
      <w:r w:rsidR="005E0414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i/>
          <w:sz w:val="20"/>
          <w:szCs w:val="20"/>
          <w:lang w:val="it-IT"/>
        </w:rPr>
        <w:t>di lavoro</w:t>
      </w:r>
      <w:r w:rsidRPr="0097794C">
        <w:rPr>
          <w:rFonts w:ascii="Interstate Mazda Light" w:hAnsi="Interstate Mazda Light"/>
          <w:i/>
          <w:sz w:val="20"/>
          <w:szCs w:val="20"/>
          <w:lang w:val="it-IT"/>
        </w:rPr>
        <w:t xml:space="preserve"> in </w:t>
      </w:r>
      <w:r>
        <w:rPr>
          <w:rFonts w:ascii="Interstate Mazda Light" w:hAnsi="Interstate Mazda Light"/>
          <w:i/>
          <w:sz w:val="20"/>
          <w:szCs w:val="20"/>
          <w:lang w:val="it-IT"/>
        </w:rPr>
        <w:t>Mazda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>”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F50338" w:rsidRPr="0097794C" w:rsidRDefault="00F50338" w:rsidP="00F5033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50338" w:rsidRPr="0097794C" w:rsidRDefault="00F50338" w:rsidP="00F5033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97794C">
        <w:rPr>
          <w:rFonts w:ascii="Interstate Mazda Light" w:hAnsi="Interstate Mazda Light"/>
          <w:sz w:val="20"/>
          <w:szCs w:val="20"/>
          <w:lang w:val="it-IT"/>
        </w:rPr>
        <w:t>Seikaku</w:t>
      </w:r>
      <w:proofErr w:type="spellEnd"/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 succede a Matsuhiro Tanaka, 57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anni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, che </w:t>
      </w:r>
      <w:r>
        <w:rPr>
          <w:rFonts w:ascii="Interstate Mazda Light" w:hAnsi="Interstate Mazda Light"/>
          <w:sz w:val="20"/>
          <w:szCs w:val="20"/>
          <w:lang w:val="it-IT"/>
        </w:rPr>
        <w:t>ricopriva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 questo incarico da settembre 2016. Tanaka </w:t>
      </w:r>
      <w:r>
        <w:rPr>
          <w:rFonts w:ascii="Interstate Mazda Light" w:hAnsi="Interstate Mazda Light"/>
          <w:sz w:val="20"/>
          <w:szCs w:val="20"/>
          <w:lang w:val="it-IT"/>
        </w:rPr>
        <w:t>ritornerà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 in Giappone, dove assume</w:t>
      </w:r>
      <w:bookmarkStart w:id="0" w:name="_GoBack"/>
      <w:bookmarkEnd w:id="0"/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 il ruolo di General Manager del </w:t>
      </w:r>
      <w:r>
        <w:rPr>
          <w:rFonts w:ascii="Interstate Mazda Light" w:hAnsi="Interstate Mazda Light"/>
          <w:sz w:val="20"/>
          <w:szCs w:val="20"/>
          <w:lang w:val="it-IT"/>
        </w:rPr>
        <w:t>Reparto Sviluppo D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inamica </w:t>
      </w:r>
      <w:r>
        <w:rPr>
          <w:rFonts w:ascii="Interstate Mazda Light" w:hAnsi="Interstate Mazda Light"/>
          <w:sz w:val="20"/>
          <w:szCs w:val="20"/>
          <w:lang w:val="it-IT"/>
        </w:rPr>
        <w:t>del T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>elaio.</w:t>
      </w:r>
    </w:p>
    <w:p w:rsidR="00F50338" w:rsidRPr="0097794C" w:rsidRDefault="00F50338" w:rsidP="00F5033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50338" w:rsidRPr="0097794C" w:rsidRDefault="00F50338" w:rsidP="00F5033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Nel centro europeo di </w:t>
      </w:r>
      <w:r>
        <w:rPr>
          <w:rFonts w:ascii="Interstate Mazda Light" w:hAnsi="Interstate Mazda Light"/>
          <w:sz w:val="20"/>
          <w:szCs w:val="20"/>
          <w:lang w:val="it-IT"/>
        </w:rPr>
        <w:t>R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icerca e </w:t>
      </w:r>
      <w:r>
        <w:rPr>
          <w:rFonts w:ascii="Interstate Mazda Light" w:hAnsi="Interstate Mazda Light"/>
          <w:sz w:val="20"/>
          <w:szCs w:val="20"/>
          <w:lang w:val="it-IT"/>
        </w:rPr>
        <w:t>S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viluppo di Mazda a </w:t>
      </w:r>
      <w:proofErr w:type="spellStart"/>
      <w:r w:rsidRPr="0097794C">
        <w:rPr>
          <w:rFonts w:ascii="Interstate Mazda Light" w:hAnsi="Interstate Mazda Light"/>
          <w:sz w:val="20"/>
          <w:szCs w:val="20"/>
          <w:lang w:val="it-IT"/>
        </w:rPr>
        <w:t>Oberursel</w:t>
      </w:r>
      <w:proofErr w:type="spellEnd"/>
      <w:r w:rsidRPr="0097794C">
        <w:rPr>
          <w:rFonts w:ascii="Interstate Mazda Light" w:hAnsi="Interstate Mazda Light"/>
          <w:sz w:val="20"/>
          <w:szCs w:val="20"/>
          <w:lang w:val="it-IT"/>
        </w:rPr>
        <w:t>, gli ingegneri si occupano dell’analisi di nuove tecnologie e sviluppano componenti e accessori per il mercato europeo.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Questo centro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è</w:t>
      </w:r>
      <w:r w:rsidRPr="0097794C">
        <w:rPr>
          <w:rFonts w:ascii="Interstate Mazda Light" w:hAnsi="Interstate Mazda Light"/>
          <w:sz w:val="20"/>
          <w:szCs w:val="20"/>
          <w:lang w:val="it-IT"/>
        </w:rPr>
        <w:t xml:space="preserve"> anche la sede di uno dei tre studi di design mondiali di Mazda.</w:t>
      </w:r>
    </w:p>
    <w:p w:rsidR="00CC60F7" w:rsidRPr="00F50338" w:rsidRDefault="00CC60F7" w:rsidP="00F5033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BD6C92" w:rsidRPr="001A3196" w:rsidRDefault="00BD6C92" w:rsidP="00A2024B">
      <w:pPr>
        <w:rPr>
          <w:rFonts w:ascii="Interstate Mazda Light" w:hAnsi="Interstate Mazda Light"/>
          <w:sz w:val="20"/>
          <w:szCs w:val="20"/>
        </w:rPr>
      </w:pPr>
    </w:p>
    <w:sectPr w:rsidR="00BD6C92" w:rsidRPr="001A3196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FB" w:rsidRDefault="00C928FB" w:rsidP="00420EE9">
      <w:r>
        <w:separator/>
      </w:r>
    </w:p>
  </w:endnote>
  <w:endnote w:type="continuationSeparator" w:id="0">
    <w:p w:rsidR="00C928FB" w:rsidRDefault="00C928F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alibri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Calibri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Calibri"/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</w:t>
    </w:r>
    <w:r w:rsidR="00F50338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+39 06 60 297 800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FB" w:rsidRDefault="00C928FB" w:rsidP="00420EE9">
      <w:r>
        <w:separator/>
      </w:r>
    </w:p>
  </w:footnote>
  <w:footnote w:type="continuationSeparator" w:id="0">
    <w:p w:rsidR="00C928FB" w:rsidRDefault="00C928F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F41DF"/>
    <w:multiLevelType w:val="hybridMultilevel"/>
    <w:tmpl w:val="8EBC24EA"/>
    <w:lvl w:ilvl="0" w:tplc="A5E4868E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225D2"/>
    <w:multiLevelType w:val="hybridMultilevel"/>
    <w:tmpl w:val="52E8E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A3196"/>
    <w:rsid w:val="001B3413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F5DE9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C025A"/>
    <w:rsid w:val="004E3E07"/>
    <w:rsid w:val="00520971"/>
    <w:rsid w:val="00550962"/>
    <w:rsid w:val="0056660E"/>
    <w:rsid w:val="005A112B"/>
    <w:rsid w:val="005D6B10"/>
    <w:rsid w:val="005E0414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30C93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54AA"/>
    <w:rsid w:val="00EA74E0"/>
    <w:rsid w:val="00EC3FFC"/>
    <w:rsid w:val="00F04B90"/>
    <w:rsid w:val="00F05509"/>
    <w:rsid w:val="00F250F7"/>
    <w:rsid w:val="00F441D7"/>
    <w:rsid w:val="00F50338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3A499F-B5C4-4B4A-AC25-42ABCEE3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4</cp:revision>
  <cp:lastPrinted>2017-12-22T08:29:00Z</cp:lastPrinted>
  <dcterms:created xsi:type="dcterms:W3CDTF">2018-10-16T08:48:00Z</dcterms:created>
  <dcterms:modified xsi:type="dcterms:W3CDTF">2018-10-16T08:57:00Z</dcterms:modified>
</cp:coreProperties>
</file>