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E46443" w:rsidRDefault="00A65199" w:rsidP="007441E7">
      <w:pPr>
        <w:rPr>
          <w:rFonts w:ascii="Arial" w:hAnsi="Arial" w:cs="Arial"/>
          <w:b/>
          <w:sz w:val="40"/>
          <w:szCs w:val="40"/>
          <w:lang w:val="it-IT"/>
        </w:rPr>
      </w:pPr>
      <w:r w:rsidRPr="00A65199">
        <w:rPr>
          <w:rFonts w:ascii="Arial" w:hAnsi="Arial" w:cs="Arial"/>
          <w:b/>
          <w:sz w:val="40"/>
          <w:szCs w:val="40"/>
          <w:lang w:val="it-IT"/>
        </w:rPr>
        <w:t>L’i</w:t>
      </w:r>
      <w:r w:rsidR="004D7629">
        <w:rPr>
          <w:rFonts w:ascii="Arial" w:hAnsi="Arial" w:cs="Arial"/>
          <w:b/>
          <w:sz w:val="40"/>
          <w:szCs w:val="40"/>
          <w:lang w:val="it-IT"/>
        </w:rPr>
        <w:t>ncontro “Building Bridges” doma</w:t>
      </w:r>
      <w:r w:rsidRPr="00A65199">
        <w:rPr>
          <w:rFonts w:ascii="Arial" w:hAnsi="Arial" w:cs="Arial"/>
          <w:b/>
          <w:sz w:val="40"/>
          <w:szCs w:val="40"/>
          <w:lang w:val="it-IT"/>
        </w:rPr>
        <w:t>n</w:t>
      </w:r>
      <w:r w:rsidR="004D7629">
        <w:rPr>
          <w:rFonts w:ascii="Arial" w:hAnsi="Arial" w:cs="Arial"/>
          <w:b/>
          <w:sz w:val="40"/>
          <w:szCs w:val="40"/>
          <w:lang w:val="it-IT"/>
        </w:rPr>
        <w:t>i</w:t>
      </w:r>
      <w:bookmarkStart w:id="0" w:name="_GoBack"/>
      <w:bookmarkEnd w:id="0"/>
      <w:r w:rsidRPr="00A65199">
        <w:rPr>
          <w:rFonts w:ascii="Arial" w:hAnsi="Arial" w:cs="Arial"/>
          <w:b/>
          <w:sz w:val="40"/>
          <w:szCs w:val="40"/>
          <w:lang w:val="it-IT"/>
        </w:rPr>
        <w:t xml:space="preserve"> al Mazda Space</w:t>
      </w:r>
      <w:r>
        <w:rPr>
          <w:rFonts w:ascii="Arial" w:hAnsi="Arial" w:cs="Arial"/>
          <w:b/>
          <w:sz w:val="40"/>
          <w:szCs w:val="40"/>
          <w:lang w:val="it-IT"/>
        </w:rPr>
        <w:t>.</w:t>
      </w:r>
    </w:p>
    <w:p w:rsidR="00A65199" w:rsidRPr="001A4445" w:rsidRDefault="00A65199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A65199" w:rsidRPr="008A684B" w:rsidRDefault="00A65199" w:rsidP="00A65199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57" w:hanging="357"/>
        <w:rPr>
          <w:rFonts w:ascii="Arial" w:hAnsi="Arial" w:cs="Arial"/>
          <w:b/>
          <w:bCs/>
          <w:lang w:val="it-IT"/>
        </w:rPr>
      </w:pPr>
      <w:r w:rsidRPr="008A684B">
        <w:rPr>
          <w:rFonts w:ascii="Arial" w:hAnsi="Arial" w:cs="Arial"/>
          <w:b/>
          <w:bCs/>
          <w:lang w:val="it-IT"/>
        </w:rPr>
        <w:t xml:space="preserve">Lord David Trimble condividerà con </w:t>
      </w:r>
      <w:r>
        <w:rPr>
          <w:rFonts w:ascii="Arial" w:hAnsi="Arial" w:cs="Arial"/>
          <w:b/>
          <w:bCs/>
          <w:lang w:val="it-IT"/>
        </w:rPr>
        <w:t>i</w:t>
      </w:r>
      <w:r w:rsidRPr="008A684B">
        <w:rPr>
          <w:rFonts w:ascii="Arial" w:hAnsi="Arial" w:cs="Arial"/>
          <w:b/>
          <w:bCs/>
          <w:lang w:val="it-IT"/>
        </w:rPr>
        <w:t xml:space="preserve"> leader del futur</w:t>
      </w:r>
      <w:r>
        <w:rPr>
          <w:rFonts w:ascii="Arial" w:hAnsi="Arial" w:cs="Arial"/>
          <w:b/>
          <w:bCs/>
          <w:lang w:val="it-IT"/>
        </w:rPr>
        <w:t>o</w:t>
      </w:r>
      <w:r w:rsidRPr="008A684B">
        <w:rPr>
          <w:rFonts w:ascii="Arial" w:hAnsi="Arial" w:cs="Arial"/>
          <w:b/>
          <w:bCs/>
          <w:lang w:val="it-IT"/>
        </w:rPr>
        <w:t xml:space="preserve"> le sue esperienze ne</w:t>
      </w:r>
      <w:r>
        <w:rPr>
          <w:rFonts w:ascii="Arial" w:hAnsi="Arial" w:cs="Arial"/>
          <w:b/>
          <w:bCs/>
          <w:lang w:val="it-IT"/>
        </w:rPr>
        <w:t>l costruire un processo di pace.</w:t>
      </w:r>
    </w:p>
    <w:p w:rsidR="00A65199" w:rsidRPr="008A684B" w:rsidRDefault="00A65199" w:rsidP="00A65199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57" w:hanging="357"/>
        <w:rPr>
          <w:rFonts w:ascii="Arial" w:hAnsi="Arial" w:cs="Arial"/>
          <w:b/>
          <w:bCs/>
          <w:lang w:val="it-IT"/>
        </w:rPr>
      </w:pPr>
      <w:r w:rsidRPr="008A684B">
        <w:rPr>
          <w:rFonts w:ascii="Arial" w:hAnsi="Arial" w:cs="Arial"/>
          <w:b/>
          <w:bCs/>
          <w:lang w:val="it-IT"/>
        </w:rPr>
        <w:t xml:space="preserve">Una studentessa Giapponese riceverà il </w:t>
      </w:r>
      <w:r>
        <w:rPr>
          <w:rFonts w:ascii="Arial" w:hAnsi="Arial" w:cs="Arial"/>
          <w:b/>
          <w:bCs/>
          <w:lang w:val="it-IT"/>
        </w:rPr>
        <w:t>riconoscimento</w:t>
      </w:r>
      <w:r w:rsidRPr="008A684B">
        <w:rPr>
          <w:rFonts w:ascii="Arial" w:hAnsi="Arial" w:cs="Arial"/>
          <w:b/>
          <w:bCs/>
          <w:lang w:val="it-IT"/>
        </w:rPr>
        <w:t xml:space="preserve"> della seconda edizione del Mazda Make Things Better Award</w:t>
      </w:r>
      <w:r>
        <w:rPr>
          <w:rFonts w:ascii="Arial" w:hAnsi="Arial" w:cs="Arial"/>
          <w:b/>
          <w:bCs/>
          <w:lang w:val="it-IT"/>
        </w:rPr>
        <w:t>.</w:t>
      </w:r>
    </w:p>
    <w:p w:rsidR="007441E7" w:rsidRDefault="007441E7" w:rsidP="007441E7">
      <w:pPr>
        <w:widowControl w:val="0"/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sz w:val="16"/>
          <w:szCs w:val="16"/>
          <w:lang w:val="it-IT"/>
        </w:rPr>
      </w:pPr>
    </w:p>
    <w:p w:rsidR="007441E7" w:rsidRPr="00A07F13" w:rsidRDefault="007441E7" w:rsidP="007441E7">
      <w:pPr>
        <w:widowControl w:val="0"/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sz w:val="16"/>
          <w:szCs w:val="16"/>
          <w:lang w:val="it-IT"/>
        </w:rPr>
      </w:pPr>
    </w:p>
    <w:p w:rsidR="00A65199" w:rsidRDefault="00A65199" w:rsidP="00A65199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A65199">
        <w:rPr>
          <w:rFonts w:ascii="Arial" w:hAnsi="Arial" w:cs="Arial"/>
          <w:kern w:val="1"/>
          <w:u w:val="single"/>
          <w:lang w:val="it-IT" w:eastAsia="ar-SA"/>
        </w:rPr>
        <w:t>Barcellona/Roma, 11 Maggio 2015</w:t>
      </w:r>
      <w:r>
        <w:rPr>
          <w:rFonts w:ascii="Arial" w:hAnsi="Arial" w:cs="Arial"/>
          <w:kern w:val="1"/>
          <w:lang w:val="it-IT" w:eastAsia="ar-SA"/>
        </w:rPr>
        <w:t>. La prima delle tre Conferenze chiamate “Barcellona Challengers”, dal titolo “Building Bridges”, avrà luogo domani nel Mazda Space della città spagnola.</w:t>
      </w:r>
    </w:p>
    <w:p w:rsidR="00A65199" w:rsidRDefault="00A65199" w:rsidP="00A65199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t xml:space="preserve">L’ospite d’onore è Lord David Trimble, che condividerà con l’audience – composta da giornalisti e studenti Internazionali – le sue esperienze di “costruzione” della pace. </w:t>
      </w:r>
    </w:p>
    <w:p w:rsidR="00A65199" w:rsidRDefault="00A65199" w:rsidP="00A65199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553986">
        <w:rPr>
          <w:rFonts w:ascii="Arial" w:hAnsi="Arial" w:cs="Arial"/>
          <w:kern w:val="1"/>
          <w:lang w:val="it-IT" w:eastAsia="ar-SA"/>
        </w:rPr>
        <w:t>L’</w:t>
      </w:r>
      <w:r>
        <w:rPr>
          <w:rFonts w:ascii="Arial" w:hAnsi="Arial" w:cs="Arial"/>
          <w:kern w:val="1"/>
          <w:lang w:val="it-IT" w:eastAsia="ar-SA"/>
        </w:rPr>
        <w:t>ex Primo Mi</w:t>
      </w:r>
      <w:r w:rsidRPr="00553986">
        <w:rPr>
          <w:rFonts w:ascii="Arial" w:hAnsi="Arial" w:cs="Arial"/>
          <w:kern w:val="1"/>
          <w:lang w:val="it-IT" w:eastAsia="ar-SA"/>
        </w:rPr>
        <w:t>nistro dell’Irlanda del Nord</w:t>
      </w:r>
      <w:r>
        <w:rPr>
          <w:rFonts w:ascii="Arial" w:hAnsi="Arial" w:cs="Arial"/>
          <w:kern w:val="1"/>
          <w:lang w:val="it-IT" w:eastAsia="ar-SA"/>
        </w:rPr>
        <w:t xml:space="preserve"> </w:t>
      </w:r>
      <w:r w:rsidRPr="00553986">
        <w:rPr>
          <w:rFonts w:ascii="Arial" w:hAnsi="Arial" w:cs="Arial"/>
          <w:kern w:val="1"/>
          <w:lang w:val="it-IT" w:eastAsia="ar-SA"/>
        </w:rPr>
        <w:t xml:space="preserve"> ha vinto il Premio Nobel per la Pace nel 1998, (insieme con il compagno di partito John Hume</w:t>
      </w:r>
      <w:r>
        <w:rPr>
          <w:rFonts w:ascii="Arial" w:hAnsi="Arial" w:cs="Arial"/>
          <w:kern w:val="1"/>
          <w:lang w:val="it-IT" w:eastAsia="ar-SA"/>
        </w:rPr>
        <w:t xml:space="preserve">) </w:t>
      </w:r>
      <w:r w:rsidRPr="00553986">
        <w:rPr>
          <w:rFonts w:ascii="Arial" w:hAnsi="Arial" w:cs="Arial"/>
          <w:kern w:val="1"/>
          <w:lang w:val="it-IT" w:eastAsia="ar-SA"/>
        </w:rPr>
        <w:t>per il ruolo avuto nel corso dei negoziati che diedero vita al mitico Good Friday Agreement</w:t>
      </w:r>
      <w:r>
        <w:rPr>
          <w:rFonts w:ascii="Arial" w:hAnsi="Arial" w:cs="Arial"/>
          <w:kern w:val="1"/>
          <w:lang w:val="it-IT" w:eastAsia="ar-SA"/>
        </w:rPr>
        <w:t xml:space="preserve">; un accordo che costituì una </w:t>
      </w:r>
      <w:r w:rsidRPr="00553986">
        <w:rPr>
          <w:rFonts w:ascii="Arial" w:hAnsi="Arial" w:cs="Arial"/>
          <w:kern w:val="1"/>
          <w:lang w:val="it-IT" w:eastAsia="ar-SA"/>
        </w:rPr>
        <w:t xml:space="preserve"> vera pietra miliare </w:t>
      </w:r>
      <w:r>
        <w:rPr>
          <w:rFonts w:ascii="Arial" w:hAnsi="Arial" w:cs="Arial"/>
          <w:kern w:val="1"/>
          <w:lang w:val="it-IT" w:eastAsia="ar-SA"/>
        </w:rPr>
        <w:t>in seguito al quale fu</w:t>
      </w:r>
      <w:r w:rsidRPr="00553986">
        <w:rPr>
          <w:rFonts w:ascii="Arial" w:hAnsi="Arial" w:cs="Arial"/>
          <w:kern w:val="1"/>
          <w:lang w:val="it-IT" w:eastAsia="ar-SA"/>
        </w:rPr>
        <w:t xml:space="preserve"> istituito un governo di coalizione in Irlanda del Nord</w:t>
      </w:r>
      <w:r>
        <w:rPr>
          <w:rFonts w:ascii="Arial" w:hAnsi="Arial" w:cs="Arial"/>
          <w:kern w:val="1"/>
          <w:lang w:val="it-IT" w:eastAsia="ar-SA"/>
        </w:rPr>
        <w:t>, mettendo fine a 30 anni di c</w:t>
      </w:r>
      <w:r w:rsidRPr="00553986">
        <w:rPr>
          <w:rFonts w:ascii="Arial" w:hAnsi="Arial" w:cs="Arial"/>
          <w:kern w:val="1"/>
          <w:lang w:val="it-IT" w:eastAsia="ar-SA"/>
        </w:rPr>
        <w:t>onflitt</w:t>
      </w:r>
      <w:r>
        <w:rPr>
          <w:rFonts w:ascii="Arial" w:hAnsi="Arial" w:cs="Arial"/>
          <w:kern w:val="1"/>
          <w:lang w:val="it-IT" w:eastAsia="ar-SA"/>
        </w:rPr>
        <w:t>i.</w:t>
      </w:r>
    </w:p>
    <w:p w:rsidR="00A65199" w:rsidRDefault="00A65199" w:rsidP="00A65199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eastAsia="ar-SA"/>
        </w:rPr>
      </w:pPr>
      <w:r w:rsidRPr="00553986">
        <w:rPr>
          <w:rFonts w:ascii="Arial" w:hAnsi="Arial" w:cs="Arial"/>
          <w:kern w:val="1"/>
          <w:lang w:val="it-IT" w:eastAsia="ar-SA"/>
        </w:rPr>
        <w:t xml:space="preserve">Al termine del suo intervento, Trimble prenderà parte ad un </w:t>
      </w:r>
      <w:r>
        <w:rPr>
          <w:rFonts w:ascii="Arial" w:hAnsi="Arial" w:cs="Arial"/>
          <w:kern w:val="1"/>
          <w:lang w:val="it-IT" w:eastAsia="ar-SA"/>
        </w:rPr>
        <w:t>dibattito</w:t>
      </w:r>
      <w:r w:rsidRPr="00553986">
        <w:rPr>
          <w:rFonts w:ascii="Arial" w:hAnsi="Arial" w:cs="Arial"/>
          <w:kern w:val="1"/>
          <w:lang w:val="it-IT" w:eastAsia="ar-SA"/>
        </w:rPr>
        <w:t xml:space="preserve"> incentrato sulla importanza d</w:t>
      </w:r>
      <w:r>
        <w:rPr>
          <w:rFonts w:ascii="Arial" w:hAnsi="Arial" w:cs="Arial"/>
          <w:kern w:val="1"/>
          <w:lang w:val="it-IT" w:eastAsia="ar-SA"/>
        </w:rPr>
        <w:t>i portare avanti negoziati adeguati</w:t>
      </w:r>
      <w:r w:rsidRPr="00553986">
        <w:rPr>
          <w:rFonts w:ascii="Arial" w:hAnsi="Arial" w:cs="Arial"/>
          <w:kern w:val="1"/>
          <w:lang w:val="it-IT" w:eastAsia="ar-SA"/>
        </w:rPr>
        <w:t xml:space="preserve">, in particolare durante </w:t>
      </w:r>
      <w:r>
        <w:rPr>
          <w:rFonts w:ascii="Arial" w:hAnsi="Arial" w:cs="Arial"/>
          <w:kern w:val="1"/>
          <w:lang w:val="it-IT" w:eastAsia="ar-SA"/>
        </w:rPr>
        <w:t xml:space="preserve">trattative di pace. </w:t>
      </w:r>
      <w:r w:rsidRPr="00553986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 xml:space="preserve">Il moderatore sarà </w:t>
      </w:r>
      <w:r w:rsidRPr="00553986">
        <w:rPr>
          <w:rFonts w:ascii="Arial" w:hAnsi="Arial" w:cs="Arial"/>
          <w:kern w:val="1"/>
          <w:lang w:val="it-IT" w:eastAsia="ar-SA"/>
        </w:rPr>
        <w:t xml:space="preserve">Josef Jannig, esperto di politica estera e </w:t>
      </w:r>
      <w:r>
        <w:rPr>
          <w:rFonts w:ascii="Arial" w:hAnsi="Arial" w:cs="Arial"/>
          <w:kern w:val="1"/>
          <w:lang w:val="it-IT" w:eastAsia="ar-SA"/>
        </w:rPr>
        <w:t xml:space="preserve">rappresentante politico di alto livello </w:t>
      </w:r>
      <w:r w:rsidRPr="00553986">
        <w:rPr>
          <w:rFonts w:ascii="Arial" w:hAnsi="Arial" w:cs="Arial"/>
          <w:kern w:val="1"/>
          <w:lang w:val="it-IT" w:eastAsia="ar-SA"/>
        </w:rPr>
        <w:t>per le Relazioni Estere al Consiglio europeo con sede a Berlino</w:t>
      </w:r>
      <w:r>
        <w:rPr>
          <w:rFonts w:ascii="Arial" w:hAnsi="Arial" w:cs="Arial"/>
          <w:kern w:val="1"/>
          <w:lang w:val="it-IT" w:eastAsia="ar-SA"/>
        </w:rPr>
        <w:t xml:space="preserve">. </w:t>
      </w:r>
    </w:p>
    <w:p w:rsidR="00A65199" w:rsidRDefault="00A65199" w:rsidP="00A65199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eastAsia="ar-SA"/>
        </w:rPr>
      </w:pPr>
      <w:r>
        <w:rPr>
          <w:rFonts w:ascii="Arial" w:hAnsi="Arial" w:cs="Arial"/>
          <w:kern w:val="1"/>
          <w:lang w:val="it-IT" w:eastAsia="ar-SA"/>
        </w:rPr>
        <w:t xml:space="preserve">A seguire, </w:t>
      </w:r>
      <w:r w:rsidRPr="00553986">
        <w:rPr>
          <w:rFonts w:ascii="Arial" w:hAnsi="Arial" w:cs="Arial"/>
          <w:kern w:val="1"/>
          <w:lang w:val="it-IT" w:eastAsia="ar-SA"/>
        </w:rPr>
        <w:t xml:space="preserve"> Jeff Guyton,</w:t>
      </w:r>
      <w:r>
        <w:rPr>
          <w:rFonts w:ascii="Arial" w:hAnsi="Arial" w:cs="Arial"/>
          <w:kern w:val="1"/>
          <w:lang w:val="it-IT" w:eastAsia="ar-SA"/>
        </w:rPr>
        <w:t xml:space="preserve"> </w:t>
      </w:r>
      <w:r w:rsidRPr="00553986">
        <w:rPr>
          <w:rFonts w:ascii="Arial" w:hAnsi="Arial" w:cs="Arial"/>
          <w:kern w:val="1"/>
          <w:lang w:val="it-IT" w:eastAsia="ar-SA"/>
        </w:rPr>
        <w:t xml:space="preserve"> Presidente </w:t>
      </w:r>
      <w:r>
        <w:rPr>
          <w:rFonts w:ascii="Arial" w:hAnsi="Arial" w:cs="Arial"/>
          <w:kern w:val="1"/>
          <w:lang w:val="it-IT" w:eastAsia="ar-SA"/>
        </w:rPr>
        <w:t xml:space="preserve">e CEO di </w:t>
      </w:r>
      <w:r w:rsidRPr="00553986">
        <w:rPr>
          <w:rFonts w:ascii="Arial" w:hAnsi="Arial" w:cs="Arial"/>
          <w:kern w:val="1"/>
          <w:lang w:val="it-IT" w:eastAsia="ar-SA"/>
        </w:rPr>
        <w:t>Mazda Motor Europe</w:t>
      </w:r>
      <w:r>
        <w:rPr>
          <w:rFonts w:ascii="Arial" w:hAnsi="Arial" w:cs="Arial"/>
          <w:kern w:val="1"/>
          <w:lang w:val="it-IT" w:eastAsia="ar-SA"/>
        </w:rPr>
        <w:t xml:space="preserve">, consegnerà il premio per </w:t>
      </w:r>
      <w:r w:rsidRPr="00553986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>la seconda edizione del riconoscimento annuale Mazda a</w:t>
      </w:r>
      <w:r w:rsidRPr="00841FE0">
        <w:rPr>
          <w:rFonts w:ascii="Arial" w:hAnsi="Arial" w:cs="Arial"/>
          <w:kern w:val="1"/>
          <w:lang w:val="it-IT" w:eastAsia="ar-SA"/>
        </w:rPr>
        <w:t xml:space="preserve"> </w:t>
      </w:r>
      <w:r w:rsidRPr="00553986">
        <w:rPr>
          <w:rFonts w:ascii="Arial" w:hAnsi="Arial" w:cs="Arial"/>
          <w:kern w:val="1"/>
          <w:lang w:val="it-IT" w:eastAsia="ar-SA"/>
        </w:rPr>
        <w:t xml:space="preserve">Yuka Kawamura. </w:t>
      </w:r>
      <w:r>
        <w:rPr>
          <w:rFonts w:ascii="Arial" w:hAnsi="Arial" w:cs="Arial"/>
          <w:kern w:val="1"/>
          <w:lang w:val="it-IT" w:eastAsia="ar-SA"/>
        </w:rPr>
        <w:lastRenderedPageBreak/>
        <w:t xml:space="preserve">La studentessa in relazioni internazionali presso la Sophia University di Tokyo si propone di utilizzare il </w:t>
      </w:r>
      <w:r w:rsidRPr="00553986">
        <w:rPr>
          <w:rFonts w:ascii="Arial" w:hAnsi="Arial" w:cs="Arial"/>
          <w:kern w:val="1"/>
          <w:lang w:val="it-IT" w:eastAsia="ar-SA"/>
        </w:rPr>
        <w:t xml:space="preserve">premio </w:t>
      </w:r>
      <w:r>
        <w:rPr>
          <w:rFonts w:ascii="Arial" w:hAnsi="Arial" w:cs="Arial"/>
          <w:kern w:val="1"/>
          <w:lang w:val="it-IT" w:eastAsia="ar-SA"/>
        </w:rPr>
        <w:t xml:space="preserve">di 10.000 € per </w:t>
      </w:r>
      <w:r w:rsidRPr="00553986">
        <w:rPr>
          <w:rFonts w:ascii="Arial" w:hAnsi="Arial" w:cs="Arial"/>
          <w:kern w:val="1"/>
          <w:lang w:val="it-IT" w:eastAsia="ar-SA"/>
        </w:rPr>
        <w:t xml:space="preserve">istituire una piattaforma interattiva online </w:t>
      </w:r>
      <w:r>
        <w:rPr>
          <w:rFonts w:ascii="Arial" w:hAnsi="Arial" w:cs="Arial"/>
          <w:kern w:val="1"/>
          <w:lang w:val="it-IT" w:eastAsia="ar-SA"/>
        </w:rPr>
        <w:t xml:space="preserve">in grado di offrire connessione </w:t>
      </w:r>
      <w:r w:rsidRPr="00553986">
        <w:rPr>
          <w:rFonts w:ascii="Arial" w:hAnsi="Arial" w:cs="Arial"/>
          <w:kern w:val="1"/>
          <w:lang w:val="it-IT" w:eastAsia="ar-SA"/>
        </w:rPr>
        <w:t xml:space="preserve">educativa e servizi di consulenza ai giovani studenti di tutto il mondo. Mazda ha istituito il premio nel 2013 per sostenere iniziative di under 30 </w:t>
      </w:r>
      <w:r>
        <w:rPr>
          <w:rFonts w:ascii="Arial" w:hAnsi="Arial" w:cs="Arial"/>
          <w:kern w:val="1"/>
          <w:lang w:val="it-IT" w:eastAsia="ar-SA"/>
        </w:rPr>
        <w:t xml:space="preserve">che abbiano l’obiettivo di </w:t>
      </w:r>
      <w:r w:rsidRPr="00553986">
        <w:rPr>
          <w:rFonts w:ascii="Arial" w:hAnsi="Arial" w:cs="Arial"/>
          <w:kern w:val="1"/>
          <w:lang w:val="it-IT" w:eastAsia="ar-SA"/>
        </w:rPr>
        <w:t>migliorare la vita delle persone</w:t>
      </w:r>
      <w:r>
        <w:rPr>
          <w:rFonts w:ascii="Arial" w:hAnsi="Arial" w:cs="Arial"/>
          <w:kern w:val="1"/>
          <w:lang w:val="it-IT" w:eastAsia="ar-SA"/>
        </w:rPr>
        <w:t xml:space="preserve">, </w:t>
      </w:r>
      <w:r w:rsidRPr="00553986">
        <w:rPr>
          <w:rFonts w:ascii="Arial" w:hAnsi="Arial" w:cs="Arial"/>
          <w:kern w:val="1"/>
          <w:lang w:val="it-IT" w:eastAsia="ar-SA"/>
        </w:rPr>
        <w:t xml:space="preserve"> attraverso l'uso creativo ed efficace dei moderni strumenti di advocacy.</w:t>
      </w:r>
      <w:r w:rsidRPr="00841FE0">
        <w:rPr>
          <w:rFonts w:ascii="Arial" w:hAnsi="Arial" w:cs="Arial"/>
          <w:lang w:val="it-IT"/>
        </w:rPr>
        <w:t xml:space="preserve"> </w:t>
      </w:r>
    </w:p>
    <w:p w:rsidR="00A65199" w:rsidRDefault="00A65199" w:rsidP="00A65199">
      <w:pPr>
        <w:widowControl w:val="0"/>
        <w:suppressAutoHyphens/>
        <w:spacing w:after="200" w:line="360" w:lineRule="auto"/>
        <w:rPr>
          <w:rFonts w:ascii="Arial" w:hAnsi="Arial" w:cs="Arial"/>
          <w:color w:val="222222"/>
          <w:lang w:val="it-IT"/>
        </w:rPr>
      </w:pPr>
      <w:r w:rsidRPr="00841FE0">
        <w:rPr>
          <w:rFonts w:ascii="Arial" w:hAnsi="Arial" w:cs="Arial"/>
          <w:kern w:val="1"/>
          <w:lang w:val="it-IT" w:eastAsia="ar-SA"/>
        </w:rPr>
        <w:t>Organizzate da Mazda in collaborazione con il Segretariato Permanente per il Summit annual dei Premi Nobel per la Pace</w:t>
      </w:r>
      <w:r w:rsidRPr="00841FE0">
        <w:rPr>
          <w:rFonts w:ascii="Arial" w:hAnsi="Arial" w:cs="Arial"/>
          <w:lang w:val="it-IT"/>
        </w:rPr>
        <w:t xml:space="preserve">, le Conferenze  </w:t>
      </w:r>
      <w:r w:rsidRPr="00841FE0">
        <w:rPr>
          <w:rFonts w:ascii="Arial" w:hAnsi="Arial" w:cs="Arial"/>
          <w:kern w:val="1"/>
          <w:lang w:val="it-IT" w:eastAsia="ar-SA"/>
        </w:rPr>
        <w:t xml:space="preserve">Barcellona Challengers hanno l’obiettivo di incoraggiare I giovani a lavorare per un future migliore. </w:t>
      </w:r>
      <w:r>
        <w:rPr>
          <w:rFonts w:ascii="Arial" w:hAnsi="Arial" w:cs="Arial"/>
          <w:kern w:val="1"/>
          <w:lang w:val="it-IT" w:eastAsia="ar-SA"/>
        </w:rPr>
        <w:t xml:space="preserve">Allo stesso tempo, questi tre eventi celebreranno lo spirito non convenzionale dei Premi Nobel, accanto all’impegno di </w:t>
      </w:r>
      <w:r>
        <w:rPr>
          <w:rStyle w:val="hps"/>
          <w:rFonts w:ascii="Arial" w:hAnsi="Arial" w:cs="Arial"/>
          <w:color w:val="222222"/>
          <w:lang w:val="it-IT"/>
        </w:rPr>
        <w:t>Mazda</w:t>
      </w:r>
      <w:r>
        <w:rPr>
          <w:rFonts w:ascii="Arial" w:hAnsi="Arial" w:cs="Arial"/>
          <w:color w:val="222222"/>
          <w:lang w:val="it-IT"/>
        </w:rPr>
        <w:t xml:space="preserve"> che è stato partner principale degli ultimi due vertici. </w:t>
      </w:r>
    </w:p>
    <w:p w:rsidR="00A65199" w:rsidRPr="00841FE0" w:rsidRDefault="00A65199" w:rsidP="00A65199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841FE0">
        <w:rPr>
          <w:rFonts w:ascii="Arial" w:hAnsi="Arial" w:cs="Arial"/>
          <w:color w:val="222222"/>
          <w:lang w:val="it-IT"/>
        </w:rPr>
        <w:t>Le successive due conferenze avrano luogo anch’esse al Mazda Space, lo spazio Mazda Europeo che ospita eventi culturali oltre che aziendali, e sono previste per I prossimi Giugno e Settembre.</w:t>
      </w:r>
      <w:r>
        <w:rPr>
          <w:rFonts w:ascii="Arial" w:hAnsi="Arial" w:cs="Arial"/>
          <w:color w:val="222222"/>
          <w:lang w:val="it-IT"/>
        </w:rPr>
        <w:t xml:space="preserve"> </w:t>
      </w:r>
    </w:p>
    <w:p w:rsidR="00A65199" w:rsidRPr="003B1E02" w:rsidRDefault="00A65199" w:rsidP="00A65199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eastAsia="ar-SA"/>
        </w:rPr>
      </w:pPr>
      <w:r w:rsidRPr="00841FE0">
        <w:rPr>
          <w:rFonts w:ascii="Arial" w:hAnsi="Arial" w:cs="Arial"/>
          <w:kern w:val="1"/>
          <w:lang w:val="it-IT" w:eastAsia="ar-SA"/>
        </w:rPr>
        <w:t xml:space="preserve">“Essendosi </w:t>
      </w:r>
      <w:r>
        <w:rPr>
          <w:rFonts w:ascii="Arial" w:hAnsi="Arial" w:cs="Arial"/>
          <w:kern w:val="1"/>
          <w:lang w:val="it-IT" w:eastAsia="ar-SA"/>
        </w:rPr>
        <w:t xml:space="preserve">trovata </w:t>
      </w:r>
      <w:r w:rsidRPr="00841FE0">
        <w:rPr>
          <w:rFonts w:ascii="Arial" w:hAnsi="Arial" w:cs="Arial"/>
          <w:kern w:val="1"/>
          <w:lang w:val="it-IT" w:eastAsia="ar-SA"/>
        </w:rPr>
        <w:t xml:space="preserve">di fronte molte sfide nel corso degli anni, Mazda </w:t>
      </w:r>
      <w:r>
        <w:rPr>
          <w:rFonts w:ascii="Arial" w:hAnsi="Arial" w:cs="Arial"/>
          <w:kern w:val="1"/>
          <w:lang w:val="it-IT" w:eastAsia="ar-SA"/>
        </w:rPr>
        <w:t>celebra</w:t>
      </w:r>
      <w:r w:rsidRPr="00841FE0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>tutti quelli che condividono questo atteggiamento</w:t>
      </w:r>
      <w:r w:rsidRPr="00841FE0">
        <w:rPr>
          <w:rFonts w:ascii="Arial" w:hAnsi="Arial" w:cs="Arial"/>
          <w:kern w:val="1"/>
          <w:lang w:val="it-IT" w:eastAsia="ar-SA"/>
        </w:rPr>
        <w:t xml:space="preserve">, ovunque essi siano, e soprattutto </w:t>
      </w:r>
      <w:r>
        <w:rPr>
          <w:rFonts w:ascii="Arial" w:hAnsi="Arial" w:cs="Arial"/>
          <w:kern w:val="1"/>
          <w:lang w:val="it-IT" w:eastAsia="ar-SA"/>
        </w:rPr>
        <w:t xml:space="preserve">i </w:t>
      </w:r>
      <w:r w:rsidRPr="00841FE0">
        <w:rPr>
          <w:rFonts w:ascii="Arial" w:hAnsi="Arial" w:cs="Arial"/>
          <w:kern w:val="1"/>
          <w:lang w:val="it-IT" w:eastAsia="ar-SA"/>
        </w:rPr>
        <w:t>giovani perché sono l</w:t>
      </w:r>
      <w:r>
        <w:rPr>
          <w:rFonts w:ascii="Arial" w:hAnsi="Arial" w:cs="Arial"/>
          <w:kern w:val="1"/>
          <w:lang w:val="it-IT" w:eastAsia="ar-SA"/>
        </w:rPr>
        <w:t xml:space="preserve">a nostra speranza per il futuro” ha dichiarato </w:t>
      </w:r>
      <w:r w:rsidRPr="00841FE0">
        <w:rPr>
          <w:rFonts w:ascii="Arial" w:hAnsi="Arial" w:cs="Arial"/>
          <w:kern w:val="1"/>
          <w:lang w:val="it-IT" w:eastAsia="ar-SA"/>
        </w:rPr>
        <w:t xml:space="preserve">Guyton. “Lord Trimble </w:t>
      </w:r>
      <w:r>
        <w:rPr>
          <w:rFonts w:ascii="Arial" w:hAnsi="Arial" w:cs="Arial"/>
          <w:kern w:val="1"/>
          <w:lang w:val="it-IT" w:eastAsia="ar-SA"/>
        </w:rPr>
        <w:t>ha c</w:t>
      </w:r>
      <w:r w:rsidRPr="00841FE0">
        <w:rPr>
          <w:rFonts w:ascii="Arial" w:hAnsi="Arial" w:cs="Arial"/>
          <w:kern w:val="1"/>
          <w:lang w:val="it-IT" w:eastAsia="ar-SA"/>
        </w:rPr>
        <w:t xml:space="preserve">ontribuito a </w:t>
      </w:r>
      <w:r>
        <w:rPr>
          <w:rFonts w:ascii="Arial" w:hAnsi="Arial" w:cs="Arial"/>
          <w:kern w:val="1"/>
          <w:lang w:val="it-IT" w:eastAsia="ar-SA"/>
        </w:rPr>
        <w:t xml:space="preserve">raggiungere la </w:t>
      </w:r>
      <w:r w:rsidRPr="00841FE0">
        <w:rPr>
          <w:rFonts w:ascii="Arial" w:hAnsi="Arial" w:cs="Arial"/>
          <w:kern w:val="1"/>
          <w:lang w:val="it-IT" w:eastAsia="ar-SA"/>
        </w:rPr>
        <w:t xml:space="preserve">pace contro </w:t>
      </w:r>
      <w:r>
        <w:rPr>
          <w:rFonts w:ascii="Arial" w:hAnsi="Arial" w:cs="Arial"/>
          <w:kern w:val="1"/>
          <w:lang w:val="it-IT" w:eastAsia="ar-SA"/>
        </w:rPr>
        <w:t xml:space="preserve">situazioni pesantemente negative. </w:t>
      </w:r>
      <w:r w:rsidRPr="00841FE0">
        <w:rPr>
          <w:rFonts w:ascii="Arial" w:hAnsi="Arial" w:cs="Arial"/>
          <w:kern w:val="1"/>
          <w:lang w:val="it-IT" w:eastAsia="ar-SA"/>
        </w:rPr>
        <w:t xml:space="preserve"> Avere qualcuno di questo calibro qui a</w:t>
      </w:r>
      <w:r>
        <w:rPr>
          <w:rFonts w:ascii="Arial" w:hAnsi="Arial" w:cs="Arial"/>
          <w:kern w:val="1"/>
          <w:lang w:val="it-IT" w:eastAsia="ar-SA"/>
        </w:rPr>
        <w:t>l</w:t>
      </w:r>
      <w:r w:rsidRPr="00841FE0">
        <w:rPr>
          <w:rFonts w:ascii="Arial" w:hAnsi="Arial" w:cs="Arial"/>
          <w:kern w:val="1"/>
          <w:lang w:val="it-IT" w:eastAsia="ar-SA"/>
        </w:rPr>
        <w:t xml:space="preserve"> Mazda </w:t>
      </w:r>
      <w:r>
        <w:rPr>
          <w:rFonts w:ascii="Arial" w:hAnsi="Arial" w:cs="Arial"/>
          <w:kern w:val="1"/>
          <w:lang w:val="it-IT" w:eastAsia="ar-SA"/>
        </w:rPr>
        <w:t xml:space="preserve">Space </w:t>
      </w:r>
      <w:r w:rsidRPr="00841FE0">
        <w:rPr>
          <w:rFonts w:ascii="Arial" w:hAnsi="Arial" w:cs="Arial"/>
          <w:kern w:val="1"/>
          <w:lang w:val="it-IT" w:eastAsia="ar-SA"/>
        </w:rPr>
        <w:t xml:space="preserve">è </w:t>
      </w:r>
      <w:r>
        <w:rPr>
          <w:rFonts w:ascii="Arial" w:hAnsi="Arial" w:cs="Arial"/>
          <w:kern w:val="1"/>
          <w:lang w:val="it-IT" w:eastAsia="ar-SA"/>
        </w:rPr>
        <w:t xml:space="preserve">sicuramente di </w:t>
      </w:r>
      <w:r w:rsidRPr="00841FE0">
        <w:rPr>
          <w:rFonts w:ascii="Arial" w:hAnsi="Arial" w:cs="Arial"/>
          <w:kern w:val="1"/>
          <w:lang w:val="it-IT" w:eastAsia="ar-SA"/>
        </w:rPr>
        <w:t>enorme ispirazi</w:t>
      </w:r>
      <w:r>
        <w:rPr>
          <w:rFonts w:ascii="Arial" w:hAnsi="Arial" w:cs="Arial"/>
          <w:kern w:val="1"/>
          <w:lang w:val="it-IT" w:eastAsia="ar-SA"/>
        </w:rPr>
        <w:t xml:space="preserve">one per questi leader di domani”. </w:t>
      </w:r>
      <w:r w:rsidRPr="00841FE0">
        <w:rPr>
          <w:rFonts w:ascii="Arial" w:hAnsi="Arial" w:cs="Arial"/>
          <w:kern w:val="1"/>
          <w:lang w:val="it-IT" w:eastAsia="ar-SA"/>
        </w:rPr>
        <w:t xml:space="preserve"> </w:t>
      </w:r>
    </w:p>
    <w:p w:rsidR="00A65199" w:rsidRPr="00371B07" w:rsidRDefault="00A65199" w:rsidP="00A65199">
      <w:pPr>
        <w:widowControl w:val="0"/>
        <w:suppressAutoHyphens/>
        <w:spacing w:after="200" w:line="360" w:lineRule="auto"/>
        <w:jc w:val="center"/>
        <w:rPr>
          <w:rFonts w:ascii="Arial" w:eastAsia="MS PGothic" w:hAnsi="Arial" w:cs="Arial"/>
          <w:snapToGrid w:val="0"/>
          <w:lang w:eastAsia="ja-JP"/>
        </w:rPr>
      </w:pPr>
      <w:r w:rsidRPr="00995AE7">
        <w:rPr>
          <w:rFonts w:ascii="Arial" w:eastAsia="MS PGothic" w:hAnsi="Arial" w:cs="Arial"/>
          <w:snapToGrid w:val="0"/>
          <w:lang w:eastAsia="ja-JP"/>
        </w:rPr>
        <w:t># # #</w:t>
      </w:r>
    </w:p>
    <w:p w:rsidR="00E52989" w:rsidRDefault="00E52989" w:rsidP="00A65199">
      <w:pPr>
        <w:widowControl w:val="0"/>
        <w:suppressAutoHyphens/>
        <w:spacing w:after="200" w:line="312" w:lineRule="auto"/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</w:pPr>
    </w:p>
    <w:sectPr w:rsidR="00E52989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4CC" w:rsidRDefault="00D844CC">
      <w:r>
        <w:separator/>
      </w:r>
    </w:p>
  </w:endnote>
  <w:endnote w:type="continuationSeparator" w:id="0">
    <w:p w:rsidR="00D844CC" w:rsidRDefault="00D84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A65199">
      <w:rPr>
        <w:rFonts w:ascii="Arial" w:hAnsi="Arial" w:cs="Arial"/>
        <w:b/>
        <w:color w:val="000080"/>
        <w:sz w:val="22"/>
        <w:lang w:val="it-IT"/>
      </w:rPr>
      <w:t>20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4CC" w:rsidRDefault="00D844CC">
      <w:r>
        <w:separator/>
      </w:r>
    </w:p>
  </w:footnote>
  <w:footnote w:type="continuationSeparator" w:id="0">
    <w:p w:rsidR="00D844CC" w:rsidRDefault="00D844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386E1A48" wp14:editId="72F31984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7326C33A" wp14:editId="311C8607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037F4"/>
    <w:rsid w:val="00015983"/>
    <w:rsid w:val="00032734"/>
    <w:rsid w:val="000458FF"/>
    <w:rsid w:val="000464CE"/>
    <w:rsid w:val="00052C64"/>
    <w:rsid w:val="00057A77"/>
    <w:rsid w:val="00065E8A"/>
    <w:rsid w:val="0006699E"/>
    <w:rsid w:val="000724C9"/>
    <w:rsid w:val="000B2B39"/>
    <w:rsid w:val="000C1DAB"/>
    <w:rsid w:val="000C42C5"/>
    <w:rsid w:val="000C4D22"/>
    <w:rsid w:val="000D2C4E"/>
    <w:rsid w:val="000D6466"/>
    <w:rsid w:val="000F0073"/>
    <w:rsid w:val="000F7558"/>
    <w:rsid w:val="00102A9F"/>
    <w:rsid w:val="001122F7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C2B1D"/>
    <w:rsid w:val="001C5A54"/>
    <w:rsid w:val="001E6441"/>
    <w:rsid w:val="001F0C6F"/>
    <w:rsid w:val="001F250B"/>
    <w:rsid w:val="00223D6B"/>
    <w:rsid w:val="002349F1"/>
    <w:rsid w:val="00254583"/>
    <w:rsid w:val="002615C3"/>
    <w:rsid w:val="00264938"/>
    <w:rsid w:val="00273489"/>
    <w:rsid w:val="00286223"/>
    <w:rsid w:val="00286CF6"/>
    <w:rsid w:val="002873D6"/>
    <w:rsid w:val="002949AF"/>
    <w:rsid w:val="00297709"/>
    <w:rsid w:val="002B11E5"/>
    <w:rsid w:val="002B4876"/>
    <w:rsid w:val="002E4AEB"/>
    <w:rsid w:val="002E7EDA"/>
    <w:rsid w:val="00307A57"/>
    <w:rsid w:val="003155B7"/>
    <w:rsid w:val="00320928"/>
    <w:rsid w:val="00332187"/>
    <w:rsid w:val="00335FCD"/>
    <w:rsid w:val="00336261"/>
    <w:rsid w:val="0034252C"/>
    <w:rsid w:val="00350329"/>
    <w:rsid w:val="003536E5"/>
    <w:rsid w:val="00363208"/>
    <w:rsid w:val="00363F1B"/>
    <w:rsid w:val="0036453E"/>
    <w:rsid w:val="003748DA"/>
    <w:rsid w:val="003939CF"/>
    <w:rsid w:val="003963EA"/>
    <w:rsid w:val="00396AFA"/>
    <w:rsid w:val="003A3265"/>
    <w:rsid w:val="003A7AF1"/>
    <w:rsid w:val="003B545C"/>
    <w:rsid w:val="003D208B"/>
    <w:rsid w:val="003E307E"/>
    <w:rsid w:val="003F076C"/>
    <w:rsid w:val="003F2C75"/>
    <w:rsid w:val="003F418B"/>
    <w:rsid w:val="003F5031"/>
    <w:rsid w:val="004021EA"/>
    <w:rsid w:val="004144C1"/>
    <w:rsid w:val="004152B5"/>
    <w:rsid w:val="00415C1D"/>
    <w:rsid w:val="00426C81"/>
    <w:rsid w:val="00434985"/>
    <w:rsid w:val="00437255"/>
    <w:rsid w:val="00447027"/>
    <w:rsid w:val="004637AB"/>
    <w:rsid w:val="00471B6C"/>
    <w:rsid w:val="004746DD"/>
    <w:rsid w:val="0047582C"/>
    <w:rsid w:val="004A1AE3"/>
    <w:rsid w:val="004B155F"/>
    <w:rsid w:val="004C02FD"/>
    <w:rsid w:val="004C245B"/>
    <w:rsid w:val="004D1328"/>
    <w:rsid w:val="004D7629"/>
    <w:rsid w:val="004E0763"/>
    <w:rsid w:val="004E13D3"/>
    <w:rsid w:val="004E5211"/>
    <w:rsid w:val="004E76B2"/>
    <w:rsid w:val="004F04D2"/>
    <w:rsid w:val="00500E7C"/>
    <w:rsid w:val="005161C6"/>
    <w:rsid w:val="005164CD"/>
    <w:rsid w:val="0051694C"/>
    <w:rsid w:val="0055714D"/>
    <w:rsid w:val="005629E0"/>
    <w:rsid w:val="00586A13"/>
    <w:rsid w:val="00587D7C"/>
    <w:rsid w:val="005A3138"/>
    <w:rsid w:val="005A3FE3"/>
    <w:rsid w:val="005B17A4"/>
    <w:rsid w:val="005C1F82"/>
    <w:rsid w:val="005D4B79"/>
    <w:rsid w:val="005D7623"/>
    <w:rsid w:val="005D7667"/>
    <w:rsid w:val="005E1157"/>
    <w:rsid w:val="005E1C04"/>
    <w:rsid w:val="005E36CA"/>
    <w:rsid w:val="005F34DA"/>
    <w:rsid w:val="006043CF"/>
    <w:rsid w:val="00622709"/>
    <w:rsid w:val="00633D21"/>
    <w:rsid w:val="00633E3B"/>
    <w:rsid w:val="00655E58"/>
    <w:rsid w:val="006561B6"/>
    <w:rsid w:val="0066449A"/>
    <w:rsid w:val="006664F5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E21C8"/>
    <w:rsid w:val="006F7B5C"/>
    <w:rsid w:val="007100EE"/>
    <w:rsid w:val="007130F7"/>
    <w:rsid w:val="00723ACF"/>
    <w:rsid w:val="0072799D"/>
    <w:rsid w:val="00733C24"/>
    <w:rsid w:val="007420D1"/>
    <w:rsid w:val="007441E7"/>
    <w:rsid w:val="007446F4"/>
    <w:rsid w:val="007654A7"/>
    <w:rsid w:val="00771E4E"/>
    <w:rsid w:val="0078340A"/>
    <w:rsid w:val="007C5F70"/>
    <w:rsid w:val="007E3017"/>
    <w:rsid w:val="0080546F"/>
    <w:rsid w:val="00805A5E"/>
    <w:rsid w:val="00813301"/>
    <w:rsid w:val="00843BDF"/>
    <w:rsid w:val="0084670A"/>
    <w:rsid w:val="0085475D"/>
    <w:rsid w:val="00862D76"/>
    <w:rsid w:val="00876780"/>
    <w:rsid w:val="00896C7B"/>
    <w:rsid w:val="008B0D7D"/>
    <w:rsid w:val="008B30AA"/>
    <w:rsid w:val="008B444A"/>
    <w:rsid w:val="008C325A"/>
    <w:rsid w:val="008D5450"/>
    <w:rsid w:val="008F15AB"/>
    <w:rsid w:val="008F5745"/>
    <w:rsid w:val="00904202"/>
    <w:rsid w:val="00912181"/>
    <w:rsid w:val="00917D11"/>
    <w:rsid w:val="009379C9"/>
    <w:rsid w:val="00940897"/>
    <w:rsid w:val="00960DB9"/>
    <w:rsid w:val="00963474"/>
    <w:rsid w:val="009867B1"/>
    <w:rsid w:val="00987A15"/>
    <w:rsid w:val="009B22C4"/>
    <w:rsid w:val="009B5847"/>
    <w:rsid w:val="009C3E92"/>
    <w:rsid w:val="009E3B89"/>
    <w:rsid w:val="00A24428"/>
    <w:rsid w:val="00A35C36"/>
    <w:rsid w:val="00A51A2E"/>
    <w:rsid w:val="00A65199"/>
    <w:rsid w:val="00A814B2"/>
    <w:rsid w:val="00A92914"/>
    <w:rsid w:val="00AB6DE1"/>
    <w:rsid w:val="00AC7E9A"/>
    <w:rsid w:val="00AD2CDF"/>
    <w:rsid w:val="00AE4D95"/>
    <w:rsid w:val="00AF684F"/>
    <w:rsid w:val="00AF6CF2"/>
    <w:rsid w:val="00B01071"/>
    <w:rsid w:val="00B13111"/>
    <w:rsid w:val="00B229D4"/>
    <w:rsid w:val="00B30B48"/>
    <w:rsid w:val="00B35F44"/>
    <w:rsid w:val="00B42629"/>
    <w:rsid w:val="00B446C7"/>
    <w:rsid w:val="00B51A23"/>
    <w:rsid w:val="00B532CC"/>
    <w:rsid w:val="00B66ACC"/>
    <w:rsid w:val="00B8590B"/>
    <w:rsid w:val="00B924EF"/>
    <w:rsid w:val="00BB6C4B"/>
    <w:rsid w:val="00BD06E8"/>
    <w:rsid w:val="00BD12D8"/>
    <w:rsid w:val="00BF0975"/>
    <w:rsid w:val="00BF5CD4"/>
    <w:rsid w:val="00C02471"/>
    <w:rsid w:val="00C035E9"/>
    <w:rsid w:val="00C0497E"/>
    <w:rsid w:val="00C10068"/>
    <w:rsid w:val="00C22DE4"/>
    <w:rsid w:val="00C30678"/>
    <w:rsid w:val="00C44FA0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A187A"/>
    <w:rsid w:val="00CB3B8F"/>
    <w:rsid w:val="00CC0441"/>
    <w:rsid w:val="00CC3061"/>
    <w:rsid w:val="00CF148A"/>
    <w:rsid w:val="00CF5405"/>
    <w:rsid w:val="00CF6CD0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47CF"/>
    <w:rsid w:val="00D67B39"/>
    <w:rsid w:val="00D73727"/>
    <w:rsid w:val="00D772BB"/>
    <w:rsid w:val="00D81D61"/>
    <w:rsid w:val="00D844CC"/>
    <w:rsid w:val="00D93491"/>
    <w:rsid w:val="00DC1450"/>
    <w:rsid w:val="00DD09E5"/>
    <w:rsid w:val="00DD0F99"/>
    <w:rsid w:val="00DD5374"/>
    <w:rsid w:val="00DE4C52"/>
    <w:rsid w:val="00DE4CF4"/>
    <w:rsid w:val="00E10737"/>
    <w:rsid w:val="00E341CA"/>
    <w:rsid w:val="00E43F77"/>
    <w:rsid w:val="00E46443"/>
    <w:rsid w:val="00E52989"/>
    <w:rsid w:val="00E54472"/>
    <w:rsid w:val="00E60147"/>
    <w:rsid w:val="00E61B2F"/>
    <w:rsid w:val="00E700D9"/>
    <w:rsid w:val="00E7131F"/>
    <w:rsid w:val="00E72869"/>
    <w:rsid w:val="00E75B49"/>
    <w:rsid w:val="00E77727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777B"/>
    <w:rsid w:val="00ED4D5A"/>
    <w:rsid w:val="00EF1B99"/>
    <w:rsid w:val="00F0471E"/>
    <w:rsid w:val="00F061F2"/>
    <w:rsid w:val="00F12D9A"/>
    <w:rsid w:val="00F25FA0"/>
    <w:rsid w:val="00F30A37"/>
    <w:rsid w:val="00F46E62"/>
    <w:rsid w:val="00F4771F"/>
    <w:rsid w:val="00F50DA1"/>
    <w:rsid w:val="00F5464E"/>
    <w:rsid w:val="00F6429C"/>
    <w:rsid w:val="00F673E4"/>
    <w:rsid w:val="00F74564"/>
    <w:rsid w:val="00F80CCB"/>
    <w:rsid w:val="00F81B21"/>
    <w:rsid w:val="00F840FB"/>
    <w:rsid w:val="00F87676"/>
    <w:rsid w:val="00F94384"/>
    <w:rsid w:val="00FA0E1F"/>
    <w:rsid w:val="00FA5537"/>
    <w:rsid w:val="00FB0C2C"/>
    <w:rsid w:val="00FB4950"/>
    <w:rsid w:val="00FE0265"/>
    <w:rsid w:val="00FE3824"/>
    <w:rsid w:val="00FF30A0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99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99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18459-8EC9-4E14-B4E8-519FC8BBC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0</TotalTime>
  <Pages>2</Pages>
  <Words>463</Words>
  <Characters>2644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3101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Simone Bruzzese</cp:lastModifiedBy>
  <cp:revision>29</cp:revision>
  <cp:lastPrinted>2014-12-02T12:37:00Z</cp:lastPrinted>
  <dcterms:created xsi:type="dcterms:W3CDTF">2015-02-23T14:50:00Z</dcterms:created>
  <dcterms:modified xsi:type="dcterms:W3CDTF">2015-05-08T16:50:00Z</dcterms:modified>
</cp:coreProperties>
</file>