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86CA" w14:textId="77777777" w:rsidR="00EA7654" w:rsidRDefault="00EA7654" w:rsidP="006E7A1A">
      <w:pPr>
        <w:spacing w:line="360" w:lineRule="auto"/>
        <w:rPr>
          <w:b/>
        </w:rPr>
      </w:pPr>
    </w:p>
    <w:p w14:paraId="1E9AB912" w14:textId="58F7A989" w:rsidR="001C3D57" w:rsidRPr="001C3D57" w:rsidRDefault="003A6DC8" w:rsidP="001C3D57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 nouveau podium pour Jean-Philippe Dayraut et Mazda à Lans-en-Vercors</w:t>
      </w:r>
    </w:p>
    <w:p w14:paraId="30BA982B" w14:textId="77777777" w:rsidR="001C3D57" w:rsidRDefault="001C3D57" w:rsidP="001C3D57">
      <w:pPr>
        <w:tabs>
          <w:tab w:val="left" w:pos="3436"/>
        </w:tabs>
        <w:spacing w:line="360" w:lineRule="auto"/>
      </w:pPr>
      <w:r>
        <w:tab/>
      </w:r>
    </w:p>
    <w:p w14:paraId="016C7F0B" w14:textId="029228DD" w:rsidR="001C3D57" w:rsidRDefault="006D6C2C" w:rsidP="001C3D57">
      <w:pPr>
        <w:spacing w:line="360" w:lineRule="auto"/>
        <w:rPr>
          <w:b/>
        </w:rPr>
      </w:pPr>
      <w:r w:rsidRPr="006D6C2C">
        <w:rPr>
          <w:b/>
        </w:rPr>
        <w:t>Après s’être imposé en Andorre, à l’Alpe d’Huez et à Isola 2000</w:t>
      </w:r>
      <w:r w:rsidR="003A6DC8" w:rsidRPr="006D6C2C">
        <w:rPr>
          <w:b/>
        </w:rPr>
        <w:t xml:space="preserve">, </w:t>
      </w:r>
      <w:r w:rsidR="00A45008">
        <w:rPr>
          <w:b/>
        </w:rPr>
        <w:t>le Team Mazda France</w:t>
      </w:r>
      <w:r w:rsidR="003A6DC8" w:rsidRPr="006D6C2C">
        <w:rPr>
          <w:b/>
        </w:rPr>
        <w:t xml:space="preserve"> </w:t>
      </w:r>
      <w:r w:rsidR="00A45008">
        <w:rPr>
          <w:b/>
        </w:rPr>
        <w:t>termine à nouveau sur le podium</w:t>
      </w:r>
      <w:r w:rsidR="00647568">
        <w:rPr>
          <w:b/>
        </w:rPr>
        <w:t>.</w:t>
      </w:r>
      <w:r w:rsidR="003A6DC8">
        <w:rPr>
          <w:b/>
        </w:rPr>
        <w:t xml:space="preserve"> </w:t>
      </w:r>
      <w:r w:rsidR="00A45008">
        <w:rPr>
          <w:b/>
        </w:rPr>
        <w:t>Tenant du titre, Jean-Philippe Dayraut</w:t>
      </w:r>
      <w:r w:rsidR="00647568">
        <w:rPr>
          <w:b/>
        </w:rPr>
        <w:t xml:space="preserve"> </w:t>
      </w:r>
      <w:r w:rsidR="00A45008">
        <w:rPr>
          <w:b/>
        </w:rPr>
        <w:t>se classe</w:t>
      </w:r>
      <w:r w:rsidR="003A6DC8">
        <w:rPr>
          <w:b/>
        </w:rPr>
        <w:t xml:space="preserve"> au deuxième rang de la sec</w:t>
      </w:r>
      <w:r w:rsidR="00647568">
        <w:rPr>
          <w:b/>
        </w:rPr>
        <w:t>onde course de Lans-en-Vercors, cinquième rendez-vous du Trophée Andros 2015/2016.</w:t>
      </w:r>
    </w:p>
    <w:p w14:paraId="3A527F2C" w14:textId="77777777" w:rsidR="007A4FE1" w:rsidRDefault="007A4FE1" w:rsidP="001C3D57">
      <w:pPr>
        <w:spacing w:line="360" w:lineRule="auto"/>
        <w:rPr>
          <w:b/>
        </w:rPr>
      </w:pPr>
    </w:p>
    <w:p w14:paraId="09E57AFA" w14:textId="5D27B573" w:rsidR="007A4FE1" w:rsidRPr="00FA4999" w:rsidRDefault="00072765" w:rsidP="001C3D57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768E4A0" wp14:editId="193FCF09">
            <wp:extent cx="5995035" cy="299751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0494010-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679" cy="3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8C68" w14:textId="77777777" w:rsidR="005336C4" w:rsidRDefault="005336C4" w:rsidP="001C3D57">
      <w:pPr>
        <w:spacing w:line="360" w:lineRule="auto"/>
      </w:pPr>
    </w:p>
    <w:p w14:paraId="0C0B5B77" w14:textId="1022FC78" w:rsidR="00556CD2" w:rsidRDefault="00A45008" w:rsidP="005336C4">
      <w:pPr>
        <w:spacing w:line="360" w:lineRule="auto"/>
      </w:pPr>
      <w:r>
        <w:t>L</w:t>
      </w:r>
      <w:r w:rsidR="00556CD2">
        <w:t xml:space="preserve">e Team Mazda France avait rendez-vous à Lans-en-Vercors, sur une piste très originale. Fait d’une longue montée et d’une descente étroite à travers </w:t>
      </w:r>
      <w:r w:rsidR="00917C1E">
        <w:t>une</w:t>
      </w:r>
      <w:r w:rsidR="00556CD2">
        <w:t xml:space="preserve"> forêt, ce circuit ressemble davantage à une spéciale de rallye qu’aux habituels tracés du Trophée Andros. La surface était d’abord composée d’une belle couche de glace bien blanche qui ne résistait</w:t>
      </w:r>
      <w:r w:rsidR="00A667B6">
        <w:t xml:space="preserve"> pourtant</w:t>
      </w:r>
      <w:r w:rsidR="00556CD2">
        <w:t xml:space="preserve"> pas au redoux dans la région de Grenoble. </w:t>
      </w:r>
    </w:p>
    <w:p w14:paraId="5EE4C6E7" w14:textId="77777777" w:rsidR="00556CD2" w:rsidRDefault="00556CD2" w:rsidP="005336C4">
      <w:pPr>
        <w:spacing w:line="360" w:lineRule="auto"/>
      </w:pPr>
    </w:p>
    <w:p w14:paraId="49C5A29B" w14:textId="0DE376C7" w:rsidR="00556CD2" w:rsidRDefault="00D31D52" w:rsidP="005336C4">
      <w:pPr>
        <w:spacing w:line="360" w:lineRule="auto"/>
      </w:pPr>
      <w:r>
        <w:t>Parmi les premiers à s’élancer lors des manches qualificatives, Jean-Philippe Dayraut et Topi Heikkinen ne pouvaient pas profiter des meilleures condition</w:t>
      </w:r>
      <w:r w:rsidR="00334DC0">
        <w:t>s</w:t>
      </w:r>
      <w:r>
        <w:t xml:space="preserve">. Ils se plaçaient respectivement sur la troisième et la quatrième ligne de la grille de départ. En prenant le dessus sur Olivier Panis, </w:t>
      </w:r>
      <w:r>
        <w:lastRenderedPageBreak/>
        <w:t>Jean-Philippe Dayraut terminait la première course au cinquième rang et Topi Heikkinen</w:t>
      </w:r>
      <w:r w:rsidR="00A667B6">
        <w:t xml:space="preserve"> se classait en</w:t>
      </w:r>
      <w:r>
        <w:t xml:space="preserve"> huitième</w:t>
      </w:r>
      <w:r w:rsidR="00A667B6">
        <w:t xml:space="preserve"> position</w:t>
      </w:r>
      <w:r>
        <w:t>.</w:t>
      </w:r>
    </w:p>
    <w:p w14:paraId="170C54C7" w14:textId="77777777" w:rsidR="00556CD2" w:rsidRDefault="00556CD2" w:rsidP="005336C4">
      <w:pPr>
        <w:spacing w:line="360" w:lineRule="auto"/>
      </w:pPr>
    </w:p>
    <w:p w14:paraId="2B1A7910" w14:textId="0A756F58" w:rsidR="00556CD2" w:rsidRDefault="00556CD2" w:rsidP="005336C4">
      <w:pPr>
        <w:spacing w:line="360" w:lineRule="auto"/>
      </w:pPr>
      <w:r>
        <w:t xml:space="preserve">Sur un revêtement de plus en plus asphalté, Jean-Philippe Dayraut et le Team Mazda France trouvaient les ressources </w:t>
      </w:r>
      <w:r w:rsidR="00A667B6">
        <w:t>afin de</w:t>
      </w:r>
      <w:r>
        <w:t xml:space="preserve"> se </w:t>
      </w:r>
      <w:bookmarkStart w:id="0" w:name="_GoBack"/>
      <w:bookmarkEnd w:id="0"/>
      <w:r>
        <w:t>qualifier en première ligne</w:t>
      </w:r>
      <w:r w:rsidR="00D31D52">
        <w:t xml:space="preserve"> </w:t>
      </w:r>
      <w:r w:rsidR="00A667B6">
        <w:t>pour</w:t>
      </w:r>
      <w:r w:rsidR="00D31D52">
        <w:t xml:space="preserve"> la Super Finale du samedi</w:t>
      </w:r>
      <w:r>
        <w:t>, devant Topi Heikkinen, auteur d’un troisième temps en manche qualificative.</w:t>
      </w:r>
    </w:p>
    <w:p w14:paraId="3DFBEF0C" w14:textId="77777777" w:rsidR="00556CD2" w:rsidRDefault="00556CD2" w:rsidP="005336C4">
      <w:pPr>
        <w:spacing w:line="360" w:lineRule="auto"/>
      </w:pPr>
    </w:p>
    <w:p w14:paraId="2736457A" w14:textId="30BAE3D4" w:rsidR="004720C5" w:rsidRDefault="00556CD2" w:rsidP="005336C4">
      <w:pPr>
        <w:spacing w:line="360" w:lineRule="auto"/>
      </w:pPr>
      <w:r>
        <w:t>Lors de la Super Finale, retransmise en direct sur L’</w:t>
      </w:r>
      <w:r w:rsidR="00334DC0">
        <w:t>É</w:t>
      </w:r>
      <w:r>
        <w:t xml:space="preserve">quipe 21, </w:t>
      </w:r>
      <w:r w:rsidR="00B46C6B">
        <w:t>Jean-Philippe Dayraut s’élançait parfaitement et conservait sa deuxième position jusqu’au bout. Topi Heikkinen terminait au cinquième rang.</w:t>
      </w:r>
    </w:p>
    <w:p w14:paraId="6AB69FE7" w14:textId="77777777" w:rsidR="00725C78" w:rsidRDefault="00725C78" w:rsidP="005336C4">
      <w:pPr>
        <w:spacing w:line="360" w:lineRule="auto"/>
      </w:pPr>
    </w:p>
    <w:p w14:paraId="74503634" w14:textId="6A6DBA18" w:rsidR="00236BF4" w:rsidRDefault="00556CD2" w:rsidP="00236BF4">
      <w:pPr>
        <w:spacing w:line="360" w:lineRule="auto"/>
      </w:pPr>
      <w:r>
        <w:t>Tout aussi performant sur le tracé de Lans-en-Vercors, Jacques Wolff décrochait</w:t>
      </w:r>
      <w:r w:rsidR="00D31D52">
        <w:t xml:space="preserve"> brillamment</w:t>
      </w:r>
      <w:r>
        <w:t xml:space="preserve"> deux podiums consécutifs dans la catégorie </w:t>
      </w:r>
      <w:r w:rsidR="00334DC0">
        <w:t>É</w:t>
      </w:r>
      <w:r>
        <w:t>lite</w:t>
      </w:r>
      <w:r w:rsidR="00840FAC">
        <w:t>, réservée aux Gentleme</w:t>
      </w:r>
      <w:r w:rsidR="00D6375B">
        <w:t>n Drivers</w:t>
      </w:r>
      <w:r>
        <w:t xml:space="preserve">. </w:t>
      </w:r>
      <w:r w:rsidR="00236BF4">
        <w:t xml:space="preserve">Didier Thoral l’accompagnait à chaque fois dans le trio de tête et </w:t>
      </w:r>
      <w:r w:rsidR="00334DC0">
        <w:t>restait</w:t>
      </w:r>
      <w:r w:rsidR="00236BF4">
        <w:t xml:space="preserve"> l</w:t>
      </w:r>
      <w:r w:rsidR="00334DC0">
        <w:t>eader</w:t>
      </w:r>
      <w:r w:rsidR="00236BF4">
        <w:t xml:space="preserve"> du classement général avec sa Mazda3 privée. </w:t>
      </w:r>
    </w:p>
    <w:p w14:paraId="3B2CA8A5" w14:textId="77777777" w:rsidR="00F13881" w:rsidRDefault="00F13881" w:rsidP="001C3D57">
      <w:pPr>
        <w:spacing w:line="360" w:lineRule="auto"/>
      </w:pPr>
    </w:p>
    <w:p w14:paraId="13B92C42" w14:textId="286F415F" w:rsidR="00236BF4" w:rsidRDefault="00236BF4" w:rsidP="001C3D57">
      <w:pPr>
        <w:spacing w:line="360" w:lineRule="auto"/>
      </w:pPr>
      <w:r>
        <w:t>Le Trophée Andros va désormais quitter les Alpes pour l’avant-dernière manche de la saison 2015/2016</w:t>
      </w:r>
      <w:r w:rsidR="00401CF9">
        <w:t>,</w:t>
      </w:r>
      <w:r>
        <w:t xml:space="preserve"> disputée à Super Besse le samedi 30 janvier. </w:t>
      </w:r>
    </w:p>
    <w:p w14:paraId="41E391BB" w14:textId="77777777" w:rsidR="00236BF4" w:rsidRDefault="00236BF4" w:rsidP="001C3D57">
      <w:pPr>
        <w:spacing w:line="360" w:lineRule="auto"/>
      </w:pPr>
    </w:p>
    <w:p w14:paraId="4E6E5C3E" w14:textId="67226D27" w:rsidR="00B226BD" w:rsidRDefault="00B226BD" w:rsidP="00B226BD">
      <w:pPr>
        <w:spacing w:line="360" w:lineRule="auto"/>
      </w:pPr>
      <w:r>
        <w:t xml:space="preserve">Jean-Philippe Dayraut : « </w:t>
      </w:r>
      <w:r w:rsidR="00B46C6B">
        <w:t>Avec la neige en train de fondre, il était très difficile d</w:t>
      </w:r>
      <w:r w:rsidR="00334DC0">
        <w:t>e briller</w:t>
      </w:r>
      <w:r w:rsidR="00B46C6B">
        <w:t xml:space="preserve"> </w:t>
      </w:r>
      <w:r w:rsidR="00334DC0">
        <w:t xml:space="preserve">durant </w:t>
      </w:r>
      <w:r w:rsidR="00B46C6B">
        <w:t>l</w:t>
      </w:r>
      <w:r w:rsidR="00334DC0">
        <w:t>a</w:t>
      </w:r>
      <w:r w:rsidR="00B46C6B">
        <w:t xml:space="preserve"> prem</w:t>
      </w:r>
      <w:r w:rsidR="00334DC0">
        <w:t>ière</w:t>
      </w:r>
      <w:r w:rsidR="00B46C6B">
        <w:t xml:space="preserve"> jour</w:t>
      </w:r>
      <w:r w:rsidR="00334DC0">
        <w:t>née</w:t>
      </w:r>
      <w:r w:rsidR="00B46C6B">
        <w:t>. Terminer à la deuxième place ce samedi est un bon résultat, même si j’aurais aim</w:t>
      </w:r>
      <w:r w:rsidR="00334DC0">
        <w:t>é</w:t>
      </w:r>
      <w:r w:rsidR="00B46C6B">
        <w:t xml:space="preserve"> gagner à nouveau</w:t>
      </w:r>
      <w:r>
        <w:t>.</w:t>
      </w:r>
      <w:r w:rsidR="00B46C6B">
        <w:t xml:space="preserve"> Toutes les équipes travaillent énormément. Nous devrons continuer à Super Besse sur un circuit très différent de Lans-en-Vercors, avec de grandes courbes. Nous ferons le maximum en espérant qu’il y aura suffisamment de glace.</w:t>
      </w:r>
      <w:r>
        <w:t> »</w:t>
      </w:r>
    </w:p>
    <w:p w14:paraId="7AD59C1F" w14:textId="77777777" w:rsidR="00B226BD" w:rsidRDefault="00B226BD" w:rsidP="001C3D57">
      <w:pPr>
        <w:spacing w:line="360" w:lineRule="auto"/>
      </w:pPr>
    </w:p>
    <w:p w14:paraId="293C44A9" w14:textId="17025676" w:rsidR="00A45008" w:rsidRDefault="00A45008" w:rsidP="001C3D57">
      <w:pPr>
        <w:spacing w:line="360" w:lineRule="auto"/>
      </w:pPr>
      <w:r>
        <w:t xml:space="preserve">Topi Heikkinen : « Nous avons bien progressé tout au long du week-end avec l’équipe technique. Nous visions le podium sur ce circuit très particulier. </w:t>
      </w:r>
      <w:r w:rsidR="00FF595B">
        <w:t xml:space="preserve">La cinquième place est donc une légère déception. Nous </w:t>
      </w:r>
      <w:r w:rsidR="00334DC0">
        <w:t xml:space="preserve">allons continuer à travailler pour rentrer </w:t>
      </w:r>
      <w:r w:rsidR="00FF595B">
        <w:t>à nouveau</w:t>
      </w:r>
      <w:r w:rsidR="00334DC0">
        <w:t xml:space="preserve"> dans</w:t>
      </w:r>
      <w:r w:rsidR="00FF595B">
        <w:t xml:space="preserve"> le top 3 </w:t>
      </w:r>
      <w:r>
        <w:t>lors de la prochaine manche à Super Besse. »</w:t>
      </w:r>
    </w:p>
    <w:p w14:paraId="0E350EC2" w14:textId="77777777" w:rsidR="001C0D96" w:rsidRDefault="001C0D96" w:rsidP="001C3D57">
      <w:pPr>
        <w:spacing w:line="360" w:lineRule="auto"/>
      </w:pPr>
    </w:p>
    <w:p w14:paraId="6FC38B41" w14:textId="37203581" w:rsidR="009A207A" w:rsidRDefault="00A079DC" w:rsidP="009A207A">
      <w:pPr>
        <w:spacing w:line="360" w:lineRule="auto"/>
      </w:pPr>
      <w:r w:rsidRPr="00427837">
        <w:rPr>
          <w:b/>
        </w:rPr>
        <w:t>Course 1</w:t>
      </w:r>
      <w:r w:rsidRPr="00427837">
        <w:rPr>
          <w:b/>
        </w:rPr>
        <w:br/>
      </w:r>
      <w:r w:rsidR="009A207A">
        <w:t>1 Franck Lagorce (Lodgy) 60</w:t>
      </w:r>
      <w:r w:rsidR="009A207A">
        <w:t xml:space="preserve"> points</w:t>
      </w:r>
    </w:p>
    <w:p w14:paraId="713624C2" w14:textId="57285D49" w:rsidR="005A58EF" w:rsidRDefault="009A207A" w:rsidP="005A58EF">
      <w:pPr>
        <w:spacing w:line="360" w:lineRule="auto"/>
      </w:pPr>
      <w:r>
        <w:lastRenderedPageBreak/>
        <w:t>2 Benjamin Rivière (DS 3) 54 points</w:t>
      </w:r>
      <w:r>
        <w:rPr>
          <w:rFonts w:ascii="MingLiU" w:eastAsia="MingLiU" w:hAnsi="MingLiU" w:cs="MingLiU"/>
        </w:rPr>
        <w:br/>
      </w:r>
      <w:r>
        <w:t>3</w:t>
      </w:r>
      <w:r>
        <w:t xml:space="preserve"> Adrien Tambay (A1) 54 points</w:t>
      </w:r>
      <w:r>
        <w:br/>
      </w:r>
      <w:r>
        <w:t>5</w:t>
      </w:r>
      <w:r w:rsidR="00B226BD">
        <w:t xml:space="preserve"> </w:t>
      </w:r>
      <w:r w:rsidR="005A58EF">
        <w:t>Jean-Phil</w:t>
      </w:r>
      <w:r>
        <w:t>ippe Dayraut (Mazda3) 47 points</w:t>
      </w:r>
    </w:p>
    <w:p w14:paraId="3BEA5AC6" w14:textId="1B0EEB56" w:rsidR="00A079DC" w:rsidRDefault="009A207A" w:rsidP="001C3D57">
      <w:pPr>
        <w:spacing w:line="360" w:lineRule="auto"/>
      </w:pPr>
      <w:r>
        <w:t>8 Topi Heikkinen (Mazda3) 43</w:t>
      </w:r>
      <w:r w:rsidR="00091F95">
        <w:t xml:space="preserve"> points</w:t>
      </w:r>
      <w:r w:rsidR="00091F95">
        <w:br/>
      </w:r>
    </w:p>
    <w:p w14:paraId="7B5960CF" w14:textId="76DEDDDB" w:rsidR="00E522C7" w:rsidRDefault="00A079DC" w:rsidP="00E522C7">
      <w:pPr>
        <w:spacing w:line="360" w:lineRule="auto"/>
      </w:pPr>
      <w:r w:rsidRPr="00427837">
        <w:rPr>
          <w:b/>
        </w:rPr>
        <w:t>Course 2</w:t>
      </w:r>
      <w:r w:rsidRPr="00427837">
        <w:rPr>
          <w:b/>
        </w:rPr>
        <w:br/>
      </w:r>
      <w:r w:rsidR="00E522C7">
        <w:t>1 Franck Lagorce (Lodgy) 6</w:t>
      </w:r>
      <w:r w:rsidR="00E522C7">
        <w:t>1</w:t>
      </w:r>
      <w:r w:rsidR="00E522C7">
        <w:t xml:space="preserve"> points</w:t>
      </w:r>
    </w:p>
    <w:p w14:paraId="28A92CAE" w14:textId="15826CCE" w:rsidR="00A079DC" w:rsidRDefault="00E522C7" w:rsidP="001C3D57">
      <w:pPr>
        <w:spacing w:line="360" w:lineRule="auto"/>
      </w:pPr>
      <w:r>
        <w:t>2</w:t>
      </w:r>
      <w:r>
        <w:t xml:space="preserve"> Jean-Philippe Dayraut</w:t>
      </w:r>
      <w:r>
        <w:t xml:space="preserve"> (Mazda3) </w:t>
      </w:r>
      <w:r>
        <w:t>5</w:t>
      </w:r>
      <w:r>
        <w:t>6</w:t>
      </w:r>
      <w:r>
        <w:t xml:space="preserve"> points</w:t>
      </w:r>
      <w:r>
        <w:br/>
      </w:r>
      <w:r>
        <w:t>3</w:t>
      </w:r>
      <w:r w:rsidR="00C77250">
        <w:t xml:space="preserve"> Adrien Tambay (A1) 5</w:t>
      </w:r>
      <w:r>
        <w:t>2</w:t>
      </w:r>
      <w:r w:rsidR="00C77250">
        <w:t xml:space="preserve"> points</w:t>
      </w:r>
      <w:r w:rsidR="00C77250">
        <w:br/>
      </w:r>
      <w:r>
        <w:t>4</w:t>
      </w:r>
      <w:r>
        <w:t xml:space="preserve"> </w:t>
      </w:r>
      <w:r>
        <w:t>Olivier Panis</w:t>
      </w:r>
      <w:r>
        <w:t xml:space="preserve"> (A1) 5</w:t>
      </w:r>
      <w:r>
        <w:t>0</w:t>
      </w:r>
      <w:r>
        <w:t xml:space="preserve"> points</w:t>
      </w:r>
      <w:r>
        <w:br/>
      </w:r>
      <w:r>
        <w:t>5 Topi Heikkinen (Mazda3) 48</w:t>
      </w:r>
      <w:r w:rsidR="003F31C3">
        <w:t xml:space="preserve"> points</w:t>
      </w:r>
    </w:p>
    <w:p w14:paraId="7D23E560" w14:textId="77777777" w:rsidR="00A079DC" w:rsidRDefault="00A079DC" w:rsidP="001C3D57">
      <w:pPr>
        <w:spacing w:line="360" w:lineRule="auto"/>
      </w:pPr>
    </w:p>
    <w:p w14:paraId="65238FBB" w14:textId="0977EC8F" w:rsidR="00B71394" w:rsidRDefault="00A079DC" w:rsidP="001C3D57">
      <w:pPr>
        <w:spacing w:line="360" w:lineRule="auto"/>
      </w:pPr>
      <w:r w:rsidRPr="00427837">
        <w:rPr>
          <w:b/>
        </w:rPr>
        <w:t xml:space="preserve">Trophée Andros après </w:t>
      </w:r>
      <w:r w:rsidR="008467C8">
        <w:rPr>
          <w:b/>
        </w:rPr>
        <w:t>Lans-en-Vercors</w:t>
      </w:r>
      <w:r w:rsidRPr="00427837">
        <w:rPr>
          <w:b/>
        </w:rPr>
        <w:br/>
      </w:r>
      <w:r w:rsidR="00B226BD">
        <w:t xml:space="preserve">1 Jean-Baptiste Dubourg (Clio) </w:t>
      </w:r>
      <w:r w:rsidR="00E522C7">
        <w:t>536</w:t>
      </w:r>
      <w:r w:rsidR="00B226BD">
        <w:t xml:space="preserve"> points</w:t>
      </w:r>
      <w:r w:rsidR="00B226BD">
        <w:br/>
        <w:t>2</w:t>
      </w:r>
      <w:r w:rsidR="00C77250">
        <w:t xml:space="preserve"> Franck Lagorce (Lodgy) </w:t>
      </w:r>
      <w:r w:rsidR="00E522C7">
        <w:t>521</w:t>
      </w:r>
      <w:r w:rsidR="00BB382D">
        <w:t xml:space="preserve"> points</w:t>
      </w:r>
      <w:r w:rsidR="00BB382D">
        <w:br/>
        <w:t>3</w:t>
      </w:r>
      <w:r>
        <w:t xml:space="preserve"> </w:t>
      </w:r>
      <w:r w:rsidR="00E522C7">
        <w:t>Adrien Tambay</w:t>
      </w:r>
      <w:r w:rsidR="001A6351">
        <w:t xml:space="preserve"> (</w:t>
      </w:r>
      <w:r w:rsidR="00E522C7">
        <w:t>A1</w:t>
      </w:r>
      <w:r w:rsidR="001A6351">
        <w:t xml:space="preserve">) </w:t>
      </w:r>
      <w:r w:rsidR="00E522C7">
        <w:t>4</w:t>
      </w:r>
      <w:r w:rsidR="00C77250">
        <w:t>94</w:t>
      </w:r>
      <w:r w:rsidR="001A6351">
        <w:t xml:space="preserve"> points</w:t>
      </w:r>
      <w:r>
        <w:br/>
      </w:r>
      <w:r w:rsidR="003F31C3">
        <w:t xml:space="preserve">8 Topi Heikkinen (Mazda3) </w:t>
      </w:r>
      <w:r w:rsidR="00E522C7">
        <w:t>416</w:t>
      </w:r>
      <w:r w:rsidR="003F31C3">
        <w:t xml:space="preserve"> points</w:t>
      </w:r>
      <w:r w:rsidR="003F31C3">
        <w:br/>
        <w:t>10</w:t>
      </w:r>
      <w:r w:rsidR="001A6351">
        <w:t xml:space="preserve"> Jean-Philippe Dayraut (Mazda3) </w:t>
      </w:r>
      <w:r w:rsidR="00E522C7">
        <w:t>384</w:t>
      </w:r>
      <w:r w:rsidR="001A6351">
        <w:t xml:space="preserve"> points</w:t>
      </w:r>
    </w:p>
    <w:p w14:paraId="204DDC84" w14:textId="77777777" w:rsidR="001C3D57" w:rsidRDefault="001C3D57" w:rsidP="001C3D57">
      <w:pPr>
        <w:spacing w:line="360" w:lineRule="auto"/>
      </w:pPr>
    </w:p>
    <w:p w14:paraId="661176CA" w14:textId="77777777" w:rsidR="00A76A99" w:rsidRPr="006E60A8" w:rsidRDefault="00A76A99" w:rsidP="006E7A1A">
      <w:pPr>
        <w:spacing w:line="360" w:lineRule="auto"/>
        <w:jc w:val="center"/>
        <w:rPr>
          <w:rFonts w:eastAsia="MS Mincho" w:cs="Arial"/>
          <w:snapToGrid w:val="0"/>
          <w:color w:val="000000"/>
          <w:sz w:val="21"/>
          <w:lang w:val="it-IT"/>
        </w:rPr>
      </w:pPr>
      <w:r w:rsidRPr="006E60A8">
        <w:rPr>
          <w:rFonts w:eastAsia="MS Mincho" w:cs="Arial"/>
          <w:snapToGrid w:val="0"/>
          <w:color w:val="000000"/>
          <w:sz w:val="21"/>
          <w:lang w:val="it-IT"/>
        </w:rPr>
        <w:t># # #</w:t>
      </w:r>
    </w:p>
    <w:p w14:paraId="4706FE1F" w14:textId="77777777" w:rsidR="00EE4F4B" w:rsidRPr="006E60A8" w:rsidRDefault="00EE4F4B" w:rsidP="00EE4F4B">
      <w:pPr>
        <w:spacing w:line="360" w:lineRule="auto"/>
        <w:jc w:val="both"/>
        <w:rPr>
          <w:lang w:val="it-IT"/>
        </w:rPr>
      </w:pPr>
    </w:p>
    <w:p w14:paraId="724FC3D3" w14:textId="0D8900AA" w:rsidR="00EE4F4B" w:rsidRPr="009E296E" w:rsidRDefault="00EE4F4B" w:rsidP="00EE4F4B">
      <w:pPr>
        <w:spacing w:line="360" w:lineRule="auto"/>
        <w:outlineLvl w:val="0"/>
        <w:rPr>
          <w:rFonts w:cs="Arial"/>
          <w:i/>
          <w:iCs/>
        </w:rPr>
      </w:pPr>
      <w:r w:rsidRPr="009E296E">
        <w:rPr>
          <w:rFonts w:cs="Arial"/>
          <w:b/>
          <w:i/>
          <w:iCs/>
        </w:rPr>
        <w:t>Contact</w:t>
      </w:r>
      <w:r w:rsidR="008D2709" w:rsidRPr="009E296E">
        <w:rPr>
          <w:rFonts w:cs="Arial"/>
          <w:b/>
          <w:i/>
          <w:iCs/>
        </w:rPr>
        <w:t xml:space="preserve"> </w:t>
      </w:r>
      <w:r w:rsidRPr="009E296E">
        <w:rPr>
          <w:rFonts w:cs="Arial"/>
          <w:b/>
          <w:i/>
          <w:iCs/>
        </w:rPr>
        <w:t>presse Mazda France :</w:t>
      </w:r>
      <w:r w:rsidRPr="009E296E">
        <w:rPr>
          <w:rFonts w:cs="Arial"/>
          <w:i/>
          <w:iCs/>
        </w:rPr>
        <w:t xml:space="preserve"> </w:t>
      </w:r>
    </w:p>
    <w:p w14:paraId="79186A50" w14:textId="7F0BC930" w:rsidR="009E296E" w:rsidRDefault="009E296E" w:rsidP="009E296E">
      <w:pPr>
        <w:rPr>
          <w:i/>
          <w:iCs/>
        </w:rPr>
      </w:pPr>
      <w:r>
        <w:rPr>
          <w:i/>
          <w:iCs/>
        </w:rPr>
        <w:t>David Barrière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592A4E">
        <w:rPr>
          <w:i/>
          <w:iCs/>
        </w:rPr>
        <w:t>Cloti</w:t>
      </w:r>
      <w:r w:rsidR="00363E76">
        <w:rPr>
          <w:i/>
          <w:iCs/>
        </w:rPr>
        <w:t>l</w:t>
      </w:r>
      <w:r w:rsidR="00592A4E">
        <w:rPr>
          <w:i/>
          <w:iCs/>
        </w:rPr>
        <w:t>de Journé</w:t>
      </w:r>
    </w:p>
    <w:p w14:paraId="38B37839" w14:textId="77777777" w:rsidR="009E296E" w:rsidRDefault="009E296E" w:rsidP="009E296E">
      <w:pPr>
        <w:rPr>
          <w:i/>
          <w:iCs/>
        </w:rPr>
      </w:pPr>
      <w:r>
        <w:rPr>
          <w:i/>
          <w:iCs/>
        </w:rPr>
        <w:t>Directeur des Relations Extérieures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Attachée de presse</w:t>
      </w:r>
    </w:p>
    <w:p w14:paraId="5817F19B" w14:textId="77777777" w:rsidR="009E296E" w:rsidRDefault="009E296E" w:rsidP="009E296E">
      <w:pPr>
        <w:rPr>
          <w:i/>
          <w:iCs/>
        </w:rPr>
      </w:pPr>
      <w:r>
        <w:rPr>
          <w:i/>
          <w:iCs/>
        </w:rPr>
        <w:t>01 61 01 65 95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01 61 01 65 92</w:t>
      </w:r>
    </w:p>
    <w:p w14:paraId="299CAB6A" w14:textId="2CA41B1F" w:rsidR="009E296E" w:rsidRDefault="00FE44E2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  <w:hyperlink r:id="rId9" w:history="1">
        <w:r w:rsidR="009E296E" w:rsidRPr="00584AC4">
          <w:rPr>
            <w:rStyle w:val="Lienhypertexte"/>
            <w:i/>
            <w:iCs/>
          </w:rPr>
          <w:t>david.barriere@mazda.fr</w:t>
        </w:r>
      </w:hyperlink>
      <w:r w:rsidR="009E296E">
        <w:rPr>
          <w:i/>
          <w:iCs/>
        </w:rPr>
        <w:tab/>
      </w:r>
      <w:r w:rsidR="009E296E">
        <w:rPr>
          <w:i/>
          <w:iCs/>
        </w:rPr>
        <w:tab/>
      </w:r>
      <w:r w:rsidR="009E296E">
        <w:rPr>
          <w:i/>
          <w:iCs/>
        </w:rPr>
        <w:tab/>
      </w:r>
      <w:hyperlink r:id="rId10" w:history="1">
        <w:r w:rsidR="001B07B4" w:rsidRPr="00FA1FB5">
          <w:rPr>
            <w:rStyle w:val="Lienhypertexte"/>
            <w:i/>
            <w:iCs/>
          </w:rPr>
          <w:t>clotilde.journe@mazda.fr</w:t>
        </w:r>
      </w:hyperlink>
    </w:p>
    <w:p w14:paraId="7A68CEC1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21D0CCBC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624AFD45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71E32A03" w14:textId="77777777" w:rsidR="00C5205F" w:rsidRPr="00352CB2" w:rsidRDefault="00C5205F" w:rsidP="00C5205F">
      <w:pPr>
        <w:pStyle w:val="Default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52CB2">
        <w:rPr>
          <w:rFonts w:ascii="Arial" w:hAnsi="Arial" w:cs="Arial"/>
          <w:b/>
          <w:bCs/>
          <w:sz w:val="18"/>
          <w:szCs w:val="18"/>
          <w:u w:val="single"/>
        </w:rPr>
        <w:t>A propos de Mazda</w:t>
      </w:r>
    </w:p>
    <w:p w14:paraId="32CFAF26" w14:textId="77777777" w:rsidR="00C5205F" w:rsidRPr="00352CB2" w:rsidRDefault="00C5205F" w:rsidP="00C5205F">
      <w:pPr>
        <w:pStyle w:val="Default"/>
        <w:contextualSpacing/>
        <w:jc w:val="both"/>
        <w:rPr>
          <w:rFonts w:ascii="Arial" w:hAnsi="Arial" w:cs="Arial"/>
          <w:sz w:val="18"/>
          <w:szCs w:val="18"/>
          <w:lang w:val="pt-PT"/>
        </w:rPr>
      </w:pP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Mazda Motor Corporation est un des principaux constructeurs automobiles japonais ave</w:t>
      </w:r>
      <w:r w:rsidR="00DC7CBC">
        <w:rPr>
          <w:rStyle w:val="transpan"/>
          <w:rFonts w:ascii="Arial" w:hAnsi="Arial" w:cs="Arial"/>
          <w:sz w:val="18"/>
          <w:szCs w:val="18"/>
          <w:shd w:val="clear" w:color="auto" w:fill="FFFFFF"/>
        </w:rPr>
        <w:t>c une production de 1.3 million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 de voitures par an. L’entreprise a été fondée en 1920 et son siège social se situe à Hiroshima au Japon où la marque dispose de 3 sites de </w:t>
      </w:r>
      <w:r w:rsidR="00DC7CBC">
        <w:rPr>
          <w:rStyle w:val="transpan"/>
          <w:rFonts w:ascii="Arial" w:hAnsi="Arial" w:cs="Arial"/>
          <w:sz w:val="18"/>
          <w:szCs w:val="18"/>
          <w:shd w:val="clear" w:color="auto" w:fill="FFFFFF"/>
        </w:rPr>
        <w:t>production.  La recherche et le d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Skyactiv qui équipent dorénavant tous les nouveaux modèles Mazda. La marque est présente dans 130 pays et compte 38.117 employés.</w:t>
      </w:r>
      <w:r w:rsidRPr="00352CB2">
        <w:rPr>
          <w:rFonts w:ascii="Arial" w:hAnsi="Arial" w:cs="Arial"/>
          <w:sz w:val="18"/>
          <w:szCs w:val="18"/>
          <w:lang w:val="pt-PT"/>
        </w:rPr>
        <w:t xml:space="preserve">  </w:t>
      </w:r>
    </w:p>
    <w:p w14:paraId="647F1A98" w14:textId="77777777" w:rsidR="00C5205F" w:rsidRPr="00352CB2" w:rsidRDefault="00C5205F" w:rsidP="00C5205F">
      <w:pPr>
        <w:pStyle w:val="Default"/>
        <w:contextualSpacing/>
        <w:jc w:val="both"/>
        <w:rPr>
          <w:rStyle w:val="transpan"/>
          <w:rFonts w:ascii="Arial" w:hAnsi="Arial" w:cs="Arial"/>
          <w:sz w:val="18"/>
          <w:szCs w:val="18"/>
        </w:rPr>
      </w:pP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Mazda Automobiles France compte 50 collaborateurs et un réseau de 1</w:t>
      </w:r>
      <w:r w:rsidR="00527BFB">
        <w:rPr>
          <w:rStyle w:val="transpan"/>
          <w:rFonts w:ascii="Arial" w:hAnsi="Arial" w:cs="Arial"/>
          <w:sz w:val="18"/>
          <w:szCs w:val="18"/>
          <w:shd w:val="clear" w:color="auto" w:fill="FFFFFF"/>
        </w:rPr>
        <w:t>0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5 concessionnaires. </w:t>
      </w:r>
    </w:p>
    <w:p w14:paraId="7B2C3898" w14:textId="77777777" w:rsidR="00721C38" w:rsidRPr="009E296E" w:rsidRDefault="00721C38" w:rsidP="00002C15">
      <w:pPr>
        <w:rPr>
          <w:rFonts w:cs="Arial"/>
          <w:i/>
          <w:iCs/>
        </w:rPr>
      </w:pPr>
    </w:p>
    <w:sectPr w:rsidR="00721C38" w:rsidRPr="009E296E" w:rsidSect="00A76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287" w:bottom="1977" w:left="107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4C93" w14:textId="77777777" w:rsidR="00FE44E2" w:rsidRDefault="00FE44E2">
      <w:r>
        <w:separator/>
      </w:r>
    </w:p>
  </w:endnote>
  <w:endnote w:type="continuationSeparator" w:id="0">
    <w:p w14:paraId="6B9A94E6" w14:textId="77777777" w:rsidR="00FE44E2" w:rsidRDefault="00F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Regular"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4C04" w14:textId="77777777" w:rsidR="00CC3B5B" w:rsidRDefault="00CC3B5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0379" w14:textId="77777777" w:rsidR="00DC7CBC" w:rsidRDefault="007A4FE1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  <w:r>
      <w:rPr>
        <w:rFonts w:ascii="Interstate Regular" w:hAnsi="Interstate Regular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6CA32" wp14:editId="77179343">
              <wp:simplePos x="0" y="0"/>
              <wp:positionH relativeFrom="column">
                <wp:posOffset>-121920</wp:posOffset>
              </wp:positionH>
              <wp:positionV relativeFrom="paragraph">
                <wp:posOffset>163830</wp:posOffset>
              </wp:positionV>
              <wp:extent cx="3924300" cy="883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6CE5" w14:textId="77777777" w:rsidR="00DC7CBC" w:rsidRDefault="00DC7CBC" w:rsidP="00DC7CBC">
                          <w:pPr>
                            <w:pStyle w:val="Titre2"/>
                            <w:rPr>
                              <w:rFonts w:cs="Arial"/>
                              <w:b w:val="0"/>
                              <w:i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b w:val="0"/>
                              <w:i/>
                              <w:szCs w:val="16"/>
                            </w:rPr>
                            <w:t>Pour de plus amples informations, contactez :</w:t>
                          </w:r>
                        </w:p>
                        <w:p w14:paraId="73537B42" w14:textId="77777777" w:rsidR="00DC7CBC" w:rsidRPr="00DC7CBC" w:rsidRDefault="00DC7CBC" w:rsidP="00DC7CBC">
                          <w:pPr>
                            <w:rPr>
                              <w:lang w:bidi="fr-FR"/>
                            </w:rPr>
                          </w:pPr>
                        </w:p>
                        <w:p w14:paraId="64AC8CA8" w14:textId="77777777" w:rsidR="00DC7CBC" w:rsidRPr="00DC7CBC" w:rsidRDefault="00DC7CBC" w:rsidP="00DC7CBC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Mazda Automobiles France SAS </w:t>
                          </w:r>
                        </w:p>
                        <w:p w14:paraId="4A9D08A2" w14:textId="77777777" w:rsidR="00DC7CBC" w:rsidRPr="00DC7CBC" w:rsidRDefault="00DC7CBC" w:rsidP="00DC7CB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sz w:val="16"/>
                              <w:szCs w:val="16"/>
                            </w:rPr>
                            <w:t>34, rue de la Croix de Fer - 78 122 Saint-Germain-en-Laye Cedex</w:t>
                          </w:r>
                        </w:p>
                        <w:p w14:paraId="05611582" w14:textId="77777777" w:rsidR="00DC7CBC" w:rsidRPr="00DC7CBC" w:rsidRDefault="00DC7CBC" w:rsidP="00DC7CBC">
                          <w:pPr>
                            <w:pStyle w:val="Sprechblasentext"/>
                            <w:rPr>
                              <w:rFonts w:ascii="Arial" w:eastAsia="Times New Roman" w:hAnsi="Arial" w:cs="Arial"/>
                              <w:lang w:val="fr-FR" w:eastAsia="fr-FR"/>
                            </w:rPr>
                          </w:pPr>
                          <w:r w:rsidRPr="00DC7CBC">
                            <w:rPr>
                              <w:rFonts w:ascii="Arial" w:eastAsia="Times New Roman" w:hAnsi="Arial" w:cs="Arial"/>
                              <w:lang w:val="fr-FR" w:eastAsia="fr-FR"/>
                            </w:rPr>
                            <w:t>Tél: 01 61 01 65 95/94 - Fax: 01 61 01 65 60</w:t>
                          </w:r>
                        </w:p>
                        <w:p w14:paraId="7882C9DB" w14:textId="77777777" w:rsidR="00DC7CBC" w:rsidRPr="00DC7CBC" w:rsidRDefault="00FE44E2" w:rsidP="00DC7CB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C7CBC" w:rsidRPr="00097626">
                              <w:rPr>
                                <w:rStyle w:val="Lienhypertexte"/>
                                <w:rFonts w:cs="Arial"/>
                                <w:sz w:val="16"/>
                                <w:szCs w:val="16"/>
                              </w:rPr>
                              <w:t>www.mazda-presse.fr</w:t>
                            </w:r>
                          </w:hyperlink>
                          <w:r w:rsidR="00DC7CB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CA3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9.6pt;margin-top:12.9pt;width:309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" filled="f" stroked="f">
              <v:textbox inset="5.85pt,.7pt,5.85pt,.7pt">
                <w:txbxContent>
                  <w:p w14:paraId="5E796CE5" w14:textId="77777777" w:rsidR="00DC7CBC" w:rsidRDefault="00DC7CBC" w:rsidP="00DC7CBC">
                    <w:pPr>
                      <w:pStyle w:val="Titre2"/>
                      <w:rPr>
                        <w:rFonts w:cs="Arial"/>
                        <w:b w:val="0"/>
                        <w:i/>
                        <w:szCs w:val="16"/>
                      </w:rPr>
                    </w:pPr>
                    <w:r w:rsidRPr="00DC7CBC">
                      <w:rPr>
                        <w:rFonts w:cs="Arial"/>
                        <w:b w:val="0"/>
                        <w:i/>
                        <w:szCs w:val="16"/>
                      </w:rPr>
                      <w:t>Pour de plus amples informations, contactez :</w:t>
                    </w:r>
                  </w:p>
                  <w:p w14:paraId="73537B42" w14:textId="77777777" w:rsidR="00DC7CBC" w:rsidRPr="00DC7CBC" w:rsidRDefault="00DC7CBC" w:rsidP="00DC7CBC">
                    <w:pPr>
                      <w:rPr>
                        <w:lang w:bidi="fr-FR"/>
                      </w:rPr>
                    </w:pPr>
                  </w:p>
                  <w:p w14:paraId="64AC8CA8" w14:textId="77777777" w:rsidR="00DC7CBC" w:rsidRPr="00DC7CBC" w:rsidRDefault="00DC7CBC" w:rsidP="00DC7CBC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DC7CB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Mazda Automobiles France SAS </w:t>
                    </w:r>
                  </w:p>
                  <w:p w14:paraId="4A9D08A2" w14:textId="77777777" w:rsidR="00DC7CBC" w:rsidRPr="00DC7CBC" w:rsidRDefault="00DC7CBC" w:rsidP="00DC7CB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C7CBC">
                      <w:rPr>
                        <w:rFonts w:cs="Arial"/>
                        <w:sz w:val="16"/>
                        <w:szCs w:val="16"/>
                      </w:rPr>
                      <w:t>34, rue de la Croix de Fer - 78 122 Saint-Germain-en-Laye Cedex</w:t>
                    </w:r>
                  </w:p>
                  <w:p w14:paraId="05611582" w14:textId="77777777" w:rsidR="00DC7CBC" w:rsidRPr="00DC7CBC" w:rsidRDefault="00DC7CBC" w:rsidP="00DC7CBC">
                    <w:pPr>
                      <w:pStyle w:val="Sprechblasentext"/>
                      <w:rPr>
                        <w:rFonts w:ascii="Arial" w:eastAsia="Times New Roman" w:hAnsi="Arial" w:cs="Arial"/>
                        <w:lang w:val="fr-FR" w:eastAsia="fr-FR"/>
                      </w:rPr>
                    </w:pPr>
                    <w:proofErr w:type="gramStart"/>
                    <w:r w:rsidRPr="00DC7CBC">
                      <w:rPr>
                        <w:rFonts w:ascii="Arial" w:eastAsia="Times New Roman" w:hAnsi="Arial" w:cs="Arial"/>
                        <w:lang w:val="fr-FR" w:eastAsia="fr-FR"/>
                      </w:rPr>
                      <w:t>Tél:</w:t>
                    </w:r>
                    <w:proofErr w:type="gramEnd"/>
                    <w:r w:rsidRPr="00DC7CBC">
                      <w:rPr>
                        <w:rFonts w:ascii="Arial" w:eastAsia="Times New Roman" w:hAnsi="Arial" w:cs="Arial"/>
                        <w:lang w:val="fr-FR" w:eastAsia="fr-FR"/>
                      </w:rPr>
                      <w:t xml:space="preserve"> 01 61 01 65 95/94 - Fax: 01 61 01 65 60</w:t>
                    </w:r>
                  </w:p>
                  <w:p w14:paraId="7882C9DB" w14:textId="77777777" w:rsidR="00DC7CBC" w:rsidRPr="00DC7CBC" w:rsidRDefault="00DC7CBC" w:rsidP="00DC7CB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hyperlink r:id="rId2" w:history="1">
                      <w:r w:rsidRPr="00097626">
                        <w:rPr>
                          <w:rStyle w:val="Lienhypertexte"/>
                          <w:rFonts w:cs="Arial"/>
                          <w:sz w:val="16"/>
                          <w:szCs w:val="16"/>
                        </w:rPr>
                        <w:t>www.mazda-presse.fr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6C5F712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23A45DA2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73A8DF7F" w14:textId="77777777" w:rsidR="00DC7CBC" w:rsidRPr="00DC7CBC" w:rsidRDefault="00DC7CBC" w:rsidP="00DC7CBC">
    <w:pPr>
      <w:pStyle w:val="Pieddepage"/>
      <w:jc w:val="right"/>
      <w:rPr>
        <w:rFonts w:ascii="Arial" w:hAnsi="Arial" w:cs="Arial"/>
        <w:sz w:val="16"/>
        <w:szCs w:val="16"/>
      </w:rPr>
    </w:pPr>
    <w:r w:rsidRPr="00DC7CBC">
      <w:rPr>
        <w:rStyle w:val="Numrodepage"/>
        <w:rFonts w:ascii="Arial" w:hAnsi="Arial" w:cs="Arial"/>
        <w:sz w:val="16"/>
        <w:szCs w:val="16"/>
      </w:rPr>
      <w:fldChar w:fldCharType="begin"/>
    </w:r>
    <w:r w:rsidRPr="00DC7CB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C7CBC">
      <w:rPr>
        <w:rStyle w:val="Numrodepage"/>
        <w:rFonts w:ascii="Arial" w:hAnsi="Arial" w:cs="Arial"/>
        <w:sz w:val="16"/>
        <w:szCs w:val="16"/>
      </w:rPr>
      <w:fldChar w:fldCharType="separate"/>
    </w:r>
    <w:r w:rsidR="00334DC0">
      <w:rPr>
        <w:rStyle w:val="Numrodepage"/>
        <w:rFonts w:ascii="Arial" w:hAnsi="Arial" w:cs="Arial"/>
        <w:noProof/>
        <w:sz w:val="16"/>
        <w:szCs w:val="16"/>
      </w:rPr>
      <w:t>1</w:t>
    </w:r>
    <w:r w:rsidRPr="00DC7CBC">
      <w:rPr>
        <w:rStyle w:val="Numrodepage"/>
        <w:rFonts w:ascii="Arial" w:hAnsi="Arial" w:cs="Arial"/>
        <w:sz w:val="16"/>
        <w:szCs w:val="16"/>
      </w:rPr>
      <w:fldChar w:fldCharType="end"/>
    </w:r>
    <w:r w:rsidRPr="00DC7CBC">
      <w:rPr>
        <w:rStyle w:val="Numrodepage"/>
        <w:rFonts w:ascii="Arial" w:hAnsi="Arial"/>
        <w:sz w:val="16"/>
        <w:szCs w:val="16"/>
      </w:rPr>
      <w:t xml:space="preserve"> / </w:t>
    </w:r>
    <w:r w:rsidRPr="00DC7CBC">
      <w:rPr>
        <w:rStyle w:val="Numrodepage"/>
        <w:rFonts w:ascii="Arial" w:hAnsi="Arial" w:cs="Arial"/>
        <w:sz w:val="16"/>
        <w:szCs w:val="16"/>
      </w:rPr>
      <w:fldChar w:fldCharType="begin"/>
    </w:r>
    <w:r w:rsidRPr="00DC7CBC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C7CBC">
      <w:rPr>
        <w:rStyle w:val="Numrodepage"/>
        <w:rFonts w:ascii="Arial" w:hAnsi="Arial" w:cs="Arial"/>
        <w:sz w:val="16"/>
        <w:szCs w:val="16"/>
      </w:rPr>
      <w:fldChar w:fldCharType="separate"/>
    </w:r>
    <w:r w:rsidR="00334DC0">
      <w:rPr>
        <w:rStyle w:val="Numrodepage"/>
        <w:rFonts w:ascii="Arial" w:hAnsi="Arial" w:cs="Arial"/>
        <w:noProof/>
        <w:sz w:val="16"/>
        <w:szCs w:val="16"/>
      </w:rPr>
      <w:t>3</w:t>
    </w:r>
    <w:r w:rsidRPr="00DC7CBC">
      <w:rPr>
        <w:rStyle w:val="Numrodepage"/>
        <w:rFonts w:ascii="Arial" w:hAnsi="Arial" w:cs="Arial"/>
        <w:sz w:val="16"/>
        <w:szCs w:val="16"/>
      </w:rPr>
      <w:fldChar w:fldCharType="end"/>
    </w:r>
  </w:p>
  <w:p w14:paraId="30930E90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14A274DE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4443" w14:textId="77777777" w:rsidR="00CC3B5B" w:rsidRDefault="00CC3B5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9705" w14:textId="77777777" w:rsidR="00FE44E2" w:rsidRDefault="00FE44E2">
      <w:r>
        <w:separator/>
      </w:r>
    </w:p>
  </w:footnote>
  <w:footnote w:type="continuationSeparator" w:id="0">
    <w:p w14:paraId="50B3F0EE" w14:textId="77777777" w:rsidR="00FE44E2" w:rsidRDefault="00FE4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ACB3" w14:textId="77777777" w:rsidR="00CC3B5B" w:rsidRDefault="00CC3B5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EBC70" w14:textId="77777777" w:rsidR="000520B0" w:rsidRPr="00EC3C07" w:rsidRDefault="007A4FE1">
    <w:pPr>
      <w:pStyle w:val="En-tte"/>
      <w:rPr>
        <w:rFonts w:ascii="Mazda" w:hAnsi="Mazda" w:cs="Arial"/>
        <w:b/>
        <w:bCs/>
        <w:i/>
        <w:iCs/>
        <w:color w:val="999999"/>
      </w:rPr>
    </w:pPr>
    <w:r>
      <w:rPr>
        <w:rFonts w:ascii="Mazda" w:hAnsi="Mazda" w:cs="Arial"/>
        <w:b/>
        <w:bCs/>
        <w:i/>
        <w:iCs/>
        <w:noProof/>
        <w:color w:val="999999"/>
        <w:lang w:eastAsia="fr-FR"/>
      </w:rPr>
      <w:drawing>
        <wp:anchor distT="0" distB="0" distL="114300" distR="114300" simplePos="0" relativeHeight="251658240" behindDoc="0" locked="0" layoutInCell="1" allowOverlap="1" wp14:anchorId="1C248A91" wp14:editId="40E49938">
          <wp:simplePos x="0" y="0"/>
          <wp:positionH relativeFrom="column">
            <wp:posOffset>5610225</wp:posOffset>
          </wp:positionH>
          <wp:positionV relativeFrom="paragraph">
            <wp:posOffset>-332105</wp:posOffset>
          </wp:positionV>
          <wp:extent cx="1123315" cy="1119505"/>
          <wp:effectExtent l="0" t="0" r="0" b="0"/>
          <wp:wrapSquare wrapText="bothSides"/>
          <wp:docPr id="6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zda logo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E888" w14:textId="77777777" w:rsidR="00DC7CBC" w:rsidRPr="00DC7CBC" w:rsidRDefault="00DC7CBC" w:rsidP="00DC7CBC">
    <w:pPr>
      <w:pStyle w:val="En-tte"/>
      <w:tabs>
        <w:tab w:val="center" w:pos="4910"/>
      </w:tabs>
      <w:rPr>
        <w:rFonts w:ascii="Arial" w:hAnsi="Arial" w:cs="Arial"/>
        <w:b/>
        <w:i/>
        <w:iCs/>
        <w:color w:val="404040"/>
        <w:sz w:val="48"/>
        <w:szCs w:val="40"/>
      </w:rPr>
    </w:pPr>
    <w:r w:rsidRPr="00DC7CBC">
      <w:rPr>
        <w:rFonts w:ascii="Arial" w:hAnsi="Arial"/>
        <w:b/>
        <w:noProof/>
        <w:color w:val="404040"/>
        <w:sz w:val="32"/>
      </w:rPr>
      <w:t>COMMUNIQUE DE PRESSE</w:t>
    </w:r>
    <w:r>
      <w:tab/>
    </w:r>
    <w:r w:rsidRPr="00DC7CBC">
      <w:rPr>
        <w:rFonts w:ascii="Arial" w:hAnsi="Arial" w:cs="Arial"/>
        <w:b/>
        <w:noProof/>
        <w:color w:val="404040"/>
        <w:sz w:val="32"/>
      </w:rPr>
      <w:br/>
    </w:r>
    <w:r w:rsidRPr="00DC7CBC">
      <w:rPr>
        <w:rFonts w:ascii="Arial" w:hAnsi="Arial"/>
        <w:b/>
        <w:noProof/>
        <w:color w:val="404040"/>
        <w:sz w:val="32"/>
      </w:rPr>
      <w:t xml:space="preserve">Mazda </w:t>
    </w:r>
    <w:r>
      <w:rPr>
        <w:rFonts w:ascii="Arial" w:hAnsi="Arial"/>
        <w:b/>
        <w:noProof/>
        <w:color w:val="404040"/>
        <w:sz w:val="32"/>
      </w:rPr>
      <w:t>Automobiles France</w:t>
    </w:r>
  </w:p>
  <w:p w14:paraId="35088D10" w14:textId="77777777" w:rsidR="000520B0" w:rsidRDefault="000520B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B8CE" w14:textId="77777777" w:rsidR="00CC3B5B" w:rsidRDefault="00CC3B5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76D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F1329"/>
    <w:multiLevelType w:val="hybridMultilevel"/>
    <w:tmpl w:val="9D6E01B8"/>
    <w:lvl w:ilvl="0" w:tplc="EBD2819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8619B4"/>
    <w:multiLevelType w:val="hybridMultilevel"/>
    <w:tmpl w:val="A5869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2921"/>
    <w:multiLevelType w:val="hybridMultilevel"/>
    <w:tmpl w:val="4C12B99A"/>
    <w:lvl w:ilvl="0" w:tplc="B7E20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54D8"/>
    <w:multiLevelType w:val="hybridMultilevel"/>
    <w:tmpl w:val="3DE005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B5F34"/>
    <w:multiLevelType w:val="hybridMultilevel"/>
    <w:tmpl w:val="F8989444"/>
    <w:lvl w:ilvl="0" w:tplc="16448E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2E48"/>
    <w:multiLevelType w:val="hybridMultilevel"/>
    <w:tmpl w:val="62745364"/>
    <w:lvl w:ilvl="0" w:tplc="5DFAD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AF3A35"/>
    <w:multiLevelType w:val="hybridMultilevel"/>
    <w:tmpl w:val="7ACE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D"/>
    <w:rsid w:val="00002C15"/>
    <w:rsid w:val="00005C3F"/>
    <w:rsid w:val="0004518B"/>
    <w:rsid w:val="000520B0"/>
    <w:rsid w:val="000667AB"/>
    <w:rsid w:val="0007192D"/>
    <w:rsid w:val="00072765"/>
    <w:rsid w:val="000822FA"/>
    <w:rsid w:val="0008534C"/>
    <w:rsid w:val="00091E9B"/>
    <w:rsid w:val="00091F95"/>
    <w:rsid w:val="000A5A5B"/>
    <w:rsid w:val="000D7912"/>
    <w:rsid w:val="000D7C33"/>
    <w:rsid w:val="000E01AA"/>
    <w:rsid w:val="000E0E8B"/>
    <w:rsid w:val="001016CE"/>
    <w:rsid w:val="0013793A"/>
    <w:rsid w:val="00141788"/>
    <w:rsid w:val="0014401E"/>
    <w:rsid w:val="001475F9"/>
    <w:rsid w:val="00163503"/>
    <w:rsid w:val="00165D90"/>
    <w:rsid w:val="00175A67"/>
    <w:rsid w:val="00187CB7"/>
    <w:rsid w:val="0019103A"/>
    <w:rsid w:val="00194072"/>
    <w:rsid w:val="001A18FE"/>
    <w:rsid w:val="001A6351"/>
    <w:rsid w:val="001B0039"/>
    <w:rsid w:val="001B07B4"/>
    <w:rsid w:val="001C0D96"/>
    <w:rsid w:val="001C2FE4"/>
    <w:rsid w:val="001C3D57"/>
    <w:rsid w:val="001E053F"/>
    <w:rsid w:val="001F6457"/>
    <w:rsid w:val="0022608A"/>
    <w:rsid w:val="0023097F"/>
    <w:rsid w:val="00236BF4"/>
    <w:rsid w:val="00240A12"/>
    <w:rsid w:val="0025313F"/>
    <w:rsid w:val="0025460E"/>
    <w:rsid w:val="00254F4B"/>
    <w:rsid w:val="002612C2"/>
    <w:rsid w:val="00270467"/>
    <w:rsid w:val="00284217"/>
    <w:rsid w:val="002B0B1D"/>
    <w:rsid w:val="002C00FE"/>
    <w:rsid w:val="002C278D"/>
    <w:rsid w:val="002D3176"/>
    <w:rsid w:val="002D57DB"/>
    <w:rsid w:val="002D79F9"/>
    <w:rsid w:val="002E1BEB"/>
    <w:rsid w:val="002E1C19"/>
    <w:rsid w:val="002F0EA7"/>
    <w:rsid w:val="002F2C88"/>
    <w:rsid w:val="00314FEA"/>
    <w:rsid w:val="00334DC0"/>
    <w:rsid w:val="0035137E"/>
    <w:rsid w:val="00352CB2"/>
    <w:rsid w:val="003569B6"/>
    <w:rsid w:val="003626EF"/>
    <w:rsid w:val="00363E76"/>
    <w:rsid w:val="0037682D"/>
    <w:rsid w:val="00386B46"/>
    <w:rsid w:val="003913FC"/>
    <w:rsid w:val="00392E1A"/>
    <w:rsid w:val="0039428D"/>
    <w:rsid w:val="00397463"/>
    <w:rsid w:val="003A6DC8"/>
    <w:rsid w:val="003F31C3"/>
    <w:rsid w:val="00401CF9"/>
    <w:rsid w:val="00423DC6"/>
    <w:rsid w:val="00427837"/>
    <w:rsid w:val="00431E8D"/>
    <w:rsid w:val="00433473"/>
    <w:rsid w:val="00443DE6"/>
    <w:rsid w:val="00456790"/>
    <w:rsid w:val="004720C5"/>
    <w:rsid w:val="00481528"/>
    <w:rsid w:val="004A2C1C"/>
    <w:rsid w:val="004A51D2"/>
    <w:rsid w:val="004A6792"/>
    <w:rsid w:val="004A7B80"/>
    <w:rsid w:val="004C51D0"/>
    <w:rsid w:val="004C650C"/>
    <w:rsid w:val="0051533D"/>
    <w:rsid w:val="00515AA7"/>
    <w:rsid w:val="00527BFB"/>
    <w:rsid w:val="005336C4"/>
    <w:rsid w:val="00553DC9"/>
    <w:rsid w:val="00556CD2"/>
    <w:rsid w:val="0059162F"/>
    <w:rsid w:val="00592A4E"/>
    <w:rsid w:val="005A58EF"/>
    <w:rsid w:val="005A7A61"/>
    <w:rsid w:val="005B065C"/>
    <w:rsid w:val="005C0AD1"/>
    <w:rsid w:val="005C55C3"/>
    <w:rsid w:val="005D19F8"/>
    <w:rsid w:val="005D34F0"/>
    <w:rsid w:val="005D4E71"/>
    <w:rsid w:val="005E0EEB"/>
    <w:rsid w:val="005F1E94"/>
    <w:rsid w:val="006040D8"/>
    <w:rsid w:val="006076C3"/>
    <w:rsid w:val="006104A9"/>
    <w:rsid w:val="00624EDC"/>
    <w:rsid w:val="00625F04"/>
    <w:rsid w:val="0064051B"/>
    <w:rsid w:val="00647568"/>
    <w:rsid w:val="006533ED"/>
    <w:rsid w:val="00654F14"/>
    <w:rsid w:val="006553EB"/>
    <w:rsid w:val="00656B01"/>
    <w:rsid w:val="006745F2"/>
    <w:rsid w:val="006808D5"/>
    <w:rsid w:val="00692C91"/>
    <w:rsid w:val="006A11F3"/>
    <w:rsid w:val="006A57F7"/>
    <w:rsid w:val="006B04DE"/>
    <w:rsid w:val="006B41F8"/>
    <w:rsid w:val="006C1D26"/>
    <w:rsid w:val="006D6C2C"/>
    <w:rsid w:val="006E0132"/>
    <w:rsid w:val="006E60A8"/>
    <w:rsid w:val="006E7A1A"/>
    <w:rsid w:val="006F3E05"/>
    <w:rsid w:val="00710882"/>
    <w:rsid w:val="00721C38"/>
    <w:rsid w:val="007242A1"/>
    <w:rsid w:val="00725C78"/>
    <w:rsid w:val="00764A01"/>
    <w:rsid w:val="00765250"/>
    <w:rsid w:val="00782CB5"/>
    <w:rsid w:val="007840B6"/>
    <w:rsid w:val="00787A3A"/>
    <w:rsid w:val="007A42BB"/>
    <w:rsid w:val="007A4FE1"/>
    <w:rsid w:val="007B0300"/>
    <w:rsid w:val="007C01AD"/>
    <w:rsid w:val="007C16B9"/>
    <w:rsid w:val="007C1EAD"/>
    <w:rsid w:val="007C666C"/>
    <w:rsid w:val="007D102D"/>
    <w:rsid w:val="007E2942"/>
    <w:rsid w:val="007E3344"/>
    <w:rsid w:val="007E3A62"/>
    <w:rsid w:val="007E3C71"/>
    <w:rsid w:val="007E6B6D"/>
    <w:rsid w:val="007E7DCF"/>
    <w:rsid w:val="00801DE9"/>
    <w:rsid w:val="008022EA"/>
    <w:rsid w:val="008059A0"/>
    <w:rsid w:val="00814724"/>
    <w:rsid w:val="008302B6"/>
    <w:rsid w:val="00840FAC"/>
    <w:rsid w:val="008467C8"/>
    <w:rsid w:val="00860375"/>
    <w:rsid w:val="00866B13"/>
    <w:rsid w:val="0087131E"/>
    <w:rsid w:val="00886BA0"/>
    <w:rsid w:val="008C6D6E"/>
    <w:rsid w:val="008D2709"/>
    <w:rsid w:val="008D4B25"/>
    <w:rsid w:val="008E3E98"/>
    <w:rsid w:val="008F53DB"/>
    <w:rsid w:val="00915023"/>
    <w:rsid w:val="00917066"/>
    <w:rsid w:val="00917C1E"/>
    <w:rsid w:val="00920FD4"/>
    <w:rsid w:val="0093146A"/>
    <w:rsid w:val="009364FF"/>
    <w:rsid w:val="00940FA3"/>
    <w:rsid w:val="00964E8F"/>
    <w:rsid w:val="00972DD2"/>
    <w:rsid w:val="00973BA5"/>
    <w:rsid w:val="0098055A"/>
    <w:rsid w:val="00981BEB"/>
    <w:rsid w:val="00983025"/>
    <w:rsid w:val="00992F22"/>
    <w:rsid w:val="00997438"/>
    <w:rsid w:val="009A207A"/>
    <w:rsid w:val="009A65B3"/>
    <w:rsid w:val="009A7905"/>
    <w:rsid w:val="009B73D2"/>
    <w:rsid w:val="009C1F9C"/>
    <w:rsid w:val="009C5823"/>
    <w:rsid w:val="009C727C"/>
    <w:rsid w:val="009D616B"/>
    <w:rsid w:val="009D6EBD"/>
    <w:rsid w:val="009E296E"/>
    <w:rsid w:val="009E6818"/>
    <w:rsid w:val="009E7693"/>
    <w:rsid w:val="009F00A9"/>
    <w:rsid w:val="009F2105"/>
    <w:rsid w:val="009F3785"/>
    <w:rsid w:val="00A0108A"/>
    <w:rsid w:val="00A079DC"/>
    <w:rsid w:val="00A23234"/>
    <w:rsid w:val="00A263B4"/>
    <w:rsid w:val="00A33173"/>
    <w:rsid w:val="00A45008"/>
    <w:rsid w:val="00A57299"/>
    <w:rsid w:val="00A602EB"/>
    <w:rsid w:val="00A667B6"/>
    <w:rsid w:val="00A76A99"/>
    <w:rsid w:val="00A9295C"/>
    <w:rsid w:val="00A957A3"/>
    <w:rsid w:val="00AA2425"/>
    <w:rsid w:val="00AA6CC0"/>
    <w:rsid w:val="00AB7C20"/>
    <w:rsid w:val="00AC2317"/>
    <w:rsid w:val="00AE46B2"/>
    <w:rsid w:val="00AF4B04"/>
    <w:rsid w:val="00B00CA2"/>
    <w:rsid w:val="00B04F8A"/>
    <w:rsid w:val="00B105AC"/>
    <w:rsid w:val="00B20D22"/>
    <w:rsid w:val="00B226BD"/>
    <w:rsid w:val="00B34CBE"/>
    <w:rsid w:val="00B371E9"/>
    <w:rsid w:val="00B46C6B"/>
    <w:rsid w:val="00B61A54"/>
    <w:rsid w:val="00B62CCF"/>
    <w:rsid w:val="00B71394"/>
    <w:rsid w:val="00B74491"/>
    <w:rsid w:val="00B75167"/>
    <w:rsid w:val="00B7618C"/>
    <w:rsid w:val="00B862B6"/>
    <w:rsid w:val="00BB382D"/>
    <w:rsid w:val="00BC4C40"/>
    <w:rsid w:val="00BD4FBD"/>
    <w:rsid w:val="00BD57CE"/>
    <w:rsid w:val="00BD5CD7"/>
    <w:rsid w:val="00BE5D4D"/>
    <w:rsid w:val="00BF38A2"/>
    <w:rsid w:val="00C12844"/>
    <w:rsid w:val="00C30D6B"/>
    <w:rsid w:val="00C377AA"/>
    <w:rsid w:val="00C474B5"/>
    <w:rsid w:val="00C5205F"/>
    <w:rsid w:val="00C62AC3"/>
    <w:rsid w:val="00C62DBC"/>
    <w:rsid w:val="00C65D25"/>
    <w:rsid w:val="00C77250"/>
    <w:rsid w:val="00C8209B"/>
    <w:rsid w:val="00C84CEA"/>
    <w:rsid w:val="00C93E67"/>
    <w:rsid w:val="00C957E4"/>
    <w:rsid w:val="00C97353"/>
    <w:rsid w:val="00C97F15"/>
    <w:rsid w:val="00CA0A93"/>
    <w:rsid w:val="00CA2A86"/>
    <w:rsid w:val="00CB6A1C"/>
    <w:rsid w:val="00CC144D"/>
    <w:rsid w:val="00CC36C3"/>
    <w:rsid w:val="00CC3B5B"/>
    <w:rsid w:val="00CD6E5C"/>
    <w:rsid w:val="00CE5905"/>
    <w:rsid w:val="00D007C5"/>
    <w:rsid w:val="00D0431C"/>
    <w:rsid w:val="00D15F81"/>
    <w:rsid w:val="00D17F8A"/>
    <w:rsid w:val="00D31D52"/>
    <w:rsid w:val="00D40C71"/>
    <w:rsid w:val="00D52859"/>
    <w:rsid w:val="00D550BF"/>
    <w:rsid w:val="00D6375B"/>
    <w:rsid w:val="00D709CF"/>
    <w:rsid w:val="00D93677"/>
    <w:rsid w:val="00DA4CA3"/>
    <w:rsid w:val="00DC6800"/>
    <w:rsid w:val="00DC7CBC"/>
    <w:rsid w:val="00DD1234"/>
    <w:rsid w:val="00DD39D7"/>
    <w:rsid w:val="00DE4A4D"/>
    <w:rsid w:val="00E047EC"/>
    <w:rsid w:val="00E226E8"/>
    <w:rsid w:val="00E3249E"/>
    <w:rsid w:val="00E34819"/>
    <w:rsid w:val="00E36CDD"/>
    <w:rsid w:val="00E376C7"/>
    <w:rsid w:val="00E40014"/>
    <w:rsid w:val="00E46543"/>
    <w:rsid w:val="00E46F49"/>
    <w:rsid w:val="00E505DA"/>
    <w:rsid w:val="00E522C7"/>
    <w:rsid w:val="00E6048A"/>
    <w:rsid w:val="00E719B2"/>
    <w:rsid w:val="00E94D14"/>
    <w:rsid w:val="00EA7654"/>
    <w:rsid w:val="00EB60D7"/>
    <w:rsid w:val="00EC3C07"/>
    <w:rsid w:val="00EC5173"/>
    <w:rsid w:val="00ED04AF"/>
    <w:rsid w:val="00EE4F4B"/>
    <w:rsid w:val="00F0012D"/>
    <w:rsid w:val="00F016E9"/>
    <w:rsid w:val="00F118AC"/>
    <w:rsid w:val="00F13881"/>
    <w:rsid w:val="00F16BBC"/>
    <w:rsid w:val="00F30D4E"/>
    <w:rsid w:val="00F404F5"/>
    <w:rsid w:val="00F455E0"/>
    <w:rsid w:val="00F45C94"/>
    <w:rsid w:val="00F514E9"/>
    <w:rsid w:val="00F54F68"/>
    <w:rsid w:val="00F76369"/>
    <w:rsid w:val="00F76FB7"/>
    <w:rsid w:val="00FA790F"/>
    <w:rsid w:val="00FB616A"/>
    <w:rsid w:val="00FE282D"/>
    <w:rsid w:val="00FE44E2"/>
    <w:rsid w:val="00FE45C1"/>
    <w:rsid w:val="00FF2400"/>
    <w:rsid w:val="00FF42E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0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D4B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MS Mincho" w:hAnsi="Times New Roman"/>
      <w:b/>
      <w:bCs/>
      <w:snapToGrid w:val="0"/>
      <w:sz w:val="24"/>
      <w:lang w:val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DC7CBC"/>
    <w:pPr>
      <w:keepNext/>
      <w:outlineLvl w:val="1"/>
    </w:pPr>
    <w:rPr>
      <w:rFonts w:eastAsia="MS Mincho"/>
      <w:b/>
      <w:bCs/>
      <w:sz w:val="16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customStyle="1" w:styleId="Sprechblasentext">
    <w:name w:val="Sprechblasentext"/>
    <w:basedOn w:val="Normal"/>
    <w:rPr>
      <w:rFonts w:ascii="Tahoma" w:eastAsia="MS Mincho" w:hAnsi="Tahoma" w:cs="Tahoma"/>
      <w:sz w:val="16"/>
      <w:szCs w:val="16"/>
      <w:lang w:val="en-GB" w:eastAsia="en-US"/>
    </w:rPr>
  </w:style>
  <w:style w:type="character" w:styleId="Lienhypertexte">
    <w:name w:val="Hyperlink"/>
    <w:uiPriority w:val="99"/>
    <w:rsid w:val="0023097F"/>
    <w:rPr>
      <w:color w:val="0000FF"/>
      <w:u w:val="single"/>
    </w:rPr>
  </w:style>
  <w:style w:type="paragraph" w:styleId="Textedebulles">
    <w:name w:val="Balloon Text"/>
    <w:basedOn w:val="Normal"/>
    <w:semiHidden/>
    <w:rsid w:val="001C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0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qFormat/>
    <w:rsid w:val="00E400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940FA3"/>
    <w:pPr>
      <w:spacing w:line="360" w:lineRule="auto"/>
      <w:jc w:val="both"/>
    </w:pPr>
    <w:rPr>
      <w:rFonts w:eastAsia="MS Mincho" w:cs="Arial"/>
      <w:snapToGrid w:val="0"/>
      <w:sz w:val="24"/>
      <w:lang w:val="en-GB"/>
    </w:rPr>
  </w:style>
  <w:style w:type="character" w:customStyle="1" w:styleId="CorpsdetexteCar">
    <w:name w:val="Corps de texte Car"/>
    <w:link w:val="Corpsdetexte"/>
    <w:uiPriority w:val="99"/>
    <w:rsid w:val="00940FA3"/>
    <w:rPr>
      <w:rFonts w:ascii="Arial" w:eastAsia="MS Mincho" w:hAnsi="Arial" w:cs="Arial"/>
      <w:snapToGrid w:val="0"/>
      <w:sz w:val="24"/>
      <w:szCs w:val="24"/>
      <w:lang w:val="en-GB" w:eastAsia="fr-FR" w:bidi="ar-SA"/>
    </w:rPr>
  </w:style>
  <w:style w:type="character" w:styleId="Lienhypertextevisit">
    <w:name w:val="FollowedHyperlink"/>
    <w:rsid w:val="00886BA0"/>
    <w:rPr>
      <w:color w:val="800080"/>
      <w:u w:val="single"/>
    </w:rPr>
  </w:style>
  <w:style w:type="character" w:styleId="Marquedecommentaire">
    <w:name w:val="annotation reference"/>
    <w:semiHidden/>
    <w:rsid w:val="002D79F9"/>
    <w:rPr>
      <w:rFonts w:cs="Times New Roman"/>
      <w:sz w:val="16"/>
      <w:szCs w:val="16"/>
    </w:rPr>
  </w:style>
  <w:style w:type="character" w:customStyle="1" w:styleId="Titre1Car">
    <w:name w:val="Titre 1 Car"/>
    <w:link w:val="Titre1"/>
    <w:locked/>
    <w:rsid w:val="008D4B25"/>
    <w:rPr>
      <w:rFonts w:eastAsia="MS Mincho"/>
      <w:b/>
      <w:bCs/>
      <w:snapToGrid w:val="0"/>
      <w:sz w:val="24"/>
      <w:szCs w:val="24"/>
      <w:lang w:val="de-DE" w:eastAsia="fr-FR" w:bidi="ar-SA"/>
    </w:rPr>
  </w:style>
  <w:style w:type="paragraph" w:styleId="Notedebasdepage">
    <w:name w:val="footnote text"/>
    <w:basedOn w:val="Normal"/>
    <w:link w:val="NotedebasdepageCar"/>
    <w:semiHidden/>
    <w:rsid w:val="008D4B25"/>
    <w:rPr>
      <w:rFonts w:ascii="Times New Roman" w:eastAsia="MS Mincho" w:hAnsi="Times New Roman"/>
      <w:snapToGrid w:val="0"/>
      <w:sz w:val="20"/>
      <w:szCs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8D4B25"/>
    <w:rPr>
      <w:rFonts w:eastAsia="MS Mincho"/>
      <w:snapToGrid w:val="0"/>
      <w:lang w:val="en-GB" w:eastAsia="fr-FR" w:bidi="ar-SA"/>
    </w:rPr>
  </w:style>
  <w:style w:type="character" w:styleId="Appelnotedebasdep">
    <w:name w:val="footnote reference"/>
    <w:semiHidden/>
    <w:rsid w:val="008D4B25"/>
    <w:rPr>
      <w:rFonts w:cs="Times New Roman"/>
      <w:vertAlign w:val="superscript"/>
    </w:rPr>
  </w:style>
  <w:style w:type="character" w:styleId="Emphase">
    <w:name w:val="Emphasis"/>
    <w:qFormat/>
    <w:rsid w:val="00A76A99"/>
    <w:rPr>
      <w:rFonts w:cs="Times New Roman"/>
      <w:i/>
      <w:iCs/>
    </w:rPr>
  </w:style>
  <w:style w:type="character" w:customStyle="1" w:styleId="En-tteCar">
    <w:name w:val="En-tête Car"/>
    <w:link w:val="En-tte"/>
    <w:uiPriority w:val="99"/>
    <w:semiHidden/>
    <w:locked/>
    <w:rsid w:val="00624EDC"/>
    <w:rPr>
      <w:rFonts w:eastAsia="MS Mincho"/>
      <w:sz w:val="24"/>
      <w:szCs w:val="24"/>
      <w:lang w:val="fr-FR" w:eastAsia="ja-JP" w:bidi="ar-SA"/>
    </w:rPr>
  </w:style>
  <w:style w:type="paragraph" w:styleId="Formuledepolitesse">
    <w:name w:val="Closing"/>
    <w:basedOn w:val="Normal"/>
    <w:link w:val="FormuledepolitesseCar"/>
    <w:semiHidden/>
    <w:rsid w:val="00E505DA"/>
    <w:pPr>
      <w:widowControl w:val="0"/>
      <w:jc w:val="right"/>
    </w:pPr>
    <w:rPr>
      <w:rFonts w:eastAsia="MS PGothic"/>
      <w:snapToGrid w:val="0"/>
      <w:kern w:val="2"/>
      <w:sz w:val="21"/>
      <w:szCs w:val="21"/>
      <w:lang w:val="en-US"/>
    </w:rPr>
  </w:style>
  <w:style w:type="character" w:customStyle="1" w:styleId="FormuledepolitesseCar">
    <w:name w:val="Formule de politesse Car"/>
    <w:link w:val="Formuledepolitesse"/>
    <w:semiHidden/>
    <w:locked/>
    <w:rsid w:val="00E505DA"/>
    <w:rPr>
      <w:rFonts w:ascii="Arial" w:eastAsia="MS PGothic" w:hAnsi="Arial"/>
      <w:snapToGrid w:val="0"/>
      <w:kern w:val="2"/>
      <w:sz w:val="21"/>
      <w:szCs w:val="21"/>
      <w:lang w:val="en-US" w:eastAsia="fr-FR" w:bidi="ar-SA"/>
    </w:rPr>
  </w:style>
  <w:style w:type="paragraph" w:customStyle="1" w:styleId="a">
    <w:name w:val="??"/>
    <w:basedOn w:val="Normal"/>
    <w:next w:val="1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snapToGrid w:val="0"/>
      <w:kern w:val="2"/>
      <w:sz w:val="18"/>
      <w:szCs w:val="20"/>
      <w:lang w:val="en-US"/>
    </w:rPr>
  </w:style>
  <w:style w:type="paragraph" w:customStyle="1" w:styleId="1">
    <w:name w:val="??1"/>
    <w:basedOn w:val="Normal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kern w:val="2"/>
      <w:sz w:val="18"/>
      <w:szCs w:val="20"/>
      <w:lang w:val="en-US"/>
    </w:rPr>
  </w:style>
  <w:style w:type="paragraph" w:customStyle="1" w:styleId="Default">
    <w:name w:val="Default"/>
    <w:rsid w:val="00C520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anspan">
    <w:name w:val="transpan"/>
    <w:basedOn w:val="Policepardfaut"/>
    <w:rsid w:val="00C5205F"/>
  </w:style>
  <w:style w:type="character" w:customStyle="1" w:styleId="Titre2Car">
    <w:name w:val="Titre 2 Car"/>
    <w:link w:val="Titre2"/>
    <w:uiPriority w:val="99"/>
    <w:rsid w:val="00DC7CBC"/>
    <w:rPr>
      <w:rFonts w:ascii="Arial" w:eastAsia="MS Mincho" w:hAnsi="Arial"/>
      <w:b/>
      <w:bCs/>
      <w:sz w:val="16"/>
      <w:szCs w:val="24"/>
      <w:lang w:bidi="fr-FR"/>
    </w:rPr>
  </w:style>
  <w:style w:type="paragraph" w:customStyle="1" w:styleId="BalloonText1">
    <w:name w:val="Balloon Text1"/>
    <w:basedOn w:val="Normal"/>
    <w:uiPriority w:val="99"/>
    <w:rsid w:val="00DC7CBC"/>
    <w:rPr>
      <w:rFonts w:ascii="Tahoma" w:eastAsia="MS Mincho" w:hAnsi="Tahoma" w:cs="Tahoma"/>
      <w:sz w:val="16"/>
      <w:szCs w:val="16"/>
      <w:lang w:bidi="fr-FR"/>
    </w:rPr>
  </w:style>
  <w:style w:type="character" w:customStyle="1" w:styleId="PieddepageCar">
    <w:name w:val="Pied de page Car"/>
    <w:link w:val="Pieddepage"/>
    <w:uiPriority w:val="99"/>
    <w:rsid w:val="00DC7CBC"/>
    <w:rPr>
      <w:rFonts w:eastAsia="MS Mincho"/>
      <w:sz w:val="24"/>
      <w:szCs w:val="24"/>
      <w:lang w:eastAsia="ja-JP"/>
    </w:rPr>
  </w:style>
  <w:style w:type="character" w:styleId="Numrodepage">
    <w:name w:val="page number"/>
    <w:uiPriority w:val="99"/>
    <w:rsid w:val="00DC7C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avid.barriere@mazda.fr" TargetMode="External"/><Relationship Id="rId10" Type="http://schemas.openxmlformats.org/officeDocument/2006/relationships/hyperlink" Target="mailto:clotilde.journe@mazda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e.fr" TargetMode="External"/><Relationship Id="rId2" Type="http://schemas.openxmlformats.org/officeDocument/2006/relationships/hyperlink" Target="http://www.mazda-press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B904-653F-F34E-B435-E6F5203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710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OUVERTURE D’UNE NOUVELLE CONCESSION MAZDA À VILLE-LA-GRAND (74)</vt:lpstr>
    </vt:vector>
  </TitlesOfParts>
  <Company>Mazda Motor Logistics Europe</Company>
  <LinksUpToDate>false</LinksUpToDate>
  <CharactersWithSpaces>4611</CharactersWithSpaces>
  <SharedDoc>false</SharedDoc>
  <HLinks>
    <vt:vector size="18" baseType="variant"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mailto:marie.demauduit@mazda.fr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mailto:david.barriere@mazda.fr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http://www.mazda-presse.fr/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OUVERTURE D’UNE NOUVELLE CONCESSION MAZDA À VILLE-LA-GRAND (74)</dc:title>
  <dc:subject/>
  <dc:creator>christophe</dc:creator>
  <cp:keywords/>
  <cp:lastModifiedBy>Alexandre Stricher</cp:lastModifiedBy>
  <cp:revision>63</cp:revision>
  <cp:lastPrinted>2015-11-19T08:03:00Z</cp:lastPrinted>
  <dcterms:created xsi:type="dcterms:W3CDTF">2015-12-06T13:22:00Z</dcterms:created>
  <dcterms:modified xsi:type="dcterms:W3CDTF">2016-01-23T23:59:00Z</dcterms:modified>
</cp:coreProperties>
</file>