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57258C" w:rsidRPr="00137F4C" w:rsidRDefault="00137F4C" w:rsidP="00A21D9A">
      <w:pPr>
        <w:rPr>
          <w:rFonts w:ascii="Arial" w:hAnsi="Arial" w:cs="Arial"/>
          <w:b/>
          <w:sz w:val="40"/>
          <w:szCs w:val="40"/>
          <w:lang w:val="it-IT"/>
        </w:rPr>
      </w:pPr>
      <w:r w:rsidRPr="00137F4C">
        <w:rPr>
          <w:rFonts w:ascii="Arial" w:hAnsi="Arial" w:cs="Arial"/>
          <w:b/>
          <w:sz w:val="40"/>
          <w:szCs w:val="40"/>
          <w:lang w:val="it-IT"/>
        </w:rPr>
        <w:t>Mazda, avrà inizio a breve il Summit Annuale dei Premi Nobel per la Pace</w:t>
      </w:r>
    </w:p>
    <w:p w:rsidR="00137F4C" w:rsidRDefault="00137F4C" w:rsidP="00A21D9A">
      <w:pPr>
        <w:rPr>
          <w:rFonts w:ascii="Arial" w:hAnsi="Arial" w:cs="Arial"/>
          <w:b/>
          <w:sz w:val="38"/>
          <w:szCs w:val="38"/>
          <w:lang w:val="it-IT"/>
        </w:rPr>
      </w:pPr>
    </w:p>
    <w:p w:rsidR="0057258C" w:rsidRDefault="0057258C" w:rsidP="00A21D9A">
      <w:p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137F4C" w:rsidRPr="00D438A4" w:rsidRDefault="00137F4C" w:rsidP="00137F4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Focus sui rifugiati </w:t>
      </w:r>
      <w:r w:rsidRPr="00D438A4">
        <w:rPr>
          <w:rFonts w:ascii="Arial" w:hAnsi="Arial" w:cs="Arial"/>
          <w:b/>
          <w:bCs/>
          <w:lang w:val="it-IT"/>
        </w:rPr>
        <w:t>a</w:t>
      </w:r>
      <w:r>
        <w:rPr>
          <w:rFonts w:ascii="Arial" w:hAnsi="Arial" w:cs="Arial"/>
          <w:b/>
          <w:bCs/>
          <w:lang w:val="it-IT"/>
        </w:rPr>
        <w:t>l</w:t>
      </w:r>
      <w:r w:rsidRPr="00D438A4">
        <w:rPr>
          <w:rFonts w:ascii="Arial" w:hAnsi="Arial" w:cs="Arial"/>
          <w:b/>
          <w:bCs/>
          <w:lang w:val="it-IT"/>
        </w:rPr>
        <w:t xml:space="preserve"> 2015 Summit Mondiale dei Nobel per la Pace </w:t>
      </w:r>
      <w:r>
        <w:rPr>
          <w:rFonts w:ascii="Arial" w:hAnsi="Arial" w:cs="Arial"/>
          <w:b/>
          <w:bCs/>
          <w:lang w:val="it-IT"/>
        </w:rPr>
        <w:t>di Barcellona</w:t>
      </w:r>
    </w:p>
    <w:p w:rsidR="00137F4C" w:rsidRPr="00D438A4" w:rsidRDefault="00137F4C" w:rsidP="00137F4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D438A4">
        <w:rPr>
          <w:rFonts w:ascii="Arial" w:hAnsi="Arial" w:cs="Arial"/>
          <w:b/>
          <w:bCs/>
          <w:lang w:val="it-IT"/>
        </w:rPr>
        <w:t xml:space="preserve">Mazda Space ospiterà una sessione dedicate ai giovani, per lanciare il Premio  Mazda </w:t>
      </w:r>
      <w:proofErr w:type="spellStart"/>
      <w:r w:rsidRPr="00D438A4">
        <w:rPr>
          <w:rFonts w:ascii="Arial" w:hAnsi="Arial" w:cs="Arial"/>
          <w:b/>
          <w:bCs/>
          <w:lang w:val="it-IT"/>
        </w:rPr>
        <w:t>Make</w:t>
      </w:r>
      <w:proofErr w:type="spellEnd"/>
      <w:r w:rsidRPr="00D438A4">
        <w:rPr>
          <w:rFonts w:ascii="Arial" w:hAnsi="Arial" w:cs="Arial"/>
          <w:b/>
          <w:bCs/>
          <w:lang w:val="it-IT"/>
        </w:rPr>
        <w:t xml:space="preserve"> </w:t>
      </w:r>
      <w:proofErr w:type="spellStart"/>
      <w:r w:rsidRPr="00D438A4">
        <w:rPr>
          <w:rFonts w:ascii="Arial" w:hAnsi="Arial" w:cs="Arial"/>
          <w:b/>
          <w:bCs/>
          <w:lang w:val="it-IT"/>
        </w:rPr>
        <w:t>Things</w:t>
      </w:r>
      <w:proofErr w:type="spellEnd"/>
      <w:r w:rsidRPr="00D438A4">
        <w:rPr>
          <w:rFonts w:ascii="Arial" w:hAnsi="Arial" w:cs="Arial"/>
          <w:b/>
          <w:bCs/>
          <w:lang w:val="it-IT"/>
        </w:rPr>
        <w:t xml:space="preserve"> </w:t>
      </w:r>
      <w:proofErr w:type="spellStart"/>
      <w:r w:rsidRPr="00D438A4">
        <w:rPr>
          <w:rFonts w:ascii="Arial" w:hAnsi="Arial" w:cs="Arial"/>
          <w:b/>
          <w:bCs/>
          <w:lang w:val="it-IT"/>
        </w:rPr>
        <w:t>Better</w:t>
      </w:r>
      <w:proofErr w:type="spellEnd"/>
      <w:r w:rsidRPr="00D438A4">
        <w:rPr>
          <w:rFonts w:ascii="Arial" w:hAnsi="Arial" w:cs="Arial"/>
          <w:b/>
          <w:bCs/>
          <w:lang w:val="it-IT"/>
        </w:rPr>
        <w:t xml:space="preserve"> Award</w:t>
      </w:r>
    </w:p>
    <w:p w:rsidR="0057258C" w:rsidRDefault="0057258C" w:rsidP="00B630ED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137F4C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387363">
        <w:rPr>
          <w:rFonts w:ascii="Arial" w:hAnsi="Arial" w:cs="Arial"/>
          <w:kern w:val="1"/>
          <w:u w:val="single"/>
          <w:lang w:val="it-IT" w:eastAsia="ar-SA"/>
        </w:rPr>
        <w:t>Barcellona / Leverkusen, 10 Novembre 2015.</w:t>
      </w:r>
      <w:r w:rsidRPr="00387363">
        <w:rPr>
          <w:rFonts w:ascii="Arial" w:hAnsi="Arial" w:cs="Arial"/>
          <w:kern w:val="1"/>
          <w:lang w:val="it-IT" w:eastAsia="ar-SA"/>
        </w:rPr>
        <w:t xml:space="preserve"> </w:t>
      </w:r>
      <w:r w:rsidRPr="000615C1">
        <w:rPr>
          <w:rFonts w:ascii="Arial" w:hAnsi="Arial" w:cs="Arial"/>
          <w:kern w:val="1"/>
          <w:lang w:val="it-IT" w:eastAsia="ar-SA"/>
        </w:rPr>
        <w:t xml:space="preserve">Il 15mo Summit mondiale dei premi Nobel per la Pace avrà inizio il 13 Novembre, venerdì prossimo  a Barcellona, </w:t>
      </w:r>
      <w:r>
        <w:rPr>
          <w:rFonts w:ascii="Arial" w:hAnsi="Arial" w:cs="Arial"/>
          <w:kern w:val="1"/>
          <w:lang w:val="it-IT" w:eastAsia="ar-SA"/>
        </w:rPr>
        <w:t xml:space="preserve">con la presenza di Mazda come </w:t>
      </w:r>
      <w:proofErr w:type="spellStart"/>
      <w:r>
        <w:rPr>
          <w:rFonts w:ascii="Arial" w:hAnsi="Arial" w:cs="Arial"/>
          <w:kern w:val="1"/>
          <w:lang w:val="it-IT" w:eastAsia="ar-SA"/>
        </w:rPr>
        <w:t>leading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Partner per il terzo anno consecutivo. </w:t>
      </w:r>
    </w:p>
    <w:p w:rsidR="00137F4C" w:rsidRPr="000733BB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0733BB">
        <w:rPr>
          <w:rFonts w:ascii="Arial" w:hAnsi="Arial" w:cs="Arial"/>
          <w:kern w:val="1"/>
          <w:lang w:val="it-IT" w:eastAsia="ar-SA"/>
        </w:rPr>
        <w:t>“</w:t>
      </w:r>
      <w:r>
        <w:rPr>
          <w:rFonts w:ascii="Arial" w:hAnsi="Arial" w:cs="Arial"/>
          <w:kern w:val="1"/>
          <w:lang w:val="it-IT" w:eastAsia="ar-SA"/>
        </w:rPr>
        <w:t xml:space="preserve">Affrontare il tema dei </w:t>
      </w:r>
      <w:r w:rsidRPr="000733BB">
        <w:rPr>
          <w:rFonts w:ascii="Arial" w:hAnsi="Arial" w:cs="Arial"/>
          <w:kern w:val="1"/>
          <w:lang w:val="it-IT" w:eastAsia="ar-SA"/>
        </w:rPr>
        <w:t>rifugiati. Raggiungere la pace nel mondo</w:t>
      </w:r>
      <w:r>
        <w:rPr>
          <w:rFonts w:ascii="Arial" w:hAnsi="Arial" w:cs="Arial"/>
          <w:kern w:val="1"/>
          <w:lang w:val="it-IT" w:eastAsia="ar-SA"/>
        </w:rPr>
        <w:t xml:space="preserve">, questo il </w:t>
      </w:r>
      <w:r w:rsidRPr="000733BB">
        <w:rPr>
          <w:rFonts w:ascii="Arial" w:hAnsi="Arial" w:cs="Arial"/>
          <w:kern w:val="1"/>
          <w:lang w:val="it-IT" w:eastAsia="ar-SA"/>
        </w:rPr>
        <w:t xml:space="preserve">tema della tre giorni. Il vertice di quest'anno </w:t>
      </w:r>
      <w:r>
        <w:rPr>
          <w:rFonts w:ascii="Arial" w:hAnsi="Arial" w:cs="Arial"/>
          <w:kern w:val="1"/>
          <w:lang w:val="it-IT" w:eastAsia="ar-SA"/>
        </w:rPr>
        <w:t xml:space="preserve">farà quindi incontrare i </w:t>
      </w:r>
      <w:r w:rsidRPr="000733BB">
        <w:rPr>
          <w:rFonts w:ascii="Arial" w:hAnsi="Arial" w:cs="Arial"/>
          <w:kern w:val="1"/>
          <w:lang w:val="it-IT" w:eastAsia="ar-SA"/>
        </w:rPr>
        <w:t xml:space="preserve">Premi Nobel per la pace con i rappresentanti delle organizzazioni di pace avallando internazionali e </w:t>
      </w:r>
      <w:r>
        <w:rPr>
          <w:rFonts w:ascii="Arial" w:hAnsi="Arial" w:cs="Arial"/>
          <w:kern w:val="1"/>
          <w:lang w:val="it-IT" w:eastAsia="ar-SA"/>
        </w:rPr>
        <w:t>con altre personalità attive in questo settore per a</w:t>
      </w:r>
      <w:r w:rsidRPr="000733BB">
        <w:rPr>
          <w:rFonts w:ascii="Arial" w:hAnsi="Arial" w:cs="Arial"/>
          <w:kern w:val="1"/>
          <w:lang w:val="it-IT" w:eastAsia="ar-SA"/>
        </w:rPr>
        <w:t>ffrontare quello che è uno de</w:t>
      </w:r>
      <w:r>
        <w:rPr>
          <w:rFonts w:ascii="Arial" w:hAnsi="Arial" w:cs="Arial"/>
          <w:kern w:val="1"/>
          <w:lang w:val="it-IT" w:eastAsia="ar-SA"/>
        </w:rPr>
        <w:t>i problemi più pressanti del 21</w:t>
      </w:r>
      <w:r w:rsidRPr="000733BB">
        <w:rPr>
          <w:rFonts w:ascii="Arial" w:hAnsi="Arial" w:cs="Arial"/>
          <w:kern w:val="1"/>
          <w:lang w:val="it-IT" w:eastAsia="ar-SA"/>
        </w:rPr>
        <w:t>° secolo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0733BB">
        <w:rPr>
          <w:rFonts w:ascii="Arial" w:hAnsi="Arial" w:cs="Arial"/>
          <w:kern w:val="1"/>
          <w:lang w:val="it-IT" w:eastAsia="ar-SA"/>
        </w:rPr>
        <w:t xml:space="preserve"> </w:t>
      </w:r>
    </w:p>
    <w:p w:rsidR="00137F4C" w:rsidRPr="000733BB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Tra i Premi Nobel presenti ci sarà il giornalista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Yemeni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e l’</w:t>
      </w:r>
      <w:proofErr w:type="spellStart"/>
      <w:r>
        <w:rPr>
          <w:rFonts w:ascii="Arial" w:hAnsi="Arial" w:cs="Arial"/>
          <w:kern w:val="1"/>
          <w:lang w:val="it-IT" w:eastAsia="ar-SA"/>
        </w:rPr>
        <w:t>attivita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per i diritti umani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Tawakkol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Karman, </w:t>
      </w:r>
      <w:r>
        <w:rPr>
          <w:rFonts w:ascii="Arial" w:hAnsi="Arial" w:cs="Arial"/>
          <w:kern w:val="1"/>
          <w:lang w:val="it-IT" w:eastAsia="ar-SA"/>
        </w:rPr>
        <w:t xml:space="preserve">avvocato Iraniano, insieme ad un’altra attivista, </w:t>
      </w:r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Shirin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Ebadi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>e ad</w:t>
      </w:r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Óscar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Arias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Sánchez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ex Presidente della </w:t>
      </w:r>
      <w:r w:rsidRPr="000733BB">
        <w:rPr>
          <w:rFonts w:ascii="Arial" w:hAnsi="Arial" w:cs="Arial"/>
          <w:kern w:val="1"/>
          <w:lang w:val="it-IT" w:eastAsia="ar-SA"/>
        </w:rPr>
        <w:t xml:space="preserve">Costa Rica. </w:t>
      </w:r>
      <w:r>
        <w:rPr>
          <w:rFonts w:ascii="Arial" w:hAnsi="Arial" w:cs="Arial"/>
          <w:kern w:val="1"/>
          <w:lang w:val="it-IT" w:eastAsia="ar-SA"/>
        </w:rPr>
        <w:t>Si uniranno a loro i rappresentanti delle più importanti associazioni non governative come l’I</w:t>
      </w:r>
      <w:r w:rsidRPr="000733BB">
        <w:rPr>
          <w:rFonts w:ascii="Arial" w:hAnsi="Arial" w:cs="Arial"/>
          <w:kern w:val="1"/>
          <w:lang w:val="it-IT" w:eastAsia="ar-SA"/>
        </w:rPr>
        <w:t xml:space="preserve">nternational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Peace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Bureau,</w:t>
      </w:r>
      <w:r w:rsidRPr="000733BB">
        <w:rPr>
          <w:lang w:val="it-IT"/>
        </w:rPr>
        <w:t xml:space="preserve"> </w:t>
      </w:r>
      <w:r>
        <w:rPr>
          <w:lang w:val="it-IT"/>
        </w:rPr>
        <w:t>l’</w:t>
      </w:r>
      <w:r w:rsidRPr="000733BB">
        <w:rPr>
          <w:rFonts w:ascii="Arial" w:hAnsi="Arial" w:cs="Arial"/>
          <w:kern w:val="1"/>
          <w:lang w:val="it-IT" w:eastAsia="ar-SA"/>
        </w:rPr>
        <w:t xml:space="preserve">International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Physicians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per la Prevenzione della Guerra Nucleare e l’Organizzazione Internazionale del Lavoro. </w:t>
      </w:r>
      <w:r w:rsidRPr="000733BB">
        <w:rPr>
          <w:rFonts w:ascii="Arial" w:hAnsi="Arial" w:cs="Arial"/>
          <w:kern w:val="1"/>
          <w:lang w:val="it-IT" w:eastAsia="ar-SA"/>
        </w:rPr>
        <w:t xml:space="preserve"> </w:t>
      </w:r>
    </w:p>
    <w:p w:rsidR="00137F4C" w:rsidRPr="00896A7C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0733BB">
        <w:rPr>
          <w:rFonts w:ascii="Arial" w:hAnsi="Arial" w:cs="Arial"/>
          <w:kern w:val="1"/>
          <w:lang w:val="it-IT" w:eastAsia="ar-SA"/>
        </w:rPr>
        <w:t xml:space="preserve">Oltre a supportare economicamente l’evento e a fornire una flotta di Mazda6, CX-3, CX-5 e MX-5 come vetture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uggiciali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per il trasporto dei convenuti da e per l’Università di </w:t>
      </w:r>
      <w:r w:rsidRPr="000733BB">
        <w:rPr>
          <w:rFonts w:ascii="Arial" w:hAnsi="Arial" w:cs="Arial"/>
          <w:kern w:val="1"/>
          <w:lang w:val="it-IT" w:eastAsia="ar-SA"/>
        </w:rPr>
        <w:lastRenderedPageBreak/>
        <w:t xml:space="preserve">Barcellona ed il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Palao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de </w:t>
      </w:r>
      <w:proofErr w:type="spellStart"/>
      <w:r w:rsidRPr="000733BB">
        <w:rPr>
          <w:rFonts w:ascii="Arial" w:hAnsi="Arial" w:cs="Arial"/>
          <w:kern w:val="1"/>
          <w:lang w:val="it-IT" w:eastAsia="ar-SA"/>
        </w:rPr>
        <w:t>Congressos</w:t>
      </w:r>
      <w:proofErr w:type="spellEnd"/>
      <w:r w:rsidRPr="000733BB">
        <w:rPr>
          <w:rFonts w:ascii="Arial" w:hAnsi="Arial" w:cs="Arial"/>
          <w:kern w:val="1"/>
          <w:lang w:val="it-IT" w:eastAsia="ar-SA"/>
        </w:rPr>
        <w:t xml:space="preserve"> de Catalunya, </w:t>
      </w:r>
      <w:r>
        <w:rPr>
          <w:rFonts w:ascii="Arial" w:hAnsi="Arial" w:cs="Arial"/>
          <w:kern w:val="1"/>
          <w:lang w:val="it-IT" w:eastAsia="ar-SA"/>
        </w:rPr>
        <w:t xml:space="preserve">la sede principale del summit, </w:t>
      </w:r>
      <w:r w:rsidRPr="000733BB">
        <w:rPr>
          <w:rFonts w:ascii="Arial" w:hAnsi="Arial" w:cs="Arial"/>
          <w:kern w:val="1"/>
          <w:lang w:val="it-IT" w:eastAsia="ar-SA"/>
        </w:rPr>
        <w:t xml:space="preserve">Mazda </w:t>
      </w:r>
      <w:r>
        <w:rPr>
          <w:rFonts w:ascii="Arial" w:hAnsi="Arial" w:cs="Arial"/>
          <w:kern w:val="1"/>
          <w:lang w:val="it-IT" w:eastAsia="ar-SA"/>
        </w:rPr>
        <w:t xml:space="preserve">ancora una volta ha contribuito ad organizzare l’evento dal punto di vista logistico. </w:t>
      </w:r>
      <w:r w:rsidRPr="00896A7C">
        <w:rPr>
          <w:rFonts w:ascii="Arial" w:hAnsi="Arial" w:cs="Arial"/>
          <w:kern w:val="1"/>
          <w:lang w:val="it-IT" w:eastAsia="ar-SA"/>
        </w:rPr>
        <w:t xml:space="preserve">E’ previsto anche per Venerdì pomeriggio al Mazda Space – </w:t>
      </w:r>
      <w:r>
        <w:rPr>
          <w:rFonts w:ascii="Arial" w:hAnsi="Arial" w:cs="Arial"/>
          <w:kern w:val="1"/>
          <w:lang w:val="it-IT" w:eastAsia="ar-SA"/>
        </w:rPr>
        <w:t xml:space="preserve">lo spazio che ospita la maggior parte degli eventi organizzati dal Costruttore Giapponese </w:t>
      </w:r>
      <w:r w:rsidRPr="00896A7C">
        <w:rPr>
          <w:rFonts w:ascii="Arial" w:hAnsi="Arial" w:cs="Arial"/>
          <w:kern w:val="1"/>
          <w:lang w:val="it-IT" w:eastAsia="ar-SA"/>
        </w:rPr>
        <w:t>– un workshop dal titolo “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Modern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Tools of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Advocacy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>”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896A7C">
        <w:rPr>
          <w:rFonts w:ascii="Arial" w:hAnsi="Arial" w:cs="Arial"/>
          <w:kern w:val="1"/>
          <w:lang w:val="it-IT" w:eastAsia="ar-SA"/>
        </w:rPr>
        <w:t xml:space="preserve"> </w:t>
      </w:r>
    </w:p>
    <w:p w:rsidR="00137F4C" w:rsidRPr="00896A7C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896A7C">
        <w:rPr>
          <w:rFonts w:ascii="Arial" w:hAnsi="Arial" w:cs="Arial"/>
          <w:kern w:val="1"/>
          <w:lang w:val="it-IT" w:eastAsia="ar-SA"/>
        </w:rPr>
        <w:t xml:space="preserve">Mazda prevede circa 200 partecipanti al workshop, che avrà inizio con un messaggio da parte dell’ex Presidente del Sud Africa W. de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Klerk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vincitore del Premio </w:t>
      </w:r>
      <w:proofErr w:type="spellStart"/>
      <w:r>
        <w:rPr>
          <w:rFonts w:ascii="Arial" w:hAnsi="Arial" w:cs="Arial"/>
          <w:kern w:val="1"/>
          <w:lang w:val="it-IT" w:eastAsia="ar-SA"/>
        </w:rPr>
        <w:t>nobel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pe </w:t>
      </w:r>
      <w:proofErr w:type="spellStart"/>
      <w:r>
        <w:rPr>
          <w:rFonts w:ascii="Arial" w:hAnsi="Arial" w:cs="Arial"/>
          <w:kern w:val="1"/>
          <w:lang w:val="it-IT" w:eastAsia="ar-SA"/>
        </w:rPr>
        <w:t>rla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Pace nel 1993 per la sua </w:t>
      </w:r>
      <w:proofErr w:type="spellStart"/>
      <w:r>
        <w:rPr>
          <w:rFonts w:ascii="Arial" w:hAnsi="Arial" w:cs="Arial"/>
          <w:kern w:val="1"/>
          <w:lang w:val="it-IT" w:eastAsia="ar-SA"/>
        </w:rPr>
        <w:t>collabroazione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nella lotta all’apartheid. La sessione esaminerà anche la promozione di iniziative di pace dal punto di vista giornalistico</w:t>
      </w:r>
      <w:r w:rsidRPr="00896A7C">
        <w:rPr>
          <w:rFonts w:ascii="Arial" w:hAnsi="Arial" w:cs="Arial"/>
          <w:kern w:val="1"/>
          <w:lang w:val="it-IT" w:eastAsia="ar-SA"/>
        </w:rPr>
        <w:t xml:space="preserve">, con la presenza di rinomati giornalisti come il reporter della BBC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Yalda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Hakim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. Interessante anche il lancio della terza </w:t>
      </w:r>
      <w:r>
        <w:rPr>
          <w:rFonts w:ascii="Arial" w:hAnsi="Arial" w:cs="Arial"/>
          <w:kern w:val="1"/>
          <w:lang w:val="it-IT" w:eastAsia="ar-SA"/>
        </w:rPr>
        <w:t xml:space="preserve">edizione del premio </w:t>
      </w:r>
      <w:r w:rsidRPr="00896A7C">
        <w:rPr>
          <w:rFonts w:ascii="Arial" w:hAnsi="Arial" w:cs="Arial"/>
          <w:kern w:val="1"/>
          <w:lang w:val="it-IT" w:eastAsia="ar-SA"/>
        </w:rPr>
        <w:t xml:space="preserve">annuale Mazda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Make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Things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Better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Award che </w:t>
      </w:r>
      <w:r>
        <w:rPr>
          <w:rFonts w:ascii="Arial" w:hAnsi="Arial" w:cs="Arial"/>
          <w:kern w:val="1"/>
          <w:lang w:val="it-IT" w:eastAsia="ar-SA"/>
        </w:rPr>
        <w:t>–</w:t>
      </w:r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in linea con lo spirito dei Premi </w:t>
      </w:r>
      <w:proofErr w:type="spellStart"/>
      <w:r>
        <w:rPr>
          <w:rFonts w:ascii="Arial" w:hAnsi="Arial" w:cs="Arial"/>
          <w:kern w:val="1"/>
          <w:lang w:val="it-IT" w:eastAsia="ar-SA"/>
        </w:rPr>
        <w:t>nobel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–</w:t>
      </w:r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coinvolge giovani tra i </w:t>
      </w:r>
      <w:r w:rsidRPr="00896A7C">
        <w:rPr>
          <w:rFonts w:ascii="Arial" w:hAnsi="Arial" w:cs="Arial"/>
          <w:kern w:val="1"/>
          <w:lang w:val="it-IT" w:eastAsia="ar-SA"/>
        </w:rPr>
        <w:t>18 a</w:t>
      </w:r>
      <w:r>
        <w:rPr>
          <w:rFonts w:ascii="Arial" w:hAnsi="Arial" w:cs="Arial"/>
          <w:kern w:val="1"/>
          <w:lang w:val="it-IT" w:eastAsia="ar-SA"/>
        </w:rPr>
        <w:t>i</w:t>
      </w:r>
      <w:r w:rsidRPr="00896A7C">
        <w:rPr>
          <w:rFonts w:ascii="Arial" w:hAnsi="Arial" w:cs="Arial"/>
          <w:kern w:val="1"/>
          <w:lang w:val="it-IT" w:eastAsia="ar-SA"/>
        </w:rPr>
        <w:t xml:space="preserve"> 30 anni di età, per </w:t>
      </w:r>
      <w:r>
        <w:rPr>
          <w:rFonts w:ascii="Arial" w:hAnsi="Arial" w:cs="Arial"/>
          <w:kern w:val="1"/>
          <w:lang w:val="it-IT" w:eastAsia="ar-SA"/>
        </w:rPr>
        <w:t xml:space="preserve">premiare con 10.000 € il </w:t>
      </w:r>
      <w:r w:rsidRPr="00896A7C">
        <w:rPr>
          <w:rFonts w:ascii="Arial" w:hAnsi="Arial" w:cs="Arial"/>
          <w:kern w:val="1"/>
          <w:lang w:val="it-IT" w:eastAsia="ar-SA"/>
        </w:rPr>
        <w:t xml:space="preserve">progetto </w:t>
      </w:r>
      <w:r>
        <w:rPr>
          <w:rFonts w:ascii="Arial" w:hAnsi="Arial" w:cs="Arial"/>
          <w:kern w:val="1"/>
          <w:lang w:val="it-IT" w:eastAsia="ar-SA"/>
        </w:rPr>
        <w:t xml:space="preserve">che faccia l’uso migliore degli attuali strumenti </w:t>
      </w:r>
      <w:r w:rsidRPr="00896A7C">
        <w:rPr>
          <w:rFonts w:ascii="Arial" w:hAnsi="Arial" w:cs="Arial"/>
          <w:kern w:val="1"/>
          <w:lang w:val="it-IT" w:eastAsia="ar-SA"/>
        </w:rPr>
        <w:t xml:space="preserve">di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advocacy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con l’obiettivo di </w:t>
      </w:r>
      <w:r w:rsidRPr="00896A7C">
        <w:rPr>
          <w:rFonts w:ascii="Arial" w:hAnsi="Arial" w:cs="Arial"/>
          <w:kern w:val="1"/>
          <w:lang w:val="it-IT" w:eastAsia="ar-SA"/>
        </w:rPr>
        <w:t>fare la differenza nel mondo.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896A7C">
        <w:rPr>
          <w:rFonts w:ascii="Arial" w:hAnsi="Arial" w:cs="Arial"/>
          <w:kern w:val="1"/>
          <w:lang w:val="it-IT" w:eastAsia="ar-SA"/>
        </w:rPr>
        <w:t xml:space="preserve">I precedenti vincitori sono stati 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Antti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Junkkari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, studente Finlandese di medicina che ha proposto una lotta alla violenza armata in Africa attraverso programmi radiofonici, e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Yuka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896A7C">
        <w:rPr>
          <w:rFonts w:ascii="Arial" w:hAnsi="Arial" w:cs="Arial"/>
          <w:kern w:val="1"/>
          <w:lang w:val="it-IT" w:eastAsia="ar-SA"/>
        </w:rPr>
        <w:t>Kawamura</w:t>
      </w:r>
      <w:proofErr w:type="spellEnd"/>
      <w:r w:rsidRPr="00896A7C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studente giapponese in relazioni internazionali per il progetto di creare una piattaforma gratuita di tutoring online per dare opportunità educative di scuola </w:t>
      </w:r>
      <w:proofErr w:type="spellStart"/>
      <w:r>
        <w:rPr>
          <w:rFonts w:ascii="Arial" w:hAnsi="Arial" w:cs="Arial"/>
          <w:kern w:val="1"/>
          <w:lang w:val="it-IT" w:eastAsia="ar-SA"/>
        </w:rPr>
        <w:t>secndaria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ad alunni di tutto il mondo. </w:t>
      </w:r>
    </w:p>
    <w:p w:rsidR="00137F4C" w:rsidRPr="00137F4C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896A7C">
        <w:rPr>
          <w:rFonts w:ascii="Arial" w:hAnsi="Arial" w:cs="Arial"/>
          <w:kern w:val="1"/>
          <w:lang w:val="it-IT" w:eastAsia="ar-SA"/>
        </w:rPr>
        <w:t>Il workshop sarà parte del Programma Giovani del Summit, che mira a responsabilizzare i giovani ad agire e diventare i leader di domani, dando loro l'opportunità di sperimentare e imparare dai vincitori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320CCD">
        <w:rPr>
          <w:rFonts w:ascii="Arial" w:hAnsi="Arial" w:cs="Arial"/>
          <w:kern w:val="1"/>
          <w:lang w:val="it-IT" w:eastAsia="ar-SA"/>
        </w:rPr>
        <w:t xml:space="preserve">Per Mazda, l'evento incarna alla perfezione l'atteggiamento </w:t>
      </w:r>
      <w:r>
        <w:rPr>
          <w:rFonts w:ascii="Arial" w:hAnsi="Arial" w:cs="Arial"/>
          <w:kern w:val="1"/>
          <w:lang w:val="it-IT" w:eastAsia="ar-SA"/>
        </w:rPr>
        <w:t xml:space="preserve">non convenzionale </w:t>
      </w:r>
      <w:r w:rsidRPr="00320CCD">
        <w:rPr>
          <w:rFonts w:ascii="Arial" w:hAnsi="Arial" w:cs="Arial"/>
          <w:kern w:val="1"/>
          <w:lang w:val="it-IT" w:eastAsia="ar-SA"/>
        </w:rPr>
        <w:t xml:space="preserve"> che </w:t>
      </w:r>
      <w:r>
        <w:rPr>
          <w:rFonts w:ascii="Arial" w:hAnsi="Arial" w:cs="Arial"/>
          <w:kern w:val="1"/>
          <w:lang w:val="it-IT" w:eastAsia="ar-SA"/>
        </w:rPr>
        <w:t>rappresenta</w:t>
      </w:r>
      <w:r w:rsidRPr="00320CCD">
        <w:rPr>
          <w:rFonts w:ascii="Arial" w:hAnsi="Arial" w:cs="Arial"/>
          <w:kern w:val="1"/>
          <w:lang w:val="it-IT" w:eastAsia="ar-SA"/>
        </w:rPr>
        <w:t xml:space="preserve"> ispirazione centrale del marchio. </w:t>
      </w:r>
    </w:p>
    <w:p w:rsidR="00137F4C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  <w:r w:rsidRPr="00137F4C">
        <w:rPr>
          <w:rFonts w:ascii="Arial" w:hAnsi="Arial" w:cs="Arial"/>
          <w:kern w:val="1"/>
          <w:lang w:val="it-IT" w:eastAsia="ar-SA"/>
        </w:rPr>
        <w:t xml:space="preserve">“La storia di Mazda è caratterizzata da sfide </w:t>
      </w:r>
      <w:r w:rsidRPr="00137F4C">
        <w:rPr>
          <w:rStyle w:val="hps"/>
          <w:rFonts w:ascii="Arial" w:hAnsi="Arial" w:cs="Arial"/>
          <w:color w:val="222222"/>
          <w:lang w:val="it-IT"/>
        </w:rPr>
        <w:t xml:space="preserve"> da vincere, spesso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sfidando</w:t>
      </w:r>
      <w:r w:rsidRPr="00137F4C">
        <w:rPr>
          <w:rFonts w:ascii="Arial" w:hAnsi="Arial" w:cs="Arial"/>
          <w:color w:val="222222"/>
          <w:lang w:val="it-IT"/>
        </w:rPr>
        <w:t xml:space="preserve"> il pensiero</w:t>
      </w:r>
      <w:r w:rsidRPr="00137F4C">
        <w:rPr>
          <w:rStyle w:val="hps"/>
          <w:rFonts w:ascii="Arial" w:hAnsi="Arial" w:cs="Arial"/>
          <w:color w:val="222222"/>
          <w:lang w:val="it-IT"/>
        </w:rPr>
        <w:t xml:space="preserve"> convenzionale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", spiega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proofErr w:type="spellStart"/>
      <w:r w:rsidRPr="00137F4C">
        <w:rPr>
          <w:rStyle w:val="hps"/>
          <w:rFonts w:ascii="Arial" w:hAnsi="Arial" w:cs="Arial"/>
          <w:color w:val="222222"/>
          <w:lang w:val="it-IT"/>
        </w:rPr>
        <w:t>Yasuhiro</w:t>
      </w:r>
      <w:proofErr w:type="spellEnd"/>
      <w:r w:rsidRPr="00137F4C">
        <w:rPr>
          <w:rFonts w:ascii="Arial" w:hAnsi="Arial" w:cs="Arial"/>
          <w:color w:val="222222"/>
          <w:lang w:val="it-IT"/>
        </w:rPr>
        <w:t xml:space="preserve"> </w:t>
      </w:r>
      <w:proofErr w:type="spellStart"/>
      <w:r w:rsidRPr="00137F4C">
        <w:rPr>
          <w:rStyle w:val="hps"/>
          <w:rFonts w:ascii="Arial" w:hAnsi="Arial" w:cs="Arial"/>
          <w:color w:val="222222"/>
          <w:lang w:val="it-IT"/>
        </w:rPr>
        <w:t>Aoyama</w:t>
      </w:r>
      <w:proofErr w:type="spellEnd"/>
      <w:r w:rsidRPr="00137F4C">
        <w:rPr>
          <w:rFonts w:ascii="Arial" w:hAnsi="Arial" w:cs="Arial"/>
          <w:color w:val="222222"/>
          <w:lang w:val="it-IT"/>
        </w:rPr>
        <w:t xml:space="preserve">, direttore generale della Divisione </w:t>
      </w:r>
      <w:r w:rsidRPr="00137F4C">
        <w:rPr>
          <w:rStyle w:val="hps"/>
          <w:rFonts w:ascii="Arial" w:hAnsi="Arial" w:cs="Arial"/>
          <w:color w:val="222222"/>
          <w:lang w:val="it-IT"/>
        </w:rPr>
        <w:t xml:space="preserve">Global </w:t>
      </w:r>
      <w:r w:rsidRPr="00137F4C">
        <w:rPr>
          <w:rStyle w:val="hps"/>
          <w:rFonts w:ascii="Arial" w:hAnsi="Arial" w:cs="Arial"/>
          <w:color w:val="222222"/>
          <w:lang w:val="it-IT"/>
        </w:rPr>
        <w:lastRenderedPageBreak/>
        <w:t>Sales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e Marketing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di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Mazda Motor Corporation</w:t>
      </w:r>
      <w:r w:rsidRPr="00137F4C">
        <w:rPr>
          <w:rFonts w:ascii="Arial" w:hAnsi="Arial" w:cs="Arial"/>
          <w:color w:val="222222"/>
          <w:lang w:val="it-IT"/>
        </w:rPr>
        <w:t xml:space="preserve">, che parlerà </w:t>
      </w:r>
      <w:r w:rsidRPr="00137F4C">
        <w:rPr>
          <w:rStyle w:val="hps"/>
          <w:rFonts w:ascii="Arial" w:hAnsi="Arial" w:cs="Arial"/>
          <w:color w:val="222222"/>
          <w:lang w:val="it-IT"/>
        </w:rPr>
        <w:t>alla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cerimonia di chiusura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del vertice</w:t>
      </w:r>
      <w:r w:rsidRPr="00137F4C">
        <w:rPr>
          <w:rFonts w:ascii="Arial" w:hAnsi="Arial" w:cs="Arial"/>
          <w:color w:val="222222"/>
          <w:lang w:val="it-IT"/>
        </w:rPr>
        <w:t xml:space="preserve"> </w:t>
      </w:r>
      <w:r w:rsidRPr="00137F4C">
        <w:rPr>
          <w:rStyle w:val="hps"/>
          <w:rFonts w:ascii="Arial" w:hAnsi="Arial" w:cs="Arial"/>
          <w:color w:val="222222"/>
          <w:lang w:val="it-IT"/>
        </w:rPr>
        <w:t>di Domenica</w:t>
      </w:r>
      <w:r w:rsidRPr="00137F4C">
        <w:rPr>
          <w:rFonts w:ascii="Arial" w:hAnsi="Arial" w:cs="Arial"/>
          <w:color w:val="222222"/>
          <w:lang w:val="it-IT"/>
        </w:rPr>
        <w:t xml:space="preserve">. </w:t>
      </w:r>
      <w:r w:rsidRPr="00320CCD">
        <w:rPr>
          <w:rFonts w:ascii="Arial" w:hAnsi="Arial" w:cs="Arial"/>
          <w:kern w:val="1"/>
          <w:lang w:val="it-IT" w:eastAsia="ar-SA"/>
        </w:rPr>
        <w:t xml:space="preserve">“Le questioni che </w:t>
      </w:r>
      <w:proofErr w:type="spellStart"/>
      <w:r w:rsidRPr="00320CCD">
        <w:rPr>
          <w:rFonts w:ascii="Arial" w:hAnsi="Arial" w:cs="Arial"/>
          <w:kern w:val="1"/>
          <w:lang w:val="it-IT" w:eastAsia="ar-SA"/>
        </w:rPr>
        <w:t>rigtuardano</w:t>
      </w:r>
      <w:proofErr w:type="spellEnd"/>
      <w:r w:rsidRPr="00320CCD">
        <w:rPr>
          <w:rFonts w:ascii="Arial" w:hAnsi="Arial" w:cs="Arial"/>
          <w:kern w:val="1"/>
          <w:lang w:val="it-IT" w:eastAsia="ar-SA"/>
        </w:rPr>
        <w:t xml:space="preserve"> la odierna  crisi dei rifugiati hanno bisogno che vengano proposte idee innovative e fantasiose, e ci auguriamo di poter </w:t>
      </w:r>
      <w:r>
        <w:rPr>
          <w:rFonts w:ascii="Arial" w:hAnsi="Arial" w:cs="Arial"/>
          <w:kern w:val="1"/>
          <w:lang w:val="it-IT" w:eastAsia="ar-SA"/>
        </w:rPr>
        <w:t xml:space="preserve">condividere </w:t>
      </w:r>
      <w:r w:rsidRPr="00320CCD">
        <w:rPr>
          <w:rFonts w:ascii="Arial" w:hAnsi="Arial" w:cs="Arial"/>
          <w:kern w:val="1"/>
          <w:lang w:val="it-IT" w:eastAsia="ar-SA"/>
        </w:rPr>
        <w:t xml:space="preserve"> il nostro spirito di determinazione con i partecipanti del vertice e, naturalmente, </w:t>
      </w:r>
      <w:r>
        <w:rPr>
          <w:rFonts w:ascii="Arial" w:hAnsi="Arial" w:cs="Arial"/>
          <w:kern w:val="1"/>
          <w:lang w:val="it-IT" w:eastAsia="ar-SA"/>
        </w:rPr>
        <w:t xml:space="preserve">attraverso il </w:t>
      </w:r>
      <w:r w:rsidRPr="00320CCD">
        <w:rPr>
          <w:rFonts w:ascii="Arial" w:hAnsi="Arial" w:cs="Arial"/>
          <w:kern w:val="1"/>
          <w:lang w:val="it-IT" w:eastAsia="ar-SA"/>
        </w:rPr>
        <w:t xml:space="preserve">workshop.” </w:t>
      </w:r>
    </w:p>
    <w:p w:rsidR="00137F4C" w:rsidRPr="00320CCD" w:rsidRDefault="00137F4C" w:rsidP="00CA5151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137F4C" w:rsidRPr="00787014" w:rsidRDefault="00137F4C" w:rsidP="00CA5151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bookmarkStart w:id="0" w:name="_GoBack"/>
      <w:bookmarkEnd w:id="0"/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82762D" w:rsidRDefault="0082762D" w:rsidP="00CA5151">
      <w:pPr>
        <w:spacing w:line="360" w:lineRule="auto"/>
        <w:jc w:val="both"/>
        <w:rPr>
          <w:rFonts w:ascii="Arial" w:hAnsi="Arial" w:cs="Arial"/>
          <w:kern w:val="1"/>
          <w:lang w:val="it-IT" w:eastAsia="ar-SA"/>
        </w:rPr>
      </w:pPr>
    </w:p>
    <w:sectPr w:rsidR="0082762D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80" w:rsidRDefault="00E35480">
      <w:r>
        <w:separator/>
      </w:r>
    </w:p>
  </w:endnote>
  <w:endnote w:type="continuationSeparator" w:id="0">
    <w:p w:rsidR="00E35480" w:rsidRDefault="00E3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26E85">
      <w:rPr>
        <w:rFonts w:ascii="Arial" w:hAnsi="Arial" w:cs="Arial"/>
        <w:b/>
        <w:color w:val="000080"/>
        <w:sz w:val="22"/>
        <w:lang w:val="it-IT"/>
      </w:rPr>
      <w:t>5</w:t>
    </w:r>
    <w:r w:rsidR="00137F4C">
      <w:rPr>
        <w:rFonts w:ascii="Arial" w:hAnsi="Arial" w:cs="Arial"/>
        <w:b/>
        <w:color w:val="000080"/>
        <w:sz w:val="22"/>
        <w:lang w:val="it-IT"/>
      </w:rPr>
      <w:t>5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80" w:rsidRDefault="00E35480">
      <w:r>
        <w:separator/>
      </w:r>
    </w:p>
  </w:footnote>
  <w:footnote w:type="continuationSeparator" w:id="0">
    <w:p w:rsidR="00E35480" w:rsidRDefault="00E35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ADF0964" wp14:editId="69781698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3F07BA2F" wp14:editId="267E654F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21620"/>
    <w:rsid w:val="00032734"/>
    <w:rsid w:val="00037691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3908"/>
    <w:rsid w:val="001122F7"/>
    <w:rsid w:val="001176FA"/>
    <w:rsid w:val="0013296D"/>
    <w:rsid w:val="0013428B"/>
    <w:rsid w:val="00135B41"/>
    <w:rsid w:val="00137F4C"/>
    <w:rsid w:val="00140CF0"/>
    <w:rsid w:val="00145E76"/>
    <w:rsid w:val="001470C3"/>
    <w:rsid w:val="00150CD2"/>
    <w:rsid w:val="00157A12"/>
    <w:rsid w:val="00163AA7"/>
    <w:rsid w:val="001646C5"/>
    <w:rsid w:val="00176B6A"/>
    <w:rsid w:val="0018220D"/>
    <w:rsid w:val="00193050"/>
    <w:rsid w:val="001A39CE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43F06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4962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976EA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08B"/>
    <w:rsid w:val="0057052C"/>
    <w:rsid w:val="0057258C"/>
    <w:rsid w:val="00575A6C"/>
    <w:rsid w:val="00580F9C"/>
    <w:rsid w:val="00586A13"/>
    <w:rsid w:val="00587375"/>
    <w:rsid w:val="00587D7C"/>
    <w:rsid w:val="00597F95"/>
    <w:rsid w:val="005A3138"/>
    <w:rsid w:val="005A3FE3"/>
    <w:rsid w:val="005A4517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0E27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B16B4"/>
    <w:rsid w:val="007C5F70"/>
    <w:rsid w:val="007E3017"/>
    <w:rsid w:val="007F5806"/>
    <w:rsid w:val="0080478A"/>
    <w:rsid w:val="0080546F"/>
    <w:rsid w:val="00805A5E"/>
    <w:rsid w:val="00813301"/>
    <w:rsid w:val="0082762D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29C8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1D9A"/>
    <w:rsid w:val="00A24428"/>
    <w:rsid w:val="00A35C36"/>
    <w:rsid w:val="00A51A2E"/>
    <w:rsid w:val="00A624B4"/>
    <w:rsid w:val="00A638B4"/>
    <w:rsid w:val="00A65199"/>
    <w:rsid w:val="00A70D7D"/>
    <w:rsid w:val="00A760E2"/>
    <w:rsid w:val="00A76C47"/>
    <w:rsid w:val="00A80D5B"/>
    <w:rsid w:val="00A814B2"/>
    <w:rsid w:val="00A843D5"/>
    <w:rsid w:val="00A92914"/>
    <w:rsid w:val="00AB6DE1"/>
    <w:rsid w:val="00AC39F4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02B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A5151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1A34"/>
    <w:rsid w:val="00DC575C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35480"/>
    <w:rsid w:val="00E43F77"/>
    <w:rsid w:val="00E45D7D"/>
    <w:rsid w:val="00E46443"/>
    <w:rsid w:val="00E52989"/>
    <w:rsid w:val="00E54472"/>
    <w:rsid w:val="00E57787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A5D38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26E85"/>
    <w:rsid w:val="00F30A37"/>
    <w:rsid w:val="00F44F98"/>
    <w:rsid w:val="00F46E62"/>
    <w:rsid w:val="00F4771F"/>
    <w:rsid w:val="00F50DA1"/>
    <w:rsid w:val="00F5464E"/>
    <w:rsid w:val="00F564D0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C6A48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EAE48-CD87-45A7-9B92-B2C79FBC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25</TotalTime>
  <Pages>3</Pages>
  <Words>588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16</cp:revision>
  <cp:lastPrinted>2014-12-02T12:37:00Z</cp:lastPrinted>
  <dcterms:created xsi:type="dcterms:W3CDTF">2015-10-16T10:48:00Z</dcterms:created>
  <dcterms:modified xsi:type="dcterms:W3CDTF">2015-11-09T17:27:00Z</dcterms:modified>
</cp:coreProperties>
</file>