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 w:rsidP="00395FEB">
      <w:pPr>
        <w:jc w:val="right"/>
        <w:rPr>
          <w:sz w:val="24"/>
          <w:szCs w:val="24"/>
          <w:lang w:val="en-GB"/>
        </w:rPr>
      </w:pPr>
    </w:p>
    <w:p w:rsidR="008564E8" w:rsidRDefault="008564E8">
      <w:pPr>
        <w:rPr>
          <w:sz w:val="22"/>
          <w:szCs w:val="24"/>
          <w:lang w:val="en-GB"/>
        </w:rPr>
      </w:pPr>
    </w:p>
    <w:p w:rsidR="00EC4FE3" w:rsidRPr="00634DD9" w:rsidRDefault="00EC4FE3">
      <w:pPr>
        <w:rPr>
          <w:sz w:val="22"/>
          <w:szCs w:val="24"/>
          <w:lang w:val="en-GB"/>
        </w:rPr>
      </w:pPr>
    </w:p>
    <w:p w:rsidR="008517E7" w:rsidRPr="00036BED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="009E459A">
        <w:rPr>
          <w:sz w:val="20"/>
          <w:szCs w:val="24"/>
          <w:lang w:val="en-GB"/>
        </w:rPr>
        <w:t>13</w:t>
      </w:r>
      <w:r w:rsidR="009E459A" w:rsidRPr="009E459A">
        <w:rPr>
          <w:sz w:val="20"/>
          <w:szCs w:val="24"/>
          <w:vertAlign w:val="superscript"/>
          <w:lang w:val="en-GB"/>
        </w:rPr>
        <w:t>th</w:t>
      </w:r>
      <w:r w:rsidR="009E459A">
        <w:rPr>
          <w:sz w:val="20"/>
          <w:szCs w:val="24"/>
          <w:lang w:val="en-GB"/>
        </w:rPr>
        <w:t xml:space="preserve"> January 2017</w:t>
      </w:r>
    </w:p>
    <w:p w:rsidR="009E459A" w:rsidRDefault="009E459A" w:rsidP="00F83F14">
      <w:pPr>
        <w:jc w:val="center"/>
        <w:rPr>
          <w:b/>
          <w:sz w:val="24"/>
          <w:szCs w:val="24"/>
          <w:lang w:val="en-GB"/>
        </w:rPr>
      </w:pPr>
    </w:p>
    <w:p w:rsidR="003106CE" w:rsidRDefault="003106CE" w:rsidP="00F83F14">
      <w:pPr>
        <w:jc w:val="center"/>
        <w:rPr>
          <w:b/>
          <w:sz w:val="24"/>
          <w:szCs w:val="24"/>
          <w:lang w:val="en-GB"/>
        </w:rPr>
      </w:pPr>
    </w:p>
    <w:p w:rsidR="007C563D" w:rsidRPr="00F83F14" w:rsidRDefault="009E459A" w:rsidP="00036BED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Mazda named Manufacturer of the Year in the 2017</w:t>
      </w:r>
      <w:r w:rsidR="00036BED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AM Awards</w:t>
      </w:r>
    </w:p>
    <w:p w:rsidR="008517E7" w:rsidRDefault="008517E7" w:rsidP="008517E7">
      <w:pPr>
        <w:rPr>
          <w:sz w:val="20"/>
          <w:szCs w:val="24"/>
          <w:lang w:val="en-GB"/>
        </w:rPr>
      </w:pPr>
    </w:p>
    <w:p w:rsidR="003106CE" w:rsidRPr="00634DD9" w:rsidRDefault="003106CE" w:rsidP="008517E7">
      <w:pPr>
        <w:rPr>
          <w:sz w:val="20"/>
          <w:szCs w:val="24"/>
          <w:lang w:val="en-GB"/>
        </w:rPr>
      </w:pPr>
    </w:p>
    <w:p w:rsidR="00F83F14" w:rsidRPr="00F83F14" w:rsidRDefault="009E459A" w:rsidP="00F83F14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Automotive Management Magazine has named Mazda Manufacturer of the Year.</w:t>
      </w:r>
    </w:p>
    <w:p w:rsidR="00F83F14" w:rsidRPr="009E459A" w:rsidRDefault="009E459A" w:rsidP="009E459A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Mazda took the title at AM’s annual award ceremony </w:t>
      </w:r>
      <w:r w:rsidRPr="009E459A">
        <w:rPr>
          <w:sz w:val="20"/>
          <w:szCs w:val="20"/>
          <w:lang w:val="en-GB"/>
        </w:rPr>
        <w:t>in London last week.</w:t>
      </w:r>
    </w:p>
    <w:p w:rsidR="008517E7" w:rsidRPr="00036BED" w:rsidRDefault="007C563D" w:rsidP="008517E7">
      <w:pPr>
        <w:numPr>
          <w:ilvl w:val="0"/>
          <w:numId w:val="2"/>
        </w:numPr>
        <w:tabs>
          <w:tab w:val="clear" w:pos="360"/>
          <w:tab w:val="num" w:pos="426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2017 sees the launch of the all-new Mazda MX-5 RF and </w:t>
      </w:r>
      <w:r w:rsidR="00B25D55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all-new Mazda CX-5</w:t>
      </w:r>
      <w:r w:rsidR="00036BED">
        <w:rPr>
          <w:sz w:val="20"/>
          <w:szCs w:val="20"/>
          <w:lang w:val="en-GB"/>
        </w:rPr>
        <w:t>.</w:t>
      </w:r>
    </w:p>
    <w:p w:rsidR="009E459A" w:rsidRDefault="009E459A" w:rsidP="009E459A">
      <w:pPr>
        <w:rPr>
          <w:sz w:val="20"/>
          <w:szCs w:val="20"/>
        </w:rPr>
      </w:pPr>
    </w:p>
    <w:p w:rsidR="003106CE" w:rsidRDefault="003106CE" w:rsidP="009E459A">
      <w:pPr>
        <w:rPr>
          <w:sz w:val="20"/>
          <w:szCs w:val="20"/>
        </w:rPr>
      </w:pPr>
    </w:p>
    <w:p w:rsidR="009E459A" w:rsidRPr="009E459A" w:rsidRDefault="009E459A" w:rsidP="009E459A">
      <w:pPr>
        <w:rPr>
          <w:sz w:val="20"/>
          <w:szCs w:val="20"/>
        </w:rPr>
      </w:pPr>
      <w:r w:rsidRPr="009E459A">
        <w:rPr>
          <w:sz w:val="20"/>
          <w:szCs w:val="20"/>
        </w:rPr>
        <w:t xml:space="preserve">Mazda </w:t>
      </w:r>
      <w:r w:rsidR="007C563D">
        <w:rPr>
          <w:sz w:val="20"/>
          <w:szCs w:val="20"/>
        </w:rPr>
        <w:t xml:space="preserve">has </w:t>
      </w:r>
      <w:r w:rsidRPr="009E459A">
        <w:rPr>
          <w:sz w:val="20"/>
          <w:szCs w:val="20"/>
        </w:rPr>
        <w:t>lifted the title of Manu</w:t>
      </w:r>
      <w:r w:rsidR="007C563D">
        <w:rPr>
          <w:sz w:val="20"/>
          <w:szCs w:val="20"/>
        </w:rPr>
        <w:t xml:space="preserve">facturer of the Year </w:t>
      </w:r>
      <w:r w:rsidRPr="009E459A">
        <w:rPr>
          <w:sz w:val="20"/>
          <w:szCs w:val="20"/>
        </w:rPr>
        <w:t>at the 2017 Autom</w:t>
      </w:r>
      <w:r w:rsidR="007C563D">
        <w:rPr>
          <w:sz w:val="20"/>
          <w:szCs w:val="20"/>
        </w:rPr>
        <w:t>otive Management Awards</w:t>
      </w:r>
      <w:r w:rsidRPr="009E459A">
        <w:rPr>
          <w:sz w:val="20"/>
          <w:szCs w:val="20"/>
        </w:rPr>
        <w:t>.</w:t>
      </w:r>
    </w:p>
    <w:p w:rsidR="009E459A" w:rsidRDefault="009E459A" w:rsidP="009E459A">
      <w:pPr>
        <w:rPr>
          <w:sz w:val="20"/>
          <w:szCs w:val="20"/>
        </w:rPr>
      </w:pPr>
      <w:r w:rsidRPr="009E459A">
        <w:rPr>
          <w:sz w:val="20"/>
          <w:szCs w:val="20"/>
        </w:rPr>
        <w:t xml:space="preserve">Following the fourth-generation MX-5's unprecedented clean </w:t>
      </w:r>
      <w:r w:rsidR="0025794A">
        <w:rPr>
          <w:sz w:val="20"/>
          <w:szCs w:val="20"/>
        </w:rPr>
        <w:t xml:space="preserve">sweep of victories last year – taking </w:t>
      </w:r>
      <w:r w:rsidRPr="009E459A">
        <w:rPr>
          <w:sz w:val="20"/>
          <w:szCs w:val="20"/>
        </w:rPr>
        <w:t>the 2016 World Car of the Year</w:t>
      </w:r>
      <w:r w:rsidR="007C563D">
        <w:rPr>
          <w:sz w:val="20"/>
          <w:szCs w:val="20"/>
        </w:rPr>
        <w:t xml:space="preserve">, </w:t>
      </w:r>
      <w:r w:rsidR="0025794A">
        <w:rPr>
          <w:sz w:val="20"/>
          <w:szCs w:val="20"/>
        </w:rPr>
        <w:t xml:space="preserve">2016 </w:t>
      </w:r>
      <w:r w:rsidR="007C563D">
        <w:rPr>
          <w:sz w:val="20"/>
          <w:szCs w:val="20"/>
        </w:rPr>
        <w:t xml:space="preserve">World Car Design of the Year </w:t>
      </w:r>
      <w:r w:rsidR="0025794A">
        <w:rPr>
          <w:sz w:val="20"/>
          <w:szCs w:val="20"/>
        </w:rPr>
        <w:t xml:space="preserve">and 2016 UK Car of the Year awards - </w:t>
      </w:r>
      <w:r w:rsidRPr="009E459A">
        <w:rPr>
          <w:sz w:val="20"/>
          <w:szCs w:val="20"/>
        </w:rPr>
        <w:t>it's cl</w:t>
      </w:r>
      <w:r w:rsidR="007C563D">
        <w:rPr>
          <w:sz w:val="20"/>
          <w:szCs w:val="20"/>
        </w:rPr>
        <w:t>ear that Mazda's driver</w:t>
      </w:r>
      <w:r w:rsidR="0025794A">
        <w:rPr>
          <w:sz w:val="20"/>
          <w:szCs w:val="20"/>
        </w:rPr>
        <w:t>-</w:t>
      </w:r>
      <w:r w:rsidR="007C563D">
        <w:rPr>
          <w:sz w:val="20"/>
          <w:szCs w:val="20"/>
        </w:rPr>
        <w:t xml:space="preserve">focused </w:t>
      </w:r>
      <w:r w:rsidRPr="009E459A">
        <w:rPr>
          <w:sz w:val="20"/>
          <w:szCs w:val="20"/>
        </w:rPr>
        <w:t>approach to its current model range is finding favour with judging panels and the general public alike.</w:t>
      </w:r>
    </w:p>
    <w:p w:rsidR="00EB3487" w:rsidRDefault="00EB3487" w:rsidP="009E459A">
      <w:pPr>
        <w:rPr>
          <w:sz w:val="20"/>
          <w:szCs w:val="20"/>
        </w:rPr>
      </w:pPr>
    </w:p>
    <w:p w:rsidR="006B1B03" w:rsidRDefault="00EB3487" w:rsidP="009E459A">
      <w:pPr>
        <w:rPr>
          <w:sz w:val="20"/>
          <w:szCs w:val="20"/>
        </w:rPr>
      </w:pPr>
      <w:r>
        <w:rPr>
          <w:sz w:val="20"/>
          <w:szCs w:val="20"/>
        </w:rPr>
        <w:t xml:space="preserve">In 2016 Mazda </w:t>
      </w:r>
      <w:r w:rsidR="006B1B03">
        <w:rPr>
          <w:sz w:val="20"/>
          <w:szCs w:val="20"/>
        </w:rPr>
        <w:t xml:space="preserve">recorded 2.4 per cent year-on-year sales growth with retail sales increasing by 10 per cent in a UK market where total retail sales grew by just 2 per cent, while the launch next month of the </w:t>
      </w:r>
      <w:r w:rsidR="007C563D">
        <w:rPr>
          <w:sz w:val="20"/>
          <w:szCs w:val="20"/>
        </w:rPr>
        <w:t>all-</w:t>
      </w:r>
      <w:r w:rsidR="009E459A" w:rsidRPr="009E459A">
        <w:rPr>
          <w:sz w:val="20"/>
          <w:szCs w:val="20"/>
        </w:rPr>
        <w:t>ne</w:t>
      </w:r>
      <w:r w:rsidR="006B1B03">
        <w:rPr>
          <w:sz w:val="20"/>
          <w:szCs w:val="20"/>
        </w:rPr>
        <w:t>w MX-5 RF Retractable Fastback</w:t>
      </w:r>
      <w:r w:rsidR="009E459A" w:rsidRPr="009E459A">
        <w:rPr>
          <w:sz w:val="20"/>
          <w:szCs w:val="20"/>
        </w:rPr>
        <w:t xml:space="preserve"> will bolster the Mazda range to seven models, including the Mazda2, </w:t>
      </w:r>
      <w:r w:rsidR="007C563D">
        <w:rPr>
          <w:sz w:val="20"/>
          <w:szCs w:val="20"/>
        </w:rPr>
        <w:t xml:space="preserve">2017 </w:t>
      </w:r>
      <w:r w:rsidR="009E459A" w:rsidRPr="009E459A">
        <w:rPr>
          <w:sz w:val="20"/>
          <w:szCs w:val="20"/>
        </w:rPr>
        <w:t>Mazda3, Mazda6, and both the CX-3 and CX-5 SUVs.</w:t>
      </w:r>
    </w:p>
    <w:p w:rsidR="009E459A" w:rsidRPr="009E459A" w:rsidRDefault="009E459A" w:rsidP="009E459A">
      <w:pPr>
        <w:rPr>
          <w:sz w:val="20"/>
          <w:szCs w:val="20"/>
        </w:rPr>
      </w:pPr>
      <w:r w:rsidRPr="009E459A">
        <w:rPr>
          <w:sz w:val="20"/>
          <w:szCs w:val="20"/>
        </w:rPr>
        <w:t xml:space="preserve"> </w:t>
      </w:r>
    </w:p>
    <w:p w:rsidR="009E459A" w:rsidRDefault="009E459A" w:rsidP="009E459A">
      <w:pPr>
        <w:rPr>
          <w:sz w:val="20"/>
          <w:szCs w:val="20"/>
        </w:rPr>
      </w:pPr>
      <w:r w:rsidRPr="009E459A">
        <w:rPr>
          <w:sz w:val="20"/>
          <w:szCs w:val="20"/>
        </w:rPr>
        <w:t>Mazda maintains a highly focused automotive philosophy which links every model in the comp</w:t>
      </w:r>
      <w:r w:rsidR="007C563D">
        <w:rPr>
          <w:sz w:val="20"/>
          <w:szCs w:val="20"/>
        </w:rPr>
        <w:t xml:space="preserve">any's new-generation line-up.  Its standout </w:t>
      </w:r>
      <w:r w:rsidRPr="009E459A">
        <w:rPr>
          <w:sz w:val="20"/>
          <w:szCs w:val="20"/>
        </w:rPr>
        <w:t>KODO - Soul of Motion design a</w:t>
      </w:r>
      <w:r w:rsidR="007C563D">
        <w:rPr>
          <w:sz w:val="20"/>
          <w:szCs w:val="20"/>
        </w:rPr>
        <w:t xml:space="preserve">pproach and its unique SKYACTIV Technology deliver </w:t>
      </w:r>
      <w:r w:rsidRPr="009E459A">
        <w:rPr>
          <w:sz w:val="20"/>
          <w:szCs w:val="20"/>
        </w:rPr>
        <w:t>entirely human</w:t>
      </w:r>
      <w:r w:rsidR="007C563D">
        <w:rPr>
          <w:sz w:val="20"/>
          <w:szCs w:val="20"/>
        </w:rPr>
        <w:t>-</w:t>
      </w:r>
      <w:proofErr w:type="spellStart"/>
      <w:r w:rsidR="007C563D">
        <w:rPr>
          <w:sz w:val="20"/>
          <w:szCs w:val="20"/>
        </w:rPr>
        <w:t>centred</w:t>
      </w:r>
      <w:proofErr w:type="spellEnd"/>
      <w:r w:rsidR="007C563D">
        <w:rPr>
          <w:sz w:val="20"/>
          <w:szCs w:val="20"/>
        </w:rPr>
        <w:t xml:space="preserve"> design and engineering ensuring Mazda’s customers benefit from </w:t>
      </w:r>
      <w:r w:rsidRPr="009E459A">
        <w:rPr>
          <w:sz w:val="20"/>
          <w:szCs w:val="20"/>
        </w:rPr>
        <w:t xml:space="preserve">elegant, refined and efficient cars which </w:t>
      </w:r>
      <w:r w:rsidRPr="00997739">
        <w:rPr>
          <w:sz w:val="20"/>
          <w:szCs w:val="20"/>
          <w:lang w:val="en-GB"/>
        </w:rPr>
        <w:t>prioritise</w:t>
      </w:r>
      <w:r w:rsidRPr="009E459A">
        <w:rPr>
          <w:sz w:val="20"/>
          <w:szCs w:val="20"/>
        </w:rPr>
        <w:t xml:space="preserve"> the </w:t>
      </w:r>
      <w:proofErr w:type="spellStart"/>
      <w:r w:rsidRPr="009E459A">
        <w:rPr>
          <w:i/>
          <w:iCs/>
          <w:sz w:val="20"/>
          <w:szCs w:val="20"/>
        </w:rPr>
        <w:t>Jinba-ittai</w:t>
      </w:r>
      <w:proofErr w:type="spellEnd"/>
      <w:r w:rsidR="007C563D">
        <w:rPr>
          <w:sz w:val="20"/>
          <w:szCs w:val="20"/>
        </w:rPr>
        <w:t xml:space="preserve"> </w:t>
      </w:r>
      <w:r w:rsidRPr="009E459A">
        <w:rPr>
          <w:sz w:val="20"/>
          <w:szCs w:val="20"/>
        </w:rPr>
        <w:t>car-and-driver-as-one driving experience exemplified by the MX-5.</w:t>
      </w:r>
    </w:p>
    <w:p w:rsidR="007C563D" w:rsidRPr="009E459A" w:rsidRDefault="007C563D" w:rsidP="009E459A">
      <w:pPr>
        <w:rPr>
          <w:sz w:val="20"/>
          <w:szCs w:val="20"/>
        </w:rPr>
      </w:pPr>
    </w:p>
    <w:p w:rsidR="007C563D" w:rsidRDefault="009E459A" w:rsidP="009E459A">
      <w:pPr>
        <w:rPr>
          <w:iCs/>
          <w:sz w:val="20"/>
          <w:szCs w:val="20"/>
        </w:rPr>
      </w:pPr>
      <w:r w:rsidRPr="009E459A">
        <w:rPr>
          <w:sz w:val="20"/>
          <w:szCs w:val="20"/>
        </w:rPr>
        <w:t xml:space="preserve">Commenting on the Mazda brand, Automotive Management's panel of judges said: </w:t>
      </w:r>
      <w:r w:rsidR="007C563D">
        <w:rPr>
          <w:iCs/>
          <w:sz w:val="20"/>
          <w:szCs w:val="20"/>
        </w:rPr>
        <w:t>“</w:t>
      </w:r>
      <w:r w:rsidRPr="007C563D">
        <w:rPr>
          <w:iCs/>
          <w:sz w:val="20"/>
          <w:szCs w:val="20"/>
        </w:rPr>
        <w:t xml:space="preserve">They're now a brand of </w:t>
      </w:r>
      <w:r w:rsidR="00B25D55">
        <w:rPr>
          <w:iCs/>
          <w:sz w:val="20"/>
          <w:szCs w:val="20"/>
        </w:rPr>
        <w:t xml:space="preserve">great </w:t>
      </w:r>
      <w:r w:rsidRPr="007C563D">
        <w:rPr>
          <w:iCs/>
          <w:sz w:val="20"/>
          <w:szCs w:val="20"/>
        </w:rPr>
        <w:t>cars, not just the one. Attractive, reliable and gre</w:t>
      </w:r>
      <w:r w:rsidR="00B25D55">
        <w:rPr>
          <w:iCs/>
          <w:sz w:val="20"/>
          <w:szCs w:val="20"/>
        </w:rPr>
        <w:t xml:space="preserve">at to drive, if </w:t>
      </w:r>
      <w:r w:rsidRPr="007C563D">
        <w:rPr>
          <w:iCs/>
          <w:sz w:val="20"/>
          <w:szCs w:val="20"/>
        </w:rPr>
        <w:t>you weren't familiar with the brand, or it was hidden from you, you'd think you were dri</w:t>
      </w:r>
      <w:r w:rsidR="007C563D">
        <w:rPr>
          <w:iCs/>
          <w:sz w:val="20"/>
          <w:szCs w:val="20"/>
        </w:rPr>
        <w:t xml:space="preserve">ving one of the premium brands”. </w:t>
      </w:r>
    </w:p>
    <w:p w:rsidR="007C563D" w:rsidRDefault="007C563D" w:rsidP="009E459A">
      <w:pPr>
        <w:rPr>
          <w:iCs/>
          <w:sz w:val="20"/>
          <w:szCs w:val="20"/>
        </w:rPr>
      </w:pPr>
    </w:p>
    <w:p w:rsidR="00B25D55" w:rsidRDefault="007C563D" w:rsidP="009E459A">
      <w:pPr>
        <w:rPr>
          <w:iCs/>
          <w:sz w:val="20"/>
          <w:szCs w:val="20"/>
        </w:rPr>
      </w:pPr>
      <w:r>
        <w:rPr>
          <w:sz w:val="20"/>
          <w:szCs w:val="20"/>
        </w:rPr>
        <w:t>Collecting the award Peter Allibon, Sales Director of Mazda UK said, “</w:t>
      </w:r>
      <w:proofErr w:type="gramStart"/>
      <w:r w:rsidR="009E459A" w:rsidRPr="007C563D">
        <w:rPr>
          <w:iCs/>
          <w:sz w:val="20"/>
          <w:szCs w:val="20"/>
        </w:rPr>
        <w:t>We</w:t>
      </w:r>
      <w:proofErr w:type="gramEnd"/>
      <w:r w:rsidR="009E459A" w:rsidRPr="007C563D">
        <w:rPr>
          <w:iCs/>
          <w:sz w:val="20"/>
          <w:szCs w:val="20"/>
        </w:rPr>
        <w:t xml:space="preserve"> are absolutely delighted to have our unique approach to automotive design and engineering recognised through the winn</w:t>
      </w:r>
      <w:r w:rsidR="00B25D55">
        <w:rPr>
          <w:iCs/>
          <w:sz w:val="20"/>
          <w:szCs w:val="20"/>
        </w:rPr>
        <w:t>ing of such a prestigious award.</w:t>
      </w:r>
      <w:r w:rsidR="009E459A" w:rsidRPr="007C563D">
        <w:rPr>
          <w:iCs/>
          <w:sz w:val="20"/>
          <w:szCs w:val="20"/>
        </w:rPr>
        <w:t>'</w:t>
      </w:r>
      <w:r w:rsidR="00B25D55">
        <w:rPr>
          <w:sz w:val="20"/>
          <w:szCs w:val="20"/>
        </w:rPr>
        <w:t xml:space="preserve">  And </w:t>
      </w:r>
      <w:r>
        <w:rPr>
          <w:sz w:val="20"/>
          <w:szCs w:val="20"/>
        </w:rPr>
        <w:t>J</w:t>
      </w:r>
      <w:r w:rsidR="009E459A" w:rsidRPr="007C563D">
        <w:rPr>
          <w:sz w:val="20"/>
          <w:szCs w:val="20"/>
        </w:rPr>
        <w:t>eremy Thoms</w:t>
      </w:r>
      <w:r w:rsidR="00B25D55">
        <w:rPr>
          <w:sz w:val="20"/>
          <w:szCs w:val="20"/>
        </w:rPr>
        <w:t xml:space="preserve">on, Managing Director Mazda UK added </w:t>
      </w:r>
      <w:r w:rsidR="00B25D55">
        <w:rPr>
          <w:iCs/>
          <w:sz w:val="20"/>
          <w:szCs w:val="20"/>
        </w:rPr>
        <w:t xml:space="preserve"> “e</w:t>
      </w:r>
      <w:r w:rsidR="009E459A" w:rsidRPr="007C563D">
        <w:rPr>
          <w:iCs/>
          <w:sz w:val="20"/>
          <w:szCs w:val="20"/>
        </w:rPr>
        <w:t>verything we do at Mazda is dedicated to making t</w:t>
      </w:r>
      <w:r w:rsidR="00B25D55">
        <w:rPr>
          <w:iCs/>
          <w:sz w:val="20"/>
          <w:szCs w:val="20"/>
        </w:rPr>
        <w:t xml:space="preserve">hings better for our customers and our range of stylish, spirited and </w:t>
      </w:r>
      <w:r w:rsidR="00CD30A6">
        <w:rPr>
          <w:iCs/>
          <w:sz w:val="20"/>
          <w:szCs w:val="20"/>
        </w:rPr>
        <w:t>great to drive cars continue</w:t>
      </w:r>
      <w:bookmarkStart w:id="0" w:name="_GoBack"/>
      <w:bookmarkEnd w:id="0"/>
      <w:r w:rsidR="00B25D55">
        <w:rPr>
          <w:iCs/>
          <w:sz w:val="20"/>
          <w:szCs w:val="20"/>
        </w:rPr>
        <w:t xml:space="preserve"> to win praise from media and our customers alike.”</w:t>
      </w:r>
    </w:p>
    <w:p w:rsidR="00B52EDE" w:rsidRDefault="00B52EDE" w:rsidP="008517E7">
      <w:pPr>
        <w:rPr>
          <w:sz w:val="20"/>
          <w:szCs w:val="20"/>
          <w:lang w:val="en-GB"/>
        </w:rPr>
      </w:pPr>
    </w:p>
    <w:p w:rsidR="003106CE" w:rsidRDefault="003106CE" w:rsidP="008517E7">
      <w:pPr>
        <w:rPr>
          <w:sz w:val="20"/>
          <w:szCs w:val="20"/>
          <w:lang w:val="en-GB"/>
        </w:rPr>
      </w:pPr>
    </w:p>
    <w:p w:rsidR="003106CE" w:rsidRDefault="003106CE" w:rsidP="008517E7">
      <w:pPr>
        <w:rPr>
          <w:sz w:val="20"/>
          <w:szCs w:val="20"/>
          <w:lang w:val="en-GB"/>
        </w:rPr>
      </w:pPr>
    </w:p>
    <w:p w:rsidR="003106CE" w:rsidRDefault="003106CE" w:rsidP="008517E7">
      <w:pPr>
        <w:rPr>
          <w:sz w:val="20"/>
          <w:szCs w:val="20"/>
          <w:lang w:val="en-GB"/>
        </w:rPr>
      </w:pPr>
    </w:p>
    <w:p w:rsidR="003106CE" w:rsidRDefault="003106CE" w:rsidP="008517E7">
      <w:pPr>
        <w:rPr>
          <w:sz w:val="20"/>
          <w:szCs w:val="20"/>
          <w:lang w:val="en-GB"/>
        </w:rPr>
      </w:pPr>
    </w:p>
    <w:p w:rsidR="003106CE" w:rsidRDefault="003106CE" w:rsidP="008517E7">
      <w:pPr>
        <w:rPr>
          <w:sz w:val="20"/>
          <w:szCs w:val="20"/>
          <w:lang w:val="en-GB"/>
        </w:rPr>
      </w:pPr>
    </w:p>
    <w:p w:rsidR="008517E7" w:rsidRPr="008517E7" w:rsidRDefault="008517E7" w:rsidP="00B25D55">
      <w:pPr>
        <w:ind w:left="3600" w:firstLine="7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Further pre</w:t>
      </w:r>
      <w:r w:rsidR="00B52EDE" w:rsidRPr="00C46E21">
        <w:rPr>
          <w:rFonts w:ascii="Interstate-Light" w:hAnsi="Interstate-Light"/>
          <w:bCs/>
          <w:sz w:val="20"/>
          <w:lang w:val="en-GB"/>
        </w:rPr>
        <w:t>ss information is available at</w:t>
      </w:r>
      <w:r w:rsidRPr="00C46E21">
        <w:rPr>
          <w:rFonts w:ascii="Interstate-Light" w:hAnsi="Interstate-Light"/>
          <w:bCs/>
          <w:sz w:val="20"/>
          <w:lang w:val="en-GB"/>
        </w:rPr>
        <w:t xml:space="preserve">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8517E7" w:rsidRPr="00C46E21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</w:t>
      </w:r>
      <w:r w:rsidR="00B52EDE" w:rsidRPr="00C46E21">
        <w:rPr>
          <w:rFonts w:ascii="Interstate-Light" w:hAnsi="Interstate-Light"/>
          <w:bCs/>
          <w:sz w:val="20"/>
          <w:lang w:val="en-GB"/>
        </w:rPr>
        <w:t>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="00BC4BDF">
          <w:rPr>
            <w:rStyle w:val="Hyperlink"/>
            <w:rFonts w:cs="Arial"/>
            <w:sz w:val="20"/>
            <w:szCs w:val="20"/>
          </w:rPr>
          <w:t>www.insidemazda</w:t>
        </w:r>
        <w:r w:rsidRPr="00C46E21">
          <w:rPr>
            <w:rStyle w:val="Hyperlink"/>
            <w:rFonts w:cs="Arial"/>
            <w:sz w:val="20"/>
            <w:szCs w:val="20"/>
          </w:rPr>
          <w:t>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B52EDE" w:rsidRPr="00C46E21" w:rsidRDefault="00B52EDE" w:rsidP="008517E7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</w:t>
      </w:r>
      <w:proofErr w:type="spellStart"/>
      <w:r w:rsidRPr="00C46E21">
        <w:rPr>
          <w:rFonts w:cs="Arial"/>
          <w:sz w:val="20"/>
          <w:szCs w:val="20"/>
        </w:rPr>
        <w:t>mazdaukpr</w:t>
      </w:r>
      <w:proofErr w:type="spellEnd"/>
    </w:p>
    <w:p w:rsidR="008517E7" w:rsidRPr="00C46E21" w:rsidRDefault="008517E7" w:rsidP="008517E7">
      <w:pPr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8517E7" w:rsidRPr="00C46E21" w:rsidRDefault="00B52EDE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</w:t>
      </w:r>
      <w:r w:rsidR="008517E7" w:rsidRPr="00C46E21">
        <w:rPr>
          <w:rFonts w:cs="Arial"/>
          <w:sz w:val="20"/>
          <w:szCs w:val="20"/>
        </w:rPr>
        <w:t xml:space="preserve">T: 01322 </w:t>
      </w:r>
      <w:r w:rsidRPr="00C46E21">
        <w:rPr>
          <w:rFonts w:cs="Arial"/>
          <w:sz w:val="20"/>
          <w:szCs w:val="20"/>
        </w:rPr>
        <w:t xml:space="preserve">622 691 | </w:t>
      </w:r>
      <w:r w:rsidR="008517E7" w:rsidRPr="00C46E21">
        <w:rPr>
          <w:rFonts w:cs="Arial"/>
          <w:sz w:val="20"/>
          <w:szCs w:val="20"/>
        </w:rPr>
        <w:t xml:space="preserve">E-mail: </w:t>
      </w:r>
      <w:hyperlink r:id="rId12" w:history="1">
        <w:r w:rsidR="008517E7"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C46E21" w:rsidRDefault="008517E7" w:rsidP="008517E7">
      <w:pPr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Owen Mil</w:t>
      </w:r>
      <w:r w:rsidR="00B52EDE" w:rsidRPr="00C46E21">
        <w:rPr>
          <w:rFonts w:cs="Arial"/>
          <w:sz w:val="20"/>
          <w:szCs w:val="20"/>
        </w:rPr>
        <w:t xml:space="preserve">denhall, </w:t>
      </w:r>
      <w:r w:rsidR="00947B11" w:rsidRPr="00C46E21">
        <w:rPr>
          <w:rFonts w:cs="Arial"/>
          <w:sz w:val="20"/>
          <w:szCs w:val="20"/>
        </w:rPr>
        <w:t>PR Manager</w:t>
      </w:r>
      <w:r w:rsidR="00B52EDE" w:rsidRPr="00C46E21">
        <w:rPr>
          <w:rFonts w:cs="Arial"/>
          <w:sz w:val="20"/>
          <w:szCs w:val="20"/>
        </w:rPr>
        <w:t xml:space="preserve"> | T: 01322 622 713 | </w:t>
      </w:r>
      <w:r w:rsidRPr="00C46E21">
        <w:rPr>
          <w:rFonts w:cs="Arial"/>
          <w:sz w:val="20"/>
          <w:szCs w:val="20"/>
        </w:rPr>
        <w:t xml:space="preserve">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8517E7" w:rsidRPr="00C46E21" w:rsidRDefault="00B52EDE" w:rsidP="008517E7">
      <w:pPr>
        <w:rPr>
          <w:rStyle w:val="Hyperlink"/>
          <w:rFonts w:cs="Arial"/>
          <w:color w:val="auto"/>
          <w:sz w:val="20"/>
          <w:szCs w:val="20"/>
          <w:u w:val="none"/>
        </w:rPr>
      </w:pPr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| T: 01322 622 650 | Email: </w:t>
      </w:r>
      <w:hyperlink r:id="rId14" w:history="1">
        <w:r w:rsidRPr="00C46E21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Pr="00C46E21">
        <w:rPr>
          <w:rStyle w:val="Hyperlink"/>
          <w:rFonts w:cs="Arial"/>
          <w:color w:val="auto"/>
          <w:sz w:val="20"/>
          <w:szCs w:val="20"/>
          <w:u w:val="none"/>
        </w:rPr>
        <w:t xml:space="preserve"> </w:t>
      </w:r>
    </w:p>
    <w:p w:rsidR="00B52EDE" w:rsidRPr="00C46E21" w:rsidRDefault="00952A0D" w:rsidP="00EC2011">
      <w:pPr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952A0D" w:rsidRPr="00C46E21" w:rsidRDefault="00952A0D" w:rsidP="00EC2011">
      <w:pPr>
        <w:rPr>
          <w:rFonts w:cs="Arial"/>
          <w:sz w:val="20"/>
          <w:szCs w:val="20"/>
        </w:rPr>
      </w:pPr>
    </w:p>
    <w:p w:rsidR="00CA141A" w:rsidRPr="00C46E21" w:rsidRDefault="00B25D55" w:rsidP="008564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170213</w:t>
      </w:r>
      <w:r w:rsidR="003106CE">
        <w:rPr>
          <w:rFonts w:cs="Arial"/>
          <w:sz w:val="20"/>
          <w:szCs w:val="20"/>
        </w:rPr>
        <w:t>FINAL</w:t>
      </w:r>
    </w:p>
    <w:sectPr w:rsidR="00CA141A" w:rsidRPr="00C46E21" w:rsidSect="00EC4FE3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97" w:rsidRDefault="007F4897" w:rsidP="008517E7">
      <w:pPr>
        <w:spacing w:line="240" w:lineRule="auto"/>
      </w:pPr>
      <w:r>
        <w:separator/>
      </w:r>
    </w:p>
  </w:endnote>
  <w:endnote w:type="continuationSeparator" w:id="0">
    <w:p w:rsidR="007F4897" w:rsidRDefault="007F4897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  <w:r>
      <w:rPr>
        <w:rFonts w:cs="Arial"/>
        <w:b/>
        <w:bCs/>
        <w:szCs w:val="16"/>
        <w:lang w:val="es-ES"/>
      </w:rPr>
      <w:t xml:space="preserve">, </w:t>
    </w:r>
  </w:p>
  <w:p w:rsidR="00EC4FE3" w:rsidRPr="00634DD9" w:rsidRDefault="00EC4FE3" w:rsidP="00EC4FE3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A737015" wp14:editId="599F88CE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 xml:space="preserve">Victory Way, Crossways Business Park, Dartford, Kent, DA2 6DT  </w:t>
    </w:r>
  </w:p>
  <w:p w:rsidR="008517E7" w:rsidRPr="00EC4FE3" w:rsidRDefault="00EC4FE3" w:rsidP="00EC4FE3">
    <w:pPr>
      <w:pStyle w:val="Footer"/>
    </w:pPr>
    <w:r>
      <w:rPr>
        <w:rFonts w:cs="Arial"/>
        <w:szCs w:val="16"/>
        <w:lang w:val="de-DE"/>
      </w:rPr>
      <w:t xml:space="preserve">Tel: +44 (0) 01322 622 713 | </w:t>
    </w:r>
    <w:hyperlink r:id="rId2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9" w:rsidRDefault="00B52EDE" w:rsidP="00634DD9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  <w:r w:rsidR="00634DD9">
      <w:rPr>
        <w:rFonts w:cs="Arial"/>
        <w:b/>
        <w:bCs/>
        <w:szCs w:val="16"/>
        <w:lang w:val="es-ES"/>
      </w:rPr>
      <w:t xml:space="preserve">, </w:t>
    </w:r>
  </w:p>
  <w:p w:rsidR="00B52EDE" w:rsidRPr="00634DD9" w:rsidRDefault="00634DD9" w:rsidP="00634DD9">
    <w:pPr>
      <w:keepNext/>
      <w:outlineLvl w:val="1"/>
      <w:rPr>
        <w:lang w:val="en-GB"/>
      </w:rPr>
    </w:pPr>
    <w:r>
      <w:rPr>
        <w:rFonts w:cs="Arial"/>
        <w:noProof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177C050" wp14:editId="1A19BD44">
          <wp:simplePos x="0" y="0"/>
          <wp:positionH relativeFrom="column">
            <wp:posOffset>4210050</wp:posOffset>
          </wp:positionH>
          <wp:positionV relativeFrom="paragraph">
            <wp:posOffset>12700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2EDE">
      <w:rPr>
        <w:lang w:val="en-GB"/>
      </w:rPr>
      <w:t xml:space="preserve">Victory Way, Crossways Business Park, Dartford, Kent, DA2 6DT  </w:t>
    </w:r>
  </w:p>
  <w:p w:rsidR="00634DD9" w:rsidRPr="00634DD9" w:rsidRDefault="00B52EDE" w:rsidP="008517E7">
    <w:pPr>
      <w:rPr>
        <w:szCs w:val="16"/>
      </w:rPr>
    </w:pPr>
    <w:r>
      <w:rPr>
        <w:rFonts w:cs="Arial"/>
        <w:szCs w:val="16"/>
        <w:lang w:val="de-DE"/>
      </w:rPr>
      <w:t>Tel: +44 (0) 01322 622 713</w:t>
    </w:r>
    <w:r w:rsidR="007A2012">
      <w:rPr>
        <w:rFonts w:cs="Arial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97" w:rsidRDefault="007F4897" w:rsidP="008517E7">
      <w:pPr>
        <w:spacing w:line="240" w:lineRule="auto"/>
      </w:pPr>
      <w:r>
        <w:separator/>
      </w:r>
    </w:p>
  </w:footnote>
  <w:footnote w:type="continuationSeparator" w:id="0">
    <w:p w:rsidR="007F4897" w:rsidRDefault="007F4897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3" w:rsidRPr="00EC4FE3" w:rsidRDefault="00EC4FE3" w:rsidP="00EC4FE3">
    <w:pPr>
      <w:pStyle w:val="Header"/>
      <w:jc w:val="right"/>
      <w:rPr>
        <w:b/>
        <w:color w:val="B4B4B4"/>
        <w:sz w:val="20"/>
      </w:rPr>
    </w:pPr>
  </w:p>
  <w:p w:rsidR="00634DD9" w:rsidRPr="00634DD9" w:rsidRDefault="00395FEB" w:rsidP="00EC4FE3">
    <w:pPr>
      <w:pStyle w:val="Header"/>
      <w:jc w:val="right"/>
      <w:rPr>
        <w:b/>
        <w:sz w:val="32"/>
      </w:rPr>
    </w:pPr>
    <w:r>
      <w:rPr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0346E2E" wp14:editId="3673B53A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DD9" w:rsidRPr="00395FEB">
      <w:rPr>
        <w:b/>
        <w:color w:val="B4B4B4"/>
        <w:sz w:val="32"/>
      </w:rPr>
      <w:t>PRESS RELEASE</w:t>
    </w:r>
  </w:p>
  <w:p w:rsidR="00B52EDE" w:rsidRDefault="00634DD9" w:rsidP="00634DD9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  <w:p w:rsidR="00EC4FE3" w:rsidRPr="00EC4FE3" w:rsidRDefault="00EC4FE3" w:rsidP="00634DD9">
    <w:pPr>
      <w:pStyle w:val="Header"/>
      <w:jc w:val="right"/>
      <w:rPr>
        <w:b/>
        <w:color w:val="B4B4B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36BED"/>
    <w:rsid w:val="0008390E"/>
    <w:rsid w:val="000E3962"/>
    <w:rsid w:val="001065E8"/>
    <w:rsid w:val="0025794A"/>
    <w:rsid w:val="003106CE"/>
    <w:rsid w:val="00395FEB"/>
    <w:rsid w:val="005163EF"/>
    <w:rsid w:val="006006C1"/>
    <w:rsid w:val="00634DD9"/>
    <w:rsid w:val="006B1B03"/>
    <w:rsid w:val="007A2012"/>
    <w:rsid w:val="007C563D"/>
    <w:rsid w:val="007F4897"/>
    <w:rsid w:val="008517E7"/>
    <w:rsid w:val="008564E8"/>
    <w:rsid w:val="00947B11"/>
    <w:rsid w:val="00952A0D"/>
    <w:rsid w:val="00997739"/>
    <w:rsid w:val="009E459A"/>
    <w:rsid w:val="00A95416"/>
    <w:rsid w:val="00B25D55"/>
    <w:rsid w:val="00B52EDE"/>
    <w:rsid w:val="00BC4BDF"/>
    <w:rsid w:val="00C46E21"/>
    <w:rsid w:val="00CA141A"/>
    <w:rsid w:val="00CD30A6"/>
    <w:rsid w:val="00CF5E74"/>
    <w:rsid w:val="00EB3487"/>
    <w:rsid w:val="00EC2011"/>
    <w:rsid w:val="00EC4FE3"/>
    <w:rsid w:val="00F83F1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zdasocial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D783-F94E-468F-AF2A-E6970E44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Mildenhall, Owen (O.)</cp:lastModifiedBy>
  <cp:revision>4</cp:revision>
  <cp:lastPrinted>2016-02-11T12:13:00Z</cp:lastPrinted>
  <dcterms:created xsi:type="dcterms:W3CDTF">2017-02-13T10:08:00Z</dcterms:created>
  <dcterms:modified xsi:type="dcterms:W3CDTF">2017-02-13T17:29:00Z</dcterms:modified>
</cp:coreProperties>
</file>