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F71" w:rsidRPr="00334F71" w:rsidRDefault="00FF05F9" w:rsidP="00F12C22">
      <w:pPr>
        <w:spacing w:line="360" w:lineRule="auto"/>
        <w:jc w:val="center"/>
        <w:rPr>
          <w:rFonts w:ascii="Arial" w:hAnsi="Arial" w:cs="Arial"/>
          <w:b/>
          <w:sz w:val="32"/>
          <w:szCs w:val="32"/>
        </w:rPr>
      </w:pPr>
      <w:bookmarkStart w:id="0" w:name="_GoBack"/>
      <w:r>
        <w:rPr>
          <w:rFonts w:ascii="Arial" w:hAnsi="Arial" w:cs="Arial"/>
          <w:b/>
          <w:sz w:val="32"/>
          <w:szCs w:val="32"/>
        </w:rPr>
        <w:t xml:space="preserve">El </w:t>
      </w:r>
      <w:r w:rsidR="00334F71" w:rsidRPr="00334F71">
        <w:rPr>
          <w:rFonts w:ascii="Arial" w:hAnsi="Arial" w:cs="Arial"/>
          <w:b/>
          <w:sz w:val="32"/>
          <w:szCs w:val="32"/>
        </w:rPr>
        <w:t xml:space="preserve">Mazda VISION COUPE gana el premio </w:t>
      </w:r>
      <w:r w:rsidR="00F12C22">
        <w:rPr>
          <w:rFonts w:ascii="Arial" w:hAnsi="Arial" w:cs="Arial"/>
          <w:b/>
          <w:sz w:val="32"/>
          <w:szCs w:val="32"/>
        </w:rPr>
        <w:br/>
      </w:r>
      <w:r w:rsidR="00334F71" w:rsidRPr="00334F71">
        <w:rPr>
          <w:rFonts w:ascii="Arial" w:hAnsi="Arial" w:cs="Arial"/>
          <w:b/>
          <w:sz w:val="32"/>
          <w:szCs w:val="32"/>
        </w:rPr>
        <w:t xml:space="preserve">al </w:t>
      </w:r>
      <w:r>
        <w:rPr>
          <w:rFonts w:ascii="Arial" w:hAnsi="Arial" w:cs="Arial"/>
          <w:b/>
          <w:sz w:val="32"/>
          <w:szCs w:val="32"/>
        </w:rPr>
        <w:t xml:space="preserve">mejor </w:t>
      </w:r>
      <w:r w:rsidR="00F12C22">
        <w:rPr>
          <w:rFonts w:ascii="Arial" w:hAnsi="Arial" w:cs="Arial"/>
          <w:b/>
          <w:sz w:val="32"/>
          <w:szCs w:val="32"/>
        </w:rPr>
        <w:t>concept</w:t>
      </w:r>
      <w:r w:rsidR="00334F71" w:rsidRPr="00334F71">
        <w:rPr>
          <w:rFonts w:ascii="Arial" w:hAnsi="Arial" w:cs="Arial"/>
          <w:b/>
          <w:sz w:val="32"/>
          <w:szCs w:val="32"/>
        </w:rPr>
        <w:t xml:space="preserve"> del año</w:t>
      </w:r>
    </w:p>
    <w:bookmarkEnd w:id="0"/>
    <w:p w:rsidR="00EE6207" w:rsidRPr="00EE6207" w:rsidRDefault="00EE6207" w:rsidP="008C1755">
      <w:pPr>
        <w:spacing w:line="360" w:lineRule="auto"/>
        <w:jc w:val="center"/>
        <w:rPr>
          <w:rFonts w:ascii="Arial" w:hAnsi="Arial" w:cs="Arial"/>
          <w:b/>
          <w:sz w:val="20"/>
          <w:szCs w:val="22"/>
        </w:rPr>
      </w:pPr>
    </w:p>
    <w:p w:rsidR="00334F71" w:rsidRPr="00334F71" w:rsidRDefault="00334F71" w:rsidP="00F12C22">
      <w:pPr>
        <w:spacing w:line="360" w:lineRule="auto"/>
        <w:ind w:left="284" w:hanging="284"/>
        <w:jc w:val="center"/>
        <w:rPr>
          <w:rFonts w:ascii="Arial" w:hAnsi="Arial" w:cs="Arial"/>
          <w:sz w:val="20"/>
          <w:szCs w:val="20"/>
          <w:lang w:val="es-ES_tradnl"/>
        </w:rPr>
      </w:pPr>
      <w:r w:rsidRPr="00334F71">
        <w:rPr>
          <w:rFonts w:ascii="Arial" w:hAnsi="Arial" w:cs="Arial"/>
          <w:sz w:val="20"/>
          <w:szCs w:val="20"/>
          <w:lang w:val="es-ES_tradnl"/>
        </w:rPr>
        <w:t>•</w:t>
      </w:r>
      <w:r w:rsidRPr="00334F71">
        <w:rPr>
          <w:rFonts w:ascii="Arial" w:hAnsi="Arial" w:cs="Arial"/>
          <w:sz w:val="20"/>
          <w:szCs w:val="20"/>
          <w:lang w:val="es-ES_tradnl"/>
        </w:rPr>
        <w:tab/>
        <w:t>Segundo premio de diseño para e</w:t>
      </w:r>
      <w:r w:rsidR="00F12C22">
        <w:rPr>
          <w:rFonts w:ascii="Arial" w:hAnsi="Arial" w:cs="Arial"/>
          <w:sz w:val="20"/>
          <w:szCs w:val="20"/>
          <w:lang w:val="es-ES_tradnl"/>
        </w:rPr>
        <w:t>ste modelo de Mazda</w:t>
      </w:r>
      <w:r w:rsidRPr="00334F71">
        <w:rPr>
          <w:rFonts w:ascii="Arial" w:hAnsi="Arial" w:cs="Arial"/>
          <w:sz w:val="20"/>
          <w:szCs w:val="20"/>
          <w:lang w:val="es-ES_tradnl"/>
        </w:rPr>
        <w:t xml:space="preserve">, que marca </w:t>
      </w:r>
      <w:r w:rsidR="00F12C22">
        <w:rPr>
          <w:rFonts w:ascii="Arial" w:hAnsi="Arial" w:cs="Arial"/>
          <w:sz w:val="20"/>
          <w:szCs w:val="20"/>
          <w:lang w:val="es-ES_tradnl"/>
        </w:rPr>
        <w:t xml:space="preserve">la evolución </w:t>
      </w:r>
      <w:r w:rsidR="00F12C22">
        <w:rPr>
          <w:rFonts w:ascii="Arial" w:hAnsi="Arial" w:cs="Arial"/>
          <w:sz w:val="20"/>
          <w:szCs w:val="20"/>
          <w:lang w:val="es-ES_tradnl"/>
        </w:rPr>
        <w:br/>
        <w:t>del diseño KODO de la próxima generación de producto</w:t>
      </w:r>
    </w:p>
    <w:p w:rsidR="00F05DCD" w:rsidRPr="0079154E" w:rsidRDefault="00F05DCD" w:rsidP="008A03DB">
      <w:pPr>
        <w:spacing w:line="360" w:lineRule="auto"/>
        <w:jc w:val="center"/>
        <w:rPr>
          <w:rFonts w:ascii="Arial" w:hAnsi="Arial" w:cs="Arial"/>
          <w:sz w:val="20"/>
        </w:rPr>
      </w:pPr>
    </w:p>
    <w:p w:rsidR="00334F71" w:rsidRDefault="00AD6212" w:rsidP="00334F71">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334F71">
        <w:rPr>
          <w:rFonts w:ascii="Arial" w:hAnsi="Arial" w:cs="Arial"/>
          <w:sz w:val="20"/>
          <w:u w:val="single"/>
        </w:rPr>
        <w:t>8</w:t>
      </w:r>
      <w:r w:rsidRPr="001D0503">
        <w:rPr>
          <w:rFonts w:ascii="Arial" w:hAnsi="Arial" w:cs="Arial"/>
          <w:sz w:val="20"/>
          <w:u w:val="single"/>
        </w:rPr>
        <w:t xml:space="preserve"> de </w:t>
      </w:r>
      <w:r w:rsidR="00282AAE">
        <w:rPr>
          <w:rFonts w:ascii="Arial" w:hAnsi="Arial" w:cs="Arial"/>
          <w:sz w:val="20"/>
          <w:u w:val="single"/>
        </w:rPr>
        <w:t>marzo</w:t>
      </w:r>
      <w:r w:rsidRPr="001D0503">
        <w:rPr>
          <w:rFonts w:ascii="Arial" w:hAnsi="Arial" w:cs="Arial"/>
          <w:sz w:val="20"/>
          <w:u w:val="single"/>
        </w:rPr>
        <w:t xml:space="preserve"> de 201</w:t>
      </w:r>
      <w:r w:rsidR="00605F8B">
        <w:rPr>
          <w:rFonts w:ascii="Arial" w:hAnsi="Arial" w:cs="Arial"/>
          <w:sz w:val="20"/>
          <w:u w:val="single"/>
        </w:rPr>
        <w:t>8</w:t>
      </w:r>
      <w:r w:rsidR="00CF46AF">
        <w:rPr>
          <w:rFonts w:ascii="Arial" w:hAnsi="Arial" w:cs="Arial"/>
          <w:sz w:val="20"/>
          <w:u w:val="single"/>
        </w:rPr>
        <w:t>.</w:t>
      </w:r>
      <w:r w:rsidR="008C1755">
        <w:rPr>
          <w:rFonts w:ascii="Arial" w:hAnsi="Arial" w:cs="Arial"/>
          <w:sz w:val="20"/>
          <w:szCs w:val="20"/>
          <w:lang w:val="es-ES_tradnl"/>
        </w:rPr>
        <w:t xml:space="preserve"> </w:t>
      </w:r>
      <w:r w:rsidR="00334F71" w:rsidRPr="00334F71">
        <w:rPr>
          <w:rFonts w:ascii="Arial" w:hAnsi="Arial" w:cs="Arial"/>
          <w:sz w:val="20"/>
          <w:szCs w:val="20"/>
          <w:lang w:val="es-ES_tradnl"/>
        </w:rPr>
        <w:t xml:space="preserve">El Mazda VISION COUPE ha ganado el premio </w:t>
      </w:r>
      <w:r w:rsidR="00F12C22" w:rsidRPr="00F12C22">
        <w:rPr>
          <w:rFonts w:ascii="Arial" w:hAnsi="Arial" w:cs="Arial"/>
          <w:i/>
          <w:sz w:val="20"/>
          <w:szCs w:val="20"/>
          <w:lang w:val="es-ES_tradnl"/>
        </w:rPr>
        <w:t>“Concept Car of the Year</w:t>
      </w:r>
      <w:r w:rsidR="00334F71" w:rsidRPr="00F12C22">
        <w:rPr>
          <w:rFonts w:ascii="Arial" w:hAnsi="Arial" w:cs="Arial"/>
          <w:i/>
          <w:sz w:val="20"/>
          <w:szCs w:val="20"/>
          <w:lang w:val="es-ES_tradnl"/>
        </w:rPr>
        <w:t>”</w:t>
      </w:r>
      <w:r w:rsidR="00334F71">
        <w:rPr>
          <w:rFonts w:ascii="Arial" w:hAnsi="Arial" w:cs="Arial"/>
          <w:sz w:val="20"/>
          <w:szCs w:val="20"/>
          <w:lang w:val="es-ES_tradnl"/>
        </w:rPr>
        <w:t xml:space="preserve"> en la 11</w:t>
      </w:r>
      <w:r w:rsidR="00334F71" w:rsidRPr="00334F71">
        <w:rPr>
          <w:rFonts w:ascii="Arial" w:hAnsi="Arial" w:cs="Arial"/>
          <w:sz w:val="20"/>
          <w:szCs w:val="20"/>
          <w:lang w:val="es-ES_tradnl"/>
        </w:rPr>
        <w:t xml:space="preserve">ª Noche anual del </w:t>
      </w:r>
      <w:r w:rsidR="00F12C22">
        <w:rPr>
          <w:rFonts w:ascii="Arial" w:hAnsi="Arial" w:cs="Arial"/>
          <w:sz w:val="20"/>
          <w:szCs w:val="20"/>
          <w:lang w:val="es-ES_tradnl"/>
        </w:rPr>
        <w:t>D</w:t>
      </w:r>
      <w:r w:rsidR="00334F71" w:rsidRPr="00334F71">
        <w:rPr>
          <w:rFonts w:ascii="Arial" w:hAnsi="Arial" w:cs="Arial"/>
          <w:sz w:val="20"/>
          <w:szCs w:val="20"/>
          <w:lang w:val="es-ES_tradnl"/>
        </w:rPr>
        <w:t xml:space="preserve">iseño de </w:t>
      </w:r>
      <w:r w:rsidR="00F12C22">
        <w:rPr>
          <w:rFonts w:ascii="Arial" w:hAnsi="Arial" w:cs="Arial"/>
          <w:sz w:val="20"/>
          <w:szCs w:val="20"/>
          <w:lang w:val="es-ES_tradnl"/>
        </w:rPr>
        <w:t>A</w:t>
      </w:r>
      <w:r w:rsidR="00334F71" w:rsidRPr="00334F71">
        <w:rPr>
          <w:rFonts w:ascii="Arial" w:hAnsi="Arial" w:cs="Arial"/>
          <w:sz w:val="20"/>
          <w:szCs w:val="20"/>
          <w:lang w:val="es-ES_tradnl"/>
        </w:rPr>
        <w:t xml:space="preserve">utomoción de Ginebra, celebrada el 6 de marzo durante el Salón del Automóvil de Ginebra. </w:t>
      </w:r>
    </w:p>
    <w:p w:rsidR="00334F71" w:rsidRDefault="00334F71" w:rsidP="00334F71">
      <w:pPr>
        <w:spacing w:line="360" w:lineRule="auto"/>
        <w:jc w:val="both"/>
        <w:rPr>
          <w:rFonts w:ascii="Arial" w:hAnsi="Arial" w:cs="Arial"/>
          <w:sz w:val="20"/>
          <w:szCs w:val="20"/>
          <w:lang w:val="es-ES_tradnl"/>
        </w:rPr>
      </w:pPr>
    </w:p>
    <w:p w:rsidR="00334F71" w:rsidRPr="00334F71" w:rsidRDefault="00334F71" w:rsidP="00334F71">
      <w:pPr>
        <w:spacing w:line="360" w:lineRule="auto"/>
        <w:jc w:val="both"/>
        <w:rPr>
          <w:rFonts w:ascii="Arial" w:hAnsi="Arial" w:cs="Arial"/>
          <w:sz w:val="20"/>
          <w:szCs w:val="20"/>
          <w:lang w:val="es-ES_tradnl"/>
        </w:rPr>
      </w:pPr>
      <w:r w:rsidRPr="00334F71">
        <w:rPr>
          <w:rFonts w:ascii="Arial" w:hAnsi="Arial" w:cs="Arial"/>
          <w:sz w:val="20"/>
          <w:szCs w:val="20"/>
          <w:lang w:val="es-ES_tradnl"/>
        </w:rPr>
        <w:t xml:space="preserve">En el jurado de 18 miembros que ha seleccionado el VISION COUPE había personas que trabajan actualmente como directores de diseño de grandes fabricantes de automóviles. Este galardón para el impresionante </w:t>
      </w:r>
      <w:r w:rsidR="00F12C22">
        <w:rPr>
          <w:rFonts w:ascii="Arial" w:hAnsi="Arial" w:cs="Arial"/>
          <w:sz w:val="20"/>
          <w:szCs w:val="20"/>
          <w:lang w:val="es-ES_tradnl"/>
        </w:rPr>
        <w:t>concept</w:t>
      </w:r>
      <w:r w:rsidRPr="00334F71">
        <w:rPr>
          <w:rFonts w:ascii="Arial" w:hAnsi="Arial" w:cs="Arial"/>
          <w:sz w:val="20"/>
          <w:szCs w:val="20"/>
          <w:lang w:val="es-ES_tradnl"/>
        </w:rPr>
        <w:t xml:space="preserve"> de Mazda se suma al de </w:t>
      </w:r>
      <w:r w:rsidR="00F12C22" w:rsidRPr="00237464">
        <w:rPr>
          <w:rFonts w:ascii="Arial" w:hAnsi="Arial" w:cs="Arial"/>
          <w:sz w:val="20"/>
          <w:szCs w:val="20"/>
          <w:lang w:val="es-ES_tradnl"/>
        </w:rPr>
        <w:t>“</w:t>
      </w:r>
      <w:r w:rsidR="00F12C22" w:rsidRPr="00237464">
        <w:rPr>
          <w:rFonts w:ascii="Arial" w:hAnsi="Arial" w:cs="Arial"/>
          <w:i/>
          <w:sz w:val="20"/>
          <w:szCs w:val="20"/>
          <w:lang w:val="es-ES_tradnl"/>
        </w:rPr>
        <w:t>Most Beautiful Concept Car of the Year</w:t>
      </w:r>
      <w:r w:rsidR="00F12C22">
        <w:rPr>
          <w:rFonts w:ascii="Arial" w:hAnsi="Arial" w:cs="Arial"/>
          <w:i/>
          <w:sz w:val="20"/>
          <w:szCs w:val="20"/>
          <w:lang w:val="es-ES_tradnl"/>
        </w:rPr>
        <w:t>”</w:t>
      </w:r>
      <w:r w:rsidRPr="00334F71">
        <w:rPr>
          <w:rFonts w:ascii="Arial" w:hAnsi="Arial" w:cs="Arial"/>
          <w:sz w:val="20"/>
          <w:szCs w:val="20"/>
          <w:lang w:val="es-ES_tradnl"/>
        </w:rPr>
        <w:t xml:space="preserve"> que recibió el mes pasado en París, en el Festival Automobile International 2018. </w:t>
      </w:r>
    </w:p>
    <w:p w:rsidR="00334F71" w:rsidRPr="00334F71" w:rsidRDefault="00334F71" w:rsidP="00334F71">
      <w:pPr>
        <w:spacing w:line="360" w:lineRule="auto"/>
        <w:jc w:val="both"/>
        <w:rPr>
          <w:rFonts w:ascii="Arial" w:hAnsi="Arial" w:cs="Arial"/>
          <w:sz w:val="20"/>
          <w:szCs w:val="20"/>
          <w:lang w:val="es-ES_tradnl"/>
        </w:rPr>
      </w:pPr>
    </w:p>
    <w:p w:rsidR="00334F71" w:rsidRPr="00F12C22" w:rsidRDefault="00334F71" w:rsidP="00334F71">
      <w:pPr>
        <w:pStyle w:val="Default"/>
        <w:spacing w:line="360" w:lineRule="auto"/>
        <w:jc w:val="both"/>
        <w:rPr>
          <w:i/>
          <w:color w:val="auto"/>
          <w:sz w:val="20"/>
          <w:szCs w:val="20"/>
          <w:lang w:val="es-ES_tradnl"/>
        </w:rPr>
      </w:pPr>
      <w:r w:rsidRPr="00F12C22">
        <w:rPr>
          <w:i/>
          <w:color w:val="auto"/>
          <w:sz w:val="20"/>
          <w:szCs w:val="20"/>
          <w:lang w:val="es-ES_tradnl"/>
        </w:rPr>
        <w:t>“Tras el premio de París, estamos encantados de que el VISION COUPE vuelva a ser distinguido con un premio de diseño internacional. Es un verdadero honor que este modelo, que busca expresar la esencia de la estética japonesa, sea aplaudido por algunos de los principales diseñadores de automóviles del mundo”</w:t>
      </w:r>
      <w:r w:rsidRPr="00334F71">
        <w:rPr>
          <w:color w:val="auto"/>
          <w:sz w:val="20"/>
          <w:szCs w:val="20"/>
          <w:lang w:val="es-ES_tradnl"/>
        </w:rPr>
        <w:t xml:space="preserve">, reconoció Ikuo Maeda, director ejecutivo de Mazda responsable de diseño y estilo de marca. </w:t>
      </w:r>
      <w:r w:rsidRPr="00F12C22">
        <w:rPr>
          <w:i/>
          <w:color w:val="auto"/>
          <w:sz w:val="20"/>
          <w:szCs w:val="20"/>
          <w:lang w:val="es-ES_tradnl"/>
        </w:rPr>
        <w:t xml:space="preserve">“La esencia de este </w:t>
      </w:r>
      <w:r w:rsidR="00F12C22">
        <w:rPr>
          <w:i/>
          <w:color w:val="auto"/>
          <w:sz w:val="20"/>
          <w:szCs w:val="20"/>
          <w:lang w:val="es-ES_tradnl"/>
        </w:rPr>
        <w:t>modelo</w:t>
      </w:r>
      <w:r w:rsidRPr="00F12C22">
        <w:rPr>
          <w:i/>
          <w:color w:val="auto"/>
          <w:sz w:val="20"/>
          <w:szCs w:val="20"/>
          <w:lang w:val="es-ES_tradnl"/>
        </w:rPr>
        <w:t xml:space="preserve"> se pondrá de manifiesto en la próxima generación de vehículos Mazda, el primero de los cuales se lanzará en 2019”</w:t>
      </w:r>
      <w:r w:rsidR="00F12C22">
        <w:rPr>
          <w:i/>
          <w:color w:val="auto"/>
          <w:sz w:val="20"/>
          <w:szCs w:val="20"/>
          <w:lang w:val="es-ES_tradnl"/>
        </w:rPr>
        <w:t>.</w:t>
      </w:r>
    </w:p>
    <w:p w:rsidR="00334F71" w:rsidRPr="00334F71" w:rsidRDefault="00334F71" w:rsidP="00334F71">
      <w:pPr>
        <w:pStyle w:val="Default"/>
        <w:spacing w:line="360" w:lineRule="auto"/>
        <w:jc w:val="both"/>
        <w:rPr>
          <w:color w:val="auto"/>
          <w:sz w:val="20"/>
          <w:szCs w:val="20"/>
          <w:lang w:val="es-ES_tradnl"/>
        </w:rPr>
      </w:pPr>
    </w:p>
    <w:p w:rsidR="00334F71" w:rsidRPr="00334F71" w:rsidRDefault="00334F71" w:rsidP="00334F71">
      <w:pPr>
        <w:spacing w:line="360" w:lineRule="auto"/>
        <w:jc w:val="both"/>
        <w:rPr>
          <w:rFonts w:ascii="Arial" w:hAnsi="Arial" w:cs="Arial"/>
          <w:sz w:val="20"/>
          <w:szCs w:val="20"/>
          <w:lang w:val="es-ES_tradnl"/>
        </w:rPr>
      </w:pPr>
      <w:r w:rsidRPr="00334F71">
        <w:rPr>
          <w:rFonts w:ascii="Arial" w:hAnsi="Arial" w:cs="Arial"/>
          <w:sz w:val="20"/>
          <w:szCs w:val="20"/>
          <w:lang w:val="es-ES_tradnl"/>
        </w:rPr>
        <w:t xml:space="preserve">Presentado en Tokio en 2017, el </w:t>
      </w:r>
      <w:r w:rsidR="00F12C22">
        <w:rPr>
          <w:rFonts w:ascii="Arial" w:hAnsi="Arial" w:cs="Arial"/>
          <w:sz w:val="20"/>
          <w:szCs w:val="20"/>
          <w:lang w:val="es-ES_tradnl"/>
        </w:rPr>
        <w:t xml:space="preserve">Mazda </w:t>
      </w:r>
      <w:r w:rsidRPr="00334F71">
        <w:rPr>
          <w:rFonts w:ascii="Arial" w:hAnsi="Arial" w:cs="Arial"/>
          <w:sz w:val="20"/>
          <w:szCs w:val="20"/>
          <w:lang w:val="es-ES_tradnl"/>
        </w:rPr>
        <w:t xml:space="preserve">VISION COUPE encarna la nueva fase del diseño KODO – Alma de movimiento de </w:t>
      </w:r>
      <w:r w:rsidR="00F12C22">
        <w:rPr>
          <w:rFonts w:ascii="Arial" w:hAnsi="Arial" w:cs="Arial"/>
          <w:sz w:val="20"/>
          <w:szCs w:val="20"/>
          <w:lang w:val="es-ES_tradnl"/>
        </w:rPr>
        <w:t>la marca</w:t>
      </w:r>
      <w:r w:rsidRPr="00334F71">
        <w:rPr>
          <w:rFonts w:ascii="Arial" w:hAnsi="Arial" w:cs="Arial"/>
          <w:sz w:val="20"/>
          <w:szCs w:val="20"/>
          <w:lang w:val="es-ES_tradnl"/>
        </w:rPr>
        <w:t xml:space="preserve">, cuya expresión de vitalidad y dinamismo se ha desarrollado en busca de la esencia de la estética japonesa. La forma fluida y </w:t>
      </w:r>
      <w:r w:rsidR="00F12C22">
        <w:rPr>
          <w:rFonts w:ascii="Arial" w:hAnsi="Arial" w:cs="Arial"/>
          <w:sz w:val="20"/>
          <w:szCs w:val="20"/>
          <w:lang w:val="es-ES_tradnl"/>
        </w:rPr>
        <w:t>aparentemente</w:t>
      </w:r>
      <w:r w:rsidRPr="00334F71">
        <w:rPr>
          <w:rFonts w:ascii="Arial" w:hAnsi="Arial" w:cs="Arial"/>
          <w:sz w:val="20"/>
          <w:szCs w:val="20"/>
          <w:lang w:val="es-ES_tradnl"/>
        </w:rPr>
        <w:t xml:space="preserve"> sencilla </w:t>
      </w:r>
      <w:r w:rsidR="00F12C22">
        <w:rPr>
          <w:rFonts w:ascii="Arial" w:hAnsi="Arial" w:cs="Arial"/>
          <w:sz w:val="20"/>
          <w:szCs w:val="20"/>
          <w:lang w:val="es-ES_tradnl"/>
        </w:rPr>
        <w:t xml:space="preserve">de </w:t>
      </w:r>
      <w:r w:rsidRPr="00334F71">
        <w:rPr>
          <w:rFonts w:ascii="Arial" w:hAnsi="Arial" w:cs="Arial"/>
          <w:sz w:val="20"/>
          <w:szCs w:val="20"/>
          <w:lang w:val="es-ES_tradnl"/>
        </w:rPr>
        <w:t>“un movimiento” transmite elegancia y calidad.</w:t>
      </w:r>
    </w:p>
    <w:p w:rsidR="00334F71" w:rsidRPr="00334F71" w:rsidRDefault="00334F71" w:rsidP="00334F71">
      <w:pPr>
        <w:spacing w:line="360" w:lineRule="auto"/>
        <w:jc w:val="both"/>
        <w:rPr>
          <w:rFonts w:ascii="Arial" w:hAnsi="Arial" w:cs="Arial"/>
          <w:sz w:val="20"/>
          <w:szCs w:val="20"/>
          <w:lang w:val="es-ES_tradnl"/>
        </w:rPr>
      </w:pPr>
    </w:p>
    <w:p w:rsidR="00334F71" w:rsidRPr="00334F71" w:rsidRDefault="00334F71" w:rsidP="00334F71">
      <w:pPr>
        <w:spacing w:line="360" w:lineRule="auto"/>
        <w:jc w:val="both"/>
        <w:rPr>
          <w:rFonts w:ascii="Arial" w:hAnsi="Arial" w:cs="Arial"/>
          <w:sz w:val="20"/>
          <w:szCs w:val="20"/>
          <w:lang w:val="es-ES_tradnl"/>
        </w:rPr>
      </w:pPr>
      <w:r w:rsidRPr="00334F71">
        <w:rPr>
          <w:rFonts w:ascii="Arial" w:hAnsi="Arial" w:cs="Arial"/>
          <w:sz w:val="20"/>
          <w:szCs w:val="20"/>
          <w:lang w:val="es-ES_tradnl"/>
        </w:rPr>
        <w:t xml:space="preserve">Organizada por </w:t>
      </w:r>
      <w:r w:rsidRPr="00F12C22">
        <w:rPr>
          <w:rFonts w:ascii="Arial" w:hAnsi="Arial" w:cs="Arial"/>
          <w:i/>
          <w:sz w:val="20"/>
          <w:szCs w:val="20"/>
          <w:lang w:val="es-ES_tradnl"/>
        </w:rPr>
        <w:t>Car Design News</w:t>
      </w:r>
      <w:r w:rsidRPr="00334F71">
        <w:rPr>
          <w:rFonts w:ascii="Arial" w:hAnsi="Arial" w:cs="Arial"/>
          <w:sz w:val="20"/>
          <w:szCs w:val="20"/>
          <w:lang w:val="es-ES_tradnl"/>
        </w:rPr>
        <w:t xml:space="preserve">, una publicación impresa y digital dirigida a la comunidad internacional del diseño de automóviles, la Noche del </w:t>
      </w:r>
      <w:r w:rsidR="00F12C22">
        <w:rPr>
          <w:rFonts w:ascii="Arial" w:hAnsi="Arial" w:cs="Arial"/>
          <w:sz w:val="20"/>
          <w:szCs w:val="20"/>
          <w:lang w:val="es-ES_tradnl"/>
        </w:rPr>
        <w:t>D</w:t>
      </w:r>
      <w:r w:rsidRPr="00334F71">
        <w:rPr>
          <w:rFonts w:ascii="Arial" w:hAnsi="Arial" w:cs="Arial"/>
          <w:sz w:val="20"/>
          <w:szCs w:val="20"/>
          <w:lang w:val="es-ES_tradnl"/>
        </w:rPr>
        <w:t xml:space="preserve">iseño de </w:t>
      </w:r>
      <w:r w:rsidR="00F12C22">
        <w:rPr>
          <w:rFonts w:ascii="Arial" w:hAnsi="Arial" w:cs="Arial"/>
          <w:sz w:val="20"/>
          <w:szCs w:val="20"/>
          <w:lang w:val="es-ES_tradnl"/>
        </w:rPr>
        <w:t>A</w:t>
      </w:r>
      <w:r w:rsidRPr="00334F71">
        <w:rPr>
          <w:rFonts w:ascii="Arial" w:hAnsi="Arial" w:cs="Arial"/>
          <w:sz w:val="20"/>
          <w:szCs w:val="20"/>
          <w:lang w:val="es-ES_tradnl"/>
        </w:rPr>
        <w:t>utomoción de Ginebra se celebra cada año coincidiendo con el Salón del Automóvil de Ginebra.</w:t>
      </w:r>
    </w:p>
    <w:p w:rsidR="00EE6207" w:rsidRPr="005172C1" w:rsidRDefault="00EE6207" w:rsidP="00EE6207">
      <w:pPr>
        <w:jc w:val="center"/>
        <w:rPr>
          <w:rFonts w:ascii="Arial" w:hAnsi="Arial" w:cs="Arial"/>
          <w:sz w:val="20"/>
          <w:szCs w:val="20"/>
          <w:lang w:val="es-ES_tradnl"/>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F12C22"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F12C22"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BentonSansCond">
    <w:altName w:val="Gautami"/>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5049A"/>
    <w:rsid w:val="0006392C"/>
    <w:rsid w:val="00067C58"/>
    <w:rsid w:val="00074D70"/>
    <w:rsid w:val="000809FA"/>
    <w:rsid w:val="000869A9"/>
    <w:rsid w:val="00087BF9"/>
    <w:rsid w:val="00096CF9"/>
    <w:rsid w:val="000B18A2"/>
    <w:rsid w:val="000B731B"/>
    <w:rsid w:val="000C1BB5"/>
    <w:rsid w:val="000C5466"/>
    <w:rsid w:val="000D08EF"/>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3E22"/>
    <w:rsid w:val="002178DE"/>
    <w:rsid w:val="00237464"/>
    <w:rsid w:val="002429F3"/>
    <w:rsid w:val="00243EE9"/>
    <w:rsid w:val="00247438"/>
    <w:rsid w:val="00271A21"/>
    <w:rsid w:val="00275FDD"/>
    <w:rsid w:val="0028167B"/>
    <w:rsid w:val="00282AAE"/>
    <w:rsid w:val="00284EC9"/>
    <w:rsid w:val="002A3006"/>
    <w:rsid w:val="002A5390"/>
    <w:rsid w:val="002A5D71"/>
    <w:rsid w:val="002B09EB"/>
    <w:rsid w:val="002B7F97"/>
    <w:rsid w:val="002C1043"/>
    <w:rsid w:val="002C461A"/>
    <w:rsid w:val="002C747E"/>
    <w:rsid w:val="002E20A5"/>
    <w:rsid w:val="002E5269"/>
    <w:rsid w:val="002F3019"/>
    <w:rsid w:val="002F5DE9"/>
    <w:rsid w:val="00307D2F"/>
    <w:rsid w:val="00313459"/>
    <w:rsid w:val="0031577A"/>
    <w:rsid w:val="00322E93"/>
    <w:rsid w:val="00334F7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5720"/>
    <w:rsid w:val="005027E3"/>
    <w:rsid w:val="00502929"/>
    <w:rsid w:val="00503E11"/>
    <w:rsid w:val="00506FC8"/>
    <w:rsid w:val="005167F3"/>
    <w:rsid w:val="005172C1"/>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03A"/>
    <w:rsid w:val="00694701"/>
    <w:rsid w:val="006A38BC"/>
    <w:rsid w:val="006A3BFC"/>
    <w:rsid w:val="006B1982"/>
    <w:rsid w:val="006B1C47"/>
    <w:rsid w:val="006B4594"/>
    <w:rsid w:val="006C5A55"/>
    <w:rsid w:val="006D103E"/>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462F0"/>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B5688"/>
    <w:rsid w:val="008C14C6"/>
    <w:rsid w:val="008C1755"/>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C01B0"/>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B4A81"/>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0D91"/>
    <w:rsid w:val="00C6295A"/>
    <w:rsid w:val="00C74ED0"/>
    <w:rsid w:val="00C8215F"/>
    <w:rsid w:val="00C83115"/>
    <w:rsid w:val="00CB0328"/>
    <w:rsid w:val="00CB46BB"/>
    <w:rsid w:val="00CB4CC3"/>
    <w:rsid w:val="00CC2C79"/>
    <w:rsid w:val="00CC7DB3"/>
    <w:rsid w:val="00CD71E5"/>
    <w:rsid w:val="00CF46AF"/>
    <w:rsid w:val="00D2459A"/>
    <w:rsid w:val="00D256D0"/>
    <w:rsid w:val="00D26216"/>
    <w:rsid w:val="00D30933"/>
    <w:rsid w:val="00D36913"/>
    <w:rsid w:val="00D36CA9"/>
    <w:rsid w:val="00D43E05"/>
    <w:rsid w:val="00D454B5"/>
    <w:rsid w:val="00D510B8"/>
    <w:rsid w:val="00D57065"/>
    <w:rsid w:val="00D706ED"/>
    <w:rsid w:val="00D8127C"/>
    <w:rsid w:val="00D8565D"/>
    <w:rsid w:val="00D86AB3"/>
    <w:rsid w:val="00D87FB7"/>
    <w:rsid w:val="00D9529C"/>
    <w:rsid w:val="00D95CEF"/>
    <w:rsid w:val="00DA317B"/>
    <w:rsid w:val="00DC796F"/>
    <w:rsid w:val="00DD54B0"/>
    <w:rsid w:val="00DD71F5"/>
    <w:rsid w:val="00E143B3"/>
    <w:rsid w:val="00E2219E"/>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12C22"/>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05F9"/>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2895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795516339">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5FD43-EA46-4E4F-AA3B-E845DB9A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Pages>
  <Words>481</Words>
  <Characters>2743</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9</cp:revision>
  <cp:lastPrinted>2018-03-08T09:00:00Z</cp:lastPrinted>
  <dcterms:created xsi:type="dcterms:W3CDTF">2018-02-28T12:15:00Z</dcterms:created>
  <dcterms:modified xsi:type="dcterms:W3CDTF">2018-03-08T09:00:00Z</dcterms:modified>
</cp:coreProperties>
</file>