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B6" w:rsidRDefault="005305B6" w:rsidP="004C025A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5305B6" w:rsidRPr="005305B6" w:rsidRDefault="005305B6" w:rsidP="005305B6">
      <w:pPr>
        <w:spacing w:line="360" w:lineRule="auto"/>
        <w:rPr>
          <w:rFonts w:ascii="Interstate Mazda Regular" w:hAnsi="Interstate Mazda Regular"/>
          <w:b/>
          <w:sz w:val="32"/>
          <w:szCs w:val="32"/>
          <w:lang w:val="it-IT"/>
        </w:rPr>
      </w:pPr>
      <w:r w:rsidRPr="005305B6">
        <w:rPr>
          <w:rFonts w:ascii="Interstate Mazda Regular" w:hAnsi="Interstate Mazda Regular"/>
          <w:b/>
          <w:sz w:val="32"/>
          <w:szCs w:val="32"/>
          <w:lang w:val="it-IT"/>
        </w:rPr>
        <w:t xml:space="preserve">Mazda chiude l’anno fiscale con vendite e profitti record </w:t>
      </w:r>
    </w:p>
    <w:p w:rsidR="005305B6" w:rsidRPr="005305B6" w:rsidRDefault="005305B6" w:rsidP="005305B6">
      <w:pPr>
        <w:spacing w:line="360" w:lineRule="auto"/>
        <w:ind w:left="284" w:hanging="284"/>
        <w:rPr>
          <w:rFonts w:ascii="Interstate Mazda Light" w:hAnsi="Interstate Mazda Light"/>
          <w:sz w:val="20"/>
          <w:szCs w:val="20"/>
          <w:lang w:val="it-IT"/>
        </w:rPr>
      </w:pPr>
      <w:r w:rsidRPr="001D73DC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1D73DC">
        <w:rPr>
          <w:rFonts w:ascii="Interstate Mazda Regular" w:hAnsi="Interstate Mazda Regular"/>
          <w:sz w:val="20"/>
          <w:szCs w:val="20"/>
          <w:lang w:val="it-IT"/>
        </w:rPr>
        <w:tab/>
      </w:r>
      <w:r w:rsidRPr="005305B6">
        <w:rPr>
          <w:rFonts w:ascii="Interstate Mazda Light" w:hAnsi="Interstate Mazda Light"/>
          <w:sz w:val="20"/>
          <w:szCs w:val="20"/>
          <w:lang w:val="it-IT"/>
        </w:rPr>
        <w:t xml:space="preserve">Il costruttore mette a segno un profitto operativo di ¥227 </w:t>
      </w:r>
      <w:proofErr w:type="spellStart"/>
      <w:r w:rsidRPr="005305B6">
        <w:rPr>
          <w:rFonts w:ascii="Interstate Mazda Light" w:hAnsi="Interstate Mazda Light"/>
          <w:sz w:val="20"/>
          <w:szCs w:val="20"/>
          <w:lang w:val="it-IT"/>
        </w:rPr>
        <w:t>billion</w:t>
      </w:r>
      <w:proofErr w:type="spellEnd"/>
      <w:r w:rsidRPr="005305B6">
        <w:rPr>
          <w:rFonts w:ascii="Interstate Mazda Light" w:hAnsi="Interstate Mazda Light"/>
          <w:sz w:val="20"/>
          <w:szCs w:val="20"/>
          <w:lang w:val="it-IT"/>
        </w:rPr>
        <w:t xml:space="preserve">, un nuovo record, con un fatturato in aumento del 12% </w:t>
      </w:r>
    </w:p>
    <w:p w:rsidR="005305B6" w:rsidRPr="005305B6" w:rsidRDefault="005305B6" w:rsidP="005305B6">
      <w:pPr>
        <w:spacing w:line="360" w:lineRule="auto"/>
        <w:ind w:left="284" w:hanging="284"/>
        <w:rPr>
          <w:rFonts w:ascii="Interstate Mazda Light" w:hAnsi="Interstate Mazda Light"/>
          <w:sz w:val="20"/>
          <w:szCs w:val="20"/>
          <w:lang w:val="it-IT"/>
        </w:rPr>
      </w:pPr>
      <w:r w:rsidRPr="005305B6">
        <w:rPr>
          <w:rFonts w:ascii="Interstate Mazda Light" w:hAnsi="Interstate Mazda Light"/>
          <w:sz w:val="20"/>
          <w:szCs w:val="20"/>
          <w:lang w:val="it-IT"/>
        </w:rPr>
        <w:t>•</w:t>
      </w:r>
      <w:r w:rsidRPr="005305B6">
        <w:rPr>
          <w:rFonts w:ascii="Interstate Mazda Light" w:hAnsi="Interstate Mazda Light"/>
          <w:sz w:val="20"/>
          <w:szCs w:val="20"/>
          <w:lang w:val="it-IT"/>
        </w:rPr>
        <w:tab/>
        <w:t xml:space="preserve">Le vendite globali di vetture salgono a 1 milione e mezzo di unità, altro record, e l’Europa e i Paesi dell’ASEAN hanno il merito principale di questa crescita </w:t>
      </w:r>
    </w:p>
    <w:p w:rsidR="005305B6" w:rsidRPr="005305B6" w:rsidRDefault="005305B6" w:rsidP="005305B6">
      <w:pPr>
        <w:spacing w:line="360" w:lineRule="auto"/>
        <w:ind w:left="284" w:hanging="284"/>
        <w:rPr>
          <w:rFonts w:ascii="Interstate Mazda Light" w:hAnsi="Interstate Mazda Light"/>
          <w:sz w:val="20"/>
          <w:szCs w:val="20"/>
          <w:lang w:val="it-IT"/>
        </w:rPr>
      </w:pPr>
      <w:r w:rsidRPr="005305B6">
        <w:rPr>
          <w:rFonts w:ascii="Interstate Mazda Light" w:hAnsi="Interstate Mazda Light"/>
          <w:sz w:val="20"/>
          <w:szCs w:val="20"/>
          <w:lang w:val="it-IT"/>
        </w:rPr>
        <w:t>•</w:t>
      </w:r>
      <w:r w:rsidRPr="005305B6">
        <w:rPr>
          <w:rFonts w:ascii="Interstate Mazda Light" w:hAnsi="Interstate Mazda Light"/>
          <w:sz w:val="20"/>
          <w:szCs w:val="20"/>
          <w:lang w:val="it-IT"/>
        </w:rPr>
        <w:tab/>
        <w:t xml:space="preserve">Mazda alza il dividendo annuale a ¥ 30 e prevede un ulteriore aumento del fatturato auto nel 2016-17 </w:t>
      </w:r>
    </w:p>
    <w:p w:rsidR="005305B6" w:rsidRPr="005305B6" w:rsidRDefault="005305B6" w:rsidP="005305B6">
      <w:pPr>
        <w:spacing w:line="360" w:lineRule="auto"/>
        <w:ind w:left="284" w:hanging="284"/>
        <w:rPr>
          <w:rFonts w:ascii="Interstate Mazda Light" w:hAnsi="Interstate Mazda Light"/>
          <w:sz w:val="20"/>
          <w:szCs w:val="20"/>
          <w:lang w:val="it-IT"/>
        </w:rPr>
      </w:pPr>
    </w:p>
    <w:p w:rsidR="005305B6" w:rsidRPr="005305B6" w:rsidRDefault="005305B6" w:rsidP="005305B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5305B6">
        <w:rPr>
          <w:rFonts w:ascii="Interstate Mazda Light" w:hAnsi="Interstate Mazda Light"/>
          <w:sz w:val="20"/>
          <w:szCs w:val="20"/>
          <w:u w:val="single"/>
          <w:lang w:val="it-IT"/>
        </w:rPr>
        <w:t>Leverkusen, 27 Aprile 2016</w:t>
      </w:r>
      <w:r w:rsidRPr="005305B6">
        <w:rPr>
          <w:rFonts w:ascii="Interstate Mazda Light" w:hAnsi="Interstate Mazda Light"/>
          <w:sz w:val="20"/>
          <w:szCs w:val="20"/>
          <w:lang w:val="it-IT"/>
        </w:rPr>
        <w:t xml:space="preserve">. Mazda Motor Corporation segna due record significativi durante l'anno fiscale 2015-16. La Casa automobilistica giapponese ha registrato un utile operativo di </w:t>
      </w:r>
      <w:proofErr w:type="spellStart"/>
      <w:r w:rsidRPr="005305B6">
        <w:rPr>
          <w:rFonts w:ascii="Interstate Mazda Light" w:hAnsi="Interstate Mazda Light"/>
          <w:sz w:val="20"/>
          <w:szCs w:val="20"/>
          <w:lang w:val="it-IT"/>
        </w:rPr>
        <w:t>di</w:t>
      </w:r>
      <w:proofErr w:type="spellEnd"/>
      <w:r w:rsidRPr="005305B6">
        <w:rPr>
          <w:rFonts w:ascii="Interstate Mazda Light" w:hAnsi="Interstate Mazda Light"/>
          <w:sz w:val="20"/>
          <w:szCs w:val="20"/>
          <w:lang w:val="it-IT"/>
        </w:rPr>
        <w:t xml:space="preserve"> ¥ 227 </w:t>
      </w:r>
      <w:proofErr w:type="spellStart"/>
      <w:r w:rsidRPr="005305B6">
        <w:rPr>
          <w:rFonts w:ascii="Interstate Mazda Light" w:hAnsi="Interstate Mazda Light"/>
          <w:sz w:val="20"/>
          <w:szCs w:val="20"/>
          <w:lang w:val="it-IT"/>
        </w:rPr>
        <w:t>billion</w:t>
      </w:r>
      <w:proofErr w:type="spellEnd"/>
      <w:r w:rsidRPr="005305B6">
        <w:rPr>
          <w:rFonts w:ascii="Interstate Mazda Light" w:hAnsi="Interstate Mazda Light"/>
          <w:sz w:val="20"/>
          <w:szCs w:val="20"/>
          <w:lang w:val="it-IT"/>
        </w:rPr>
        <w:t xml:space="preserve"> (€ 1,71 miliardi*), un aumento del 12% anno su anno e segna contemporaneamente il suo terzo anno consecutivo di record, oltre a raggiungere la vendita di 1,534,000 unità meglio delle previsioni, con una crescita del 10% . Entrambe le cifre sono state le migliori nella storia dei 96 anni di Mazda. </w:t>
      </w:r>
    </w:p>
    <w:p w:rsidR="005305B6" w:rsidRPr="005305B6" w:rsidRDefault="005305B6" w:rsidP="005305B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5305B6" w:rsidRPr="005305B6" w:rsidRDefault="005305B6" w:rsidP="005305B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5305B6">
        <w:rPr>
          <w:rFonts w:ascii="Interstate Mazda Light" w:hAnsi="Interstate Mazda Light"/>
          <w:sz w:val="20"/>
          <w:szCs w:val="20"/>
          <w:lang w:val="it-IT"/>
        </w:rPr>
        <w:t xml:space="preserve">Il fatturato per il periodo di 12 mesi che si è concluso il 31 marzo, è stato pari a  ¥3.41 </w:t>
      </w:r>
      <w:proofErr w:type="spellStart"/>
      <w:r w:rsidRPr="005305B6">
        <w:rPr>
          <w:rFonts w:ascii="Interstate Mazda Light" w:hAnsi="Interstate Mazda Light"/>
          <w:sz w:val="20"/>
          <w:szCs w:val="20"/>
          <w:lang w:val="it-IT"/>
        </w:rPr>
        <w:t>trillion</w:t>
      </w:r>
      <w:proofErr w:type="spellEnd"/>
      <w:r w:rsidRPr="005305B6">
        <w:rPr>
          <w:rFonts w:ascii="Interstate Mazda Light" w:hAnsi="Interstate Mazda Light"/>
          <w:sz w:val="20"/>
          <w:szCs w:val="20"/>
          <w:lang w:val="it-IT"/>
        </w:rPr>
        <w:t xml:space="preserve"> (€ 25.61 miliardi di euro), il 12% in più rispetto all'anno precedente, mentre l'utile netto è stato di  ¥ 134,4 </w:t>
      </w:r>
      <w:proofErr w:type="spellStart"/>
      <w:r w:rsidRPr="005305B6">
        <w:rPr>
          <w:rFonts w:ascii="Interstate Mazda Light" w:hAnsi="Interstate Mazda Light"/>
          <w:sz w:val="20"/>
          <w:szCs w:val="20"/>
          <w:lang w:val="it-IT"/>
        </w:rPr>
        <w:t>billion</w:t>
      </w:r>
      <w:proofErr w:type="spellEnd"/>
      <w:r w:rsidRPr="005305B6">
        <w:rPr>
          <w:rFonts w:ascii="Interstate Mazda Light" w:hAnsi="Interstate Mazda Light"/>
          <w:sz w:val="20"/>
          <w:szCs w:val="20"/>
          <w:lang w:val="it-IT"/>
        </w:rPr>
        <w:t xml:space="preserve"> (€ 1.01 miliardi), in calo del 15% a causa di oneri una tantum.</w:t>
      </w:r>
    </w:p>
    <w:p w:rsidR="005305B6" w:rsidRPr="005305B6" w:rsidRDefault="005305B6" w:rsidP="005305B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5305B6" w:rsidRPr="005305B6" w:rsidRDefault="005305B6" w:rsidP="005305B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5305B6">
        <w:rPr>
          <w:rFonts w:ascii="Interstate Mazda Light" w:hAnsi="Interstate Mazda Light"/>
          <w:sz w:val="20"/>
          <w:szCs w:val="20"/>
          <w:lang w:val="it-IT"/>
        </w:rPr>
        <w:t xml:space="preserve">Le vendite di vetture sono cresciute in tutti i Paesi. L’Europa** ha registrato un aumento sostanziale – 27% - nel corso dell’anno fiscale, con 232.000 vetture, superando la domanda di mercato complessiva grazie ai suoi modelli più popolari come Mazda CX-3, il B-SUV, e Mazda 2 </w:t>
      </w:r>
      <w:proofErr w:type="spellStart"/>
      <w:r w:rsidRPr="005305B6">
        <w:rPr>
          <w:rFonts w:ascii="Interstate Mazda Light" w:hAnsi="Interstate Mazda Light"/>
          <w:sz w:val="20"/>
          <w:szCs w:val="20"/>
          <w:lang w:val="it-IT"/>
        </w:rPr>
        <w:t>supermini</w:t>
      </w:r>
      <w:proofErr w:type="spellEnd"/>
      <w:r w:rsidRPr="005305B6">
        <w:rPr>
          <w:rFonts w:ascii="Interstate Mazda Light" w:hAnsi="Interstate Mazda Light"/>
          <w:sz w:val="20"/>
          <w:szCs w:val="20"/>
          <w:lang w:val="it-IT"/>
        </w:rPr>
        <w:t xml:space="preserve">. Mazda ha visto in Cina una crescita delle vendite, il 10% in più rispetto al precedente anno fiscale, e una crescita del 3% in Giappone e Nord America, del 15% in Australia, e del 32% nei paesi dell'ASEAN. Nuovi record sono stati raggiunti in una serie di mercati, dal Cile alla Nuova Zelanda. </w:t>
      </w:r>
    </w:p>
    <w:p w:rsidR="005305B6" w:rsidRPr="005305B6" w:rsidRDefault="005305B6" w:rsidP="005305B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5305B6" w:rsidRPr="005305B6" w:rsidRDefault="005305B6" w:rsidP="005305B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5305B6">
        <w:rPr>
          <w:rFonts w:ascii="Interstate Mazda Light" w:hAnsi="Interstate Mazda Light"/>
          <w:sz w:val="20"/>
          <w:szCs w:val="20"/>
          <w:lang w:val="it-IT"/>
        </w:rPr>
        <w:t xml:space="preserve">Mazda sta proseguendo con un piano di riforma strutturale di grande successo iniziato nel 2012 e centrato sulla produzione di modelli attraenti e altamente competitivi dotati della filosofia di design KODO e della tecnologia SKYACTIV (che ora rappresentano l’86% delle vendite), migliorando l'efficienza in termini di costi, incrementando la produzione globale e promuovendo alleanze industriali. Per rafforzare il business nel corso dell’anno e anche oltre,  Mazda si propone di continuare a lavorare sulla costruzione del brand, realizzando allo stesso tempo ulteriori riduzioni nei costi, migliorando l'efficienza nella produzione, e proponendosi un aumento del fatturato dei modelli nuovi e di quelli recentemente aggiornati. </w:t>
      </w:r>
    </w:p>
    <w:p w:rsidR="005305B6" w:rsidRPr="005305B6" w:rsidRDefault="005305B6" w:rsidP="005305B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5305B6" w:rsidRDefault="005305B6" w:rsidP="005305B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5305B6">
        <w:rPr>
          <w:rFonts w:ascii="Interstate Mazda Light" w:hAnsi="Interstate Mazda Light"/>
          <w:sz w:val="20"/>
          <w:szCs w:val="20"/>
          <w:lang w:val="it-IT"/>
        </w:rPr>
        <w:t xml:space="preserve">Il Costruttore prevede una crescita ulteriore delle vendite globali, fino ad arrivare a 1.550.000 vetture nel corso dell’anno fiscale 2016-17, con la compatta Mazda3 che continua a guidare la crescita in termini di domanda globale. Il contributo da parte dell’Europa è previsto in 239.000 unità. </w:t>
      </w:r>
    </w:p>
    <w:p w:rsidR="005305B6" w:rsidRPr="005305B6" w:rsidRDefault="005305B6" w:rsidP="005305B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5305B6">
        <w:rPr>
          <w:rFonts w:ascii="Interstate Mazda Light" w:hAnsi="Interstate Mazda Light"/>
          <w:sz w:val="20"/>
          <w:szCs w:val="20"/>
          <w:lang w:val="it-IT"/>
        </w:rPr>
        <w:t xml:space="preserve">La Compagnia ha annunciato un dividendo a fine anno di ¥15, portando il totale annuo a ¥ 30 </w:t>
      </w:r>
    </w:p>
    <w:p w:rsidR="005305B6" w:rsidRPr="005305B6" w:rsidRDefault="005305B6" w:rsidP="005305B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5305B6" w:rsidRPr="005305B6" w:rsidRDefault="005305B6" w:rsidP="005305B6">
      <w:pPr>
        <w:rPr>
          <w:rFonts w:ascii="Interstate Mazda Light" w:hAnsi="Interstate Mazda Light"/>
          <w:sz w:val="20"/>
          <w:szCs w:val="20"/>
          <w:lang w:val="it-IT"/>
        </w:rPr>
      </w:pPr>
      <w:r w:rsidRPr="005305B6">
        <w:rPr>
          <w:rFonts w:ascii="Interstate Mazda Light" w:hAnsi="Interstate Mazda Light"/>
          <w:sz w:val="20"/>
          <w:szCs w:val="20"/>
          <w:lang w:val="it-IT"/>
        </w:rPr>
        <w:t xml:space="preserve">* Fonte: Mazda Motor </w:t>
      </w:r>
      <w:proofErr w:type="spellStart"/>
      <w:r w:rsidRPr="005305B6">
        <w:rPr>
          <w:rFonts w:ascii="Interstate Mazda Light" w:hAnsi="Interstate Mazda Light"/>
          <w:sz w:val="20"/>
          <w:szCs w:val="20"/>
          <w:lang w:val="it-IT"/>
        </w:rPr>
        <w:t>Corporation’s</w:t>
      </w:r>
      <w:proofErr w:type="spellEnd"/>
      <w:r w:rsidRPr="005305B6">
        <w:rPr>
          <w:rFonts w:ascii="Interstate Mazda Light" w:hAnsi="Interstate Mazda Light"/>
          <w:sz w:val="20"/>
          <w:szCs w:val="20"/>
          <w:lang w:val="it-IT"/>
        </w:rPr>
        <w:t xml:space="preserve"> “</w:t>
      </w:r>
      <w:proofErr w:type="spellStart"/>
      <w:r w:rsidRPr="005305B6">
        <w:rPr>
          <w:rFonts w:ascii="Interstate Mazda Light" w:hAnsi="Interstate Mazda Light"/>
          <w:sz w:val="20"/>
          <w:szCs w:val="20"/>
          <w:lang w:val="it-IT"/>
        </w:rPr>
        <w:t>Consolidated</w:t>
      </w:r>
      <w:proofErr w:type="spellEnd"/>
      <w:r w:rsidRPr="005305B6">
        <w:rPr>
          <w:rFonts w:ascii="Interstate Mazda Light" w:hAnsi="Interstate Mazda Light"/>
          <w:sz w:val="20"/>
          <w:szCs w:val="20"/>
          <w:lang w:val="it-IT"/>
        </w:rPr>
        <w:t xml:space="preserve"> Financial </w:t>
      </w:r>
      <w:proofErr w:type="spellStart"/>
      <w:r w:rsidRPr="005305B6">
        <w:rPr>
          <w:rFonts w:ascii="Interstate Mazda Light" w:hAnsi="Interstate Mazda Light"/>
          <w:sz w:val="20"/>
          <w:szCs w:val="20"/>
          <w:lang w:val="it-IT"/>
        </w:rPr>
        <w:t>Results</w:t>
      </w:r>
      <w:proofErr w:type="spellEnd"/>
      <w:r w:rsidRPr="005305B6">
        <w:rPr>
          <w:rFonts w:ascii="Interstate Mazda Light" w:hAnsi="Interstate Mazda Light"/>
          <w:sz w:val="20"/>
          <w:szCs w:val="20"/>
          <w:lang w:val="it-IT"/>
        </w:rPr>
        <w:t xml:space="preserve"> for the Fiscal </w:t>
      </w:r>
      <w:proofErr w:type="spellStart"/>
      <w:r w:rsidRPr="005305B6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5305B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5305B6">
        <w:rPr>
          <w:rFonts w:ascii="Interstate Mazda Light" w:hAnsi="Interstate Mazda Light"/>
          <w:sz w:val="20"/>
          <w:szCs w:val="20"/>
          <w:lang w:val="it-IT"/>
        </w:rPr>
        <w:t>Ended</w:t>
      </w:r>
      <w:proofErr w:type="spellEnd"/>
      <w:r w:rsidRPr="005305B6">
        <w:rPr>
          <w:rFonts w:ascii="Interstate Mazda Light" w:hAnsi="Interstate Mazda Light"/>
          <w:sz w:val="20"/>
          <w:szCs w:val="20"/>
          <w:lang w:val="it-IT"/>
        </w:rPr>
        <w:t xml:space="preserve"> March 31, 2016”; Le </w:t>
      </w:r>
      <w:proofErr w:type="spellStart"/>
      <w:r w:rsidRPr="005305B6">
        <w:rPr>
          <w:rFonts w:ascii="Interstate Mazda Light" w:hAnsi="Interstate Mazda Light"/>
          <w:sz w:val="20"/>
          <w:szCs w:val="20"/>
          <w:lang w:val="it-IT"/>
        </w:rPr>
        <w:t>cifrre</w:t>
      </w:r>
      <w:proofErr w:type="spellEnd"/>
      <w:r w:rsidRPr="005305B6">
        <w:rPr>
          <w:rFonts w:ascii="Interstate Mazda Light" w:hAnsi="Interstate Mazda Light"/>
          <w:sz w:val="20"/>
          <w:szCs w:val="20"/>
          <w:lang w:val="it-IT"/>
        </w:rPr>
        <w:t xml:space="preserve"> in Euro sono calcolate  €1 = ¥133 per l’anno fiscale 2015-16 e ¥125 per le previsioni 2016-17 </w:t>
      </w:r>
    </w:p>
    <w:p w:rsidR="005305B6" w:rsidRPr="005305B6" w:rsidRDefault="005305B6" w:rsidP="005305B6">
      <w:pPr>
        <w:rPr>
          <w:rFonts w:ascii="Interstate Mazda Light" w:hAnsi="Interstate Mazda Light"/>
          <w:sz w:val="20"/>
          <w:szCs w:val="20"/>
          <w:lang w:val="it-IT"/>
        </w:rPr>
      </w:pPr>
      <w:r w:rsidRPr="005305B6">
        <w:rPr>
          <w:rFonts w:ascii="Interstate Mazda Light" w:hAnsi="Interstate Mazda Light"/>
          <w:sz w:val="20"/>
          <w:szCs w:val="20"/>
          <w:lang w:val="it-IT"/>
        </w:rPr>
        <w:t xml:space="preserve">** Le cifre non comprendono la Russia ma includono la Turchia </w:t>
      </w:r>
    </w:p>
    <w:p w:rsidR="005305B6" w:rsidRPr="005305B6" w:rsidRDefault="005305B6" w:rsidP="004C025A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5305B6" w:rsidRPr="005305B6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26" w:rsidRDefault="00847526" w:rsidP="00420EE9">
      <w:r>
        <w:separator/>
      </w:r>
    </w:p>
  </w:endnote>
  <w:endnote w:type="continuationSeparator" w:id="0">
    <w:p w:rsidR="00847526" w:rsidRDefault="00847526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26" w:rsidRDefault="00847526" w:rsidP="00420EE9">
      <w:r>
        <w:separator/>
      </w:r>
    </w:p>
  </w:footnote>
  <w:footnote w:type="continuationSeparator" w:id="0">
    <w:p w:rsidR="00847526" w:rsidRDefault="00847526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4835"/>
    <w:rsid w:val="0019632C"/>
    <w:rsid w:val="0020715C"/>
    <w:rsid w:val="002F5DE9"/>
    <w:rsid w:val="00322E93"/>
    <w:rsid w:val="003352AE"/>
    <w:rsid w:val="0034143A"/>
    <w:rsid w:val="003940B3"/>
    <w:rsid w:val="00420EE9"/>
    <w:rsid w:val="00436C7F"/>
    <w:rsid w:val="004C025A"/>
    <w:rsid w:val="005305B6"/>
    <w:rsid w:val="00550962"/>
    <w:rsid w:val="0056660E"/>
    <w:rsid w:val="005D6B10"/>
    <w:rsid w:val="00624D80"/>
    <w:rsid w:val="006D3127"/>
    <w:rsid w:val="00847526"/>
    <w:rsid w:val="00850939"/>
    <w:rsid w:val="00875A2B"/>
    <w:rsid w:val="008E067F"/>
    <w:rsid w:val="008F7A1E"/>
    <w:rsid w:val="00956E78"/>
    <w:rsid w:val="009C4B57"/>
    <w:rsid w:val="00B217E0"/>
    <w:rsid w:val="00B94A41"/>
    <w:rsid w:val="00C90CC6"/>
    <w:rsid w:val="00CC7DB3"/>
    <w:rsid w:val="00CE7DB8"/>
    <w:rsid w:val="00D843E7"/>
    <w:rsid w:val="00F441D7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398CE5-D221-43EC-9845-9B1C0D55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2016-04-27T14:10:00Z</dcterms:created>
  <dcterms:modified xsi:type="dcterms:W3CDTF">2016-04-27T14:10:00Z</dcterms:modified>
</cp:coreProperties>
</file>