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786CA" w14:textId="77777777" w:rsidR="00EA7654" w:rsidRDefault="00EA7654" w:rsidP="006E7A1A">
      <w:pPr>
        <w:spacing w:line="360" w:lineRule="auto"/>
        <w:rPr>
          <w:b/>
        </w:rPr>
      </w:pPr>
    </w:p>
    <w:p w14:paraId="1E9AB912" w14:textId="1C5233A4" w:rsidR="001C3D57" w:rsidRPr="001C3D57" w:rsidRDefault="00FB39B6" w:rsidP="001C3D57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Quatrième victoire de la saison pour le Team Mazda France en Trophée Andros</w:t>
      </w:r>
      <w:r w:rsidR="005E0726">
        <w:rPr>
          <w:b/>
          <w:sz w:val="36"/>
          <w:szCs w:val="36"/>
        </w:rPr>
        <w:t> !</w:t>
      </w:r>
    </w:p>
    <w:p w14:paraId="30BA982B" w14:textId="6807CE12" w:rsidR="001C3D57" w:rsidRDefault="001C3D57" w:rsidP="001C3D57">
      <w:pPr>
        <w:tabs>
          <w:tab w:val="left" w:pos="3436"/>
        </w:tabs>
        <w:spacing w:line="360" w:lineRule="auto"/>
      </w:pPr>
    </w:p>
    <w:p w14:paraId="016C7F0B" w14:textId="1453F493" w:rsidR="001C3D57" w:rsidRDefault="00FB39B6" w:rsidP="001C3D57">
      <w:pPr>
        <w:spacing w:line="360" w:lineRule="auto"/>
        <w:rPr>
          <w:b/>
        </w:rPr>
      </w:pPr>
      <w:r>
        <w:rPr>
          <w:b/>
        </w:rPr>
        <w:t xml:space="preserve">Une nouvelle fois victorieux lors de l’unique course de Trophée Andros organisée à Super Besse, Jean-Philippe Dayraut apporte au Team Mazda France sa quatrième victoire de la saison, en six étapes. </w:t>
      </w:r>
    </w:p>
    <w:p w14:paraId="3A527F2C" w14:textId="77777777" w:rsidR="007A4FE1" w:rsidRDefault="007A4FE1" w:rsidP="001C3D57">
      <w:pPr>
        <w:spacing w:line="360" w:lineRule="auto"/>
        <w:rPr>
          <w:b/>
        </w:rPr>
      </w:pPr>
    </w:p>
    <w:p w14:paraId="09E57AFA" w14:textId="29629706" w:rsidR="007A4FE1" w:rsidRPr="00FA4999" w:rsidRDefault="007E5B24" w:rsidP="001C3D57">
      <w:pPr>
        <w:spacing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464889C9" wp14:editId="31D3017C">
            <wp:extent cx="5995035" cy="299751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B0503021-12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908" cy="3003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B8C68" w14:textId="77777777" w:rsidR="005336C4" w:rsidRDefault="005336C4" w:rsidP="001C3D57">
      <w:pPr>
        <w:spacing w:line="360" w:lineRule="auto"/>
      </w:pPr>
    </w:p>
    <w:p w14:paraId="0C0B5B77" w14:textId="1CA4444C" w:rsidR="00556CD2" w:rsidRDefault="00484F11" w:rsidP="005336C4">
      <w:pPr>
        <w:spacing w:line="360" w:lineRule="auto"/>
      </w:pPr>
      <w:r>
        <w:t>Comme de coutume</w:t>
      </w:r>
      <w:r w:rsidR="002E5631">
        <w:t xml:space="preserve"> en Auvergne</w:t>
      </w:r>
      <w:r>
        <w:t>, une seule course était au programme du passage d</w:t>
      </w:r>
      <w:r w:rsidR="000E0417">
        <w:t xml:space="preserve">u Trophée Andros à Super Besse. La pluie et le vent effaçaient rapidement toute trace de neige sur le circuit tracé à 1 300 mètres d’altitude. </w:t>
      </w:r>
    </w:p>
    <w:p w14:paraId="5EE4C6E7" w14:textId="77777777" w:rsidR="00556CD2" w:rsidRDefault="00556CD2" w:rsidP="005336C4">
      <w:pPr>
        <w:spacing w:line="360" w:lineRule="auto"/>
      </w:pPr>
    </w:p>
    <w:p w14:paraId="49C5A29B" w14:textId="05A54DD1" w:rsidR="00556CD2" w:rsidRDefault="00484F11" w:rsidP="005336C4">
      <w:pPr>
        <w:spacing w:line="360" w:lineRule="auto"/>
      </w:pPr>
      <w:r>
        <w:t>En quête de sensations et des meilleurs réglages, Jean-Philippe Dayraut et Topi Heikkinen réalisaient une entame plutôt sage s</w:t>
      </w:r>
      <w:r w:rsidR="004A2537">
        <w:t>ur une piste 100 % goudronnée. Mais, l</w:t>
      </w:r>
      <w:r>
        <w:t xml:space="preserve">ors de la seconde manche qualificative, Jean-Philippe Dayraut réussissait l’exploit de décrocher la pole </w:t>
      </w:r>
      <w:r w:rsidR="004A2537">
        <w:t>position, malgré 40 kg de lest, tandis que Topi Heikkinen se plaçait sur la quatrième ligne</w:t>
      </w:r>
      <w:r w:rsidR="00150890">
        <w:t xml:space="preserve"> de la grille de départ</w:t>
      </w:r>
      <w:r w:rsidR="004A2537">
        <w:t xml:space="preserve">. </w:t>
      </w:r>
    </w:p>
    <w:p w14:paraId="170C54C7" w14:textId="77777777" w:rsidR="00556CD2" w:rsidRDefault="00556CD2" w:rsidP="005336C4">
      <w:pPr>
        <w:spacing w:line="360" w:lineRule="auto"/>
      </w:pPr>
    </w:p>
    <w:p w14:paraId="2B1A7910" w14:textId="6750E243" w:rsidR="00556CD2" w:rsidRDefault="00484F11" w:rsidP="005336C4">
      <w:pPr>
        <w:spacing w:line="360" w:lineRule="auto"/>
      </w:pPr>
      <w:r>
        <w:lastRenderedPageBreak/>
        <w:t>Retransmise en direct sur L’</w:t>
      </w:r>
      <w:r w:rsidR="00150890">
        <w:t>É</w:t>
      </w:r>
      <w:r>
        <w:t xml:space="preserve">quipe 21, la Super Finale permettait à Jean-Philippe </w:t>
      </w:r>
      <w:r w:rsidR="004A2537">
        <w:t>Dayraut de s’imposer pour la 54</w:t>
      </w:r>
      <w:r w:rsidR="004A2537" w:rsidRPr="004A2537">
        <w:rPr>
          <w:vertAlign w:val="superscript"/>
        </w:rPr>
        <w:t>e</w:t>
      </w:r>
      <w:r w:rsidR="004A2537">
        <w:t xml:space="preserve"> fois dans la discipline, établissant un nouveau record.</w:t>
      </w:r>
      <w:r w:rsidR="00150890">
        <w:t xml:space="preserve"> Le tenant du titre résistait jusqu’au bout aux attaques d’Olivier Panis pour offrir une nouvelle victoire à Mazda après Andorre, l’Alpe d’Huez et Isola 2000.</w:t>
      </w:r>
      <w:r w:rsidR="004A2537">
        <w:t xml:space="preserve"> </w:t>
      </w:r>
      <w:r w:rsidR="007C1AE5">
        <w:t>Topi Heikkinen terminait en septième position.</w:t>
      </w:r>
    </w:p>
    <w:p w14:paraId="6AB69FE7" w14:textId="77777777" w:rsidR="00725C78" w:rsidRDefault="00725C78" w:rsidP="005336C4">
      <w:pPr>
        <w:spacing w:line="360" w:lineRule="auto"/>
      </w:pPr>
    </w:p>
    <w:p w14:paraId="0861C68C" w14:textId="73346E13" w:rsidR="004A2537" w:rsidRDefault="004A2537" w:rsidP="005336C4">
      <w:pPr>
        <w:spacing w:line="360" w:lineRule="auto"/>
      </w:pPr>
      <w:r>
        <w:t xml:space="preserve">Dans la catégorie </w:t>
      </w:r>
      <w:r w:rsidR="00150890">
        <w:t>É</w:t>
      </w:r>
      <w:r>
        <w:t xml:space="preserve">lite, réservée aux Gentlemen Drivers, Jacques Wolff et Patrick Lhoste signaient un doublé dans leur finale. Didier Thoral, au volant d’une Mazda3 privée, </w:t>
      </w:r>
      <w:r w:rsidR="007C1AE5">
        <w:t>conservait la tête</w:t>
      </w:r>
      <w:r>
        <w:t xml:space="preserve"> du classement général. </w:t>
      </w:r>
    </w:p>
    <w:p w14:paraId="3B2CA8A5" w14:textId="77777777" w:rsidR="00F13881" w:rsidRDefault="00F13881" w:rsidP="001C3D57">
      <w:pPr>
        <w:spacing w:line="360" w:lineRule="auto"/>
      </w:pPr>
    </w:p>
    <w:p w14:paraId="13B92C42" w14:textId="21BE9C8D" w:rsidR="00236BF4" w:rsidRDefault="004A2537" w:rsidP="001C3D57">
      <w:pPr>
        <w:spacing w:line="360" w:lineRule="auto"/>
      </w:pPr>
      <w:r>
        <w:t xml:space="preserve">L’ultime rendez-vous du Trophée Andros sera disputé sur la piste de Saint-Dié-des-Vosges. Deux courses seront au programme le samedi 13 février. </w:t>
      </w:r>
    </w:p>
    <w:p w14:paraId="41E391BB" w14:textId="77777777" w:rsidR="00236BF4" w:rsidRDefault="00236BF4" w:rsidP="001C3D57">
      <w:pPr>
        <w:spacing w:line="360" w:lineRule="auto"/>
      </w:pPr>
    </w:p>
    <w:p w14:paraId="4E6E5C3E" w14:textId="1FCCB259" w:rsidR="00B226BD" w:rsidRDefault="00B226BD" w:rsidP="00B226BD">
      <w:pPr>
        <w:spacing w:line="360" w:lineRule="auto"/>
      </w:pPr>
      <w:r>
        <w:t>Jean-Philippe Dayraut : «</w:t>
      </w:r>
      <w:r w:rsidR="004A2537">
        <w:t xml:space="preserve"> </w:t>
      </w:r>
      <w:r w:rsidR="00AA0FD8">
        <w:t>Je suis v</w:t>
      </w:r>
      <w:r w:rsidR="00B152A1">
        <w:t>raiment heureux, car nous n’avions jamais été compétitifs sur ce circuit. Cette année, nous</w:t>
      </w:r>
      <w:r w:rsidR="007C1AE5">
        <w:t xml:space="preserve"> avons trouvé les bons réglages</w:t>
      </w:r>
      <w:r w:rsidR="00B152A1">
        <w:t xml:space="preserve"> même avec 40 kilogrammes de lest. J’espère que les progrès réalisés aujourd’hui vont encore nous permettre de briller à Saint-Dié-des-Vosges. Nous ne nous relâchons pas et nous allons essayer de finir ce Trophée Andros en beauté !</w:t>
      </w:r>
      <w:r>
        <w:t> »</w:t>
      </w:r>
    </w:p>
    <w:p w14:paraId="7AD59C1F" w14:textId="77777777" w:rsidR="00B226BD" w:rsidRDefault="00B226BD" w:rsidP="001C3D57">
      <w:pPr>
        <w:spacing w:line="360" w:lineRule="auto"/>
      </w:pPr>
    </w:p>
    <w:p w14:paraId="293C44A9" w14:textId="3E940BDD" w:rsidR="00A45008" w:rsidRDefault="00B152A1" w:rsidP="001C3D57">
      <w:pPr>
        <w:spacing w:line="360" w:lineRule="auto"/>
      </w:pPr>
      <w:r>
        <w:t xml:space="preserve">Topi Heikkinen : « Ne disputer qu’une seule course en un week-end est un peu court pour moi. J’ai besoin de rouler pour acquérir de l’expérience. Il nous manquait un peu de vitesse en qualifications, mais j’ai beaucoup appris </w:t>
      </w:r>
      <w:r w:rsidR="00150890">
        <w:t>en</w:t>
      </w:r>
      <w:bookmarkStart w:id="0" w:name="_GoBack"/>
      <w:bookmarkEnd w:id="0"/>
      <w:r w:rsidR="00150890">
        <w:t xml:space="preserve"> peu de temps</w:t>
      </w:r>
      <w:r>
        <w:t>. Je me suis bien battu avec les frères Dubourg en finale, mais il fallait surtout atteindre l’arrivée avec des conditions météorologiques particulièrement difficiles</w:t>
      </w:r>
      <w:r w:rsidR="00A45008">
        <w:t>. »</w:t>
      </w:r>
    </w:p>
    <w:p w14:paraId="0484D254" w14:textId="77777777" w:rsidR="004A2537" w:rsidRDefault="004A2537" w:rsidP="001C3D57">
      <w:pPr>
        <w:spacing w:line="360" w:lineRule="auto"/>
      </w:pPr>
    </w:p>
    <w:p w14:paraId="768583BB" w14:textId="625C2FDE" w:rsidR="004A2537" w:rsidRDefault="004A2537" w:rsidP="001C3D57">
      <w:pPr>
        <w:spacing w:line="360" w:lineRule="auto"/>
      </w:pPr>
      <w:r>
        <w:t>Philippe Geffroy, Président de Mazda France : « </w:t>
      </w:r>
      <w:r w:rsidR="00B152A1">
        <w:t>Nous savions que Jean-Philippe Dayraut était probablement, voire certainement, le meilleur pilote sur glace. Aujourd’hui, il n’y avait pas de glace et ça ne l’a pas empê</w:t>
      </w:r>
      <w:r w:rsidR="007C1AE5">
        <w:t>ché de gagner !</w:t>
      </w:r>
      <w:r w:rsidR="00B152A1">
        <w:t xml:space="preserve"> Il reste deux cou</w:t>
      </w:r>
      <w:r w:rsidR="007C1AE5">
        <w:t xml:space="preserve">rses à disputer. Jean-Philippe </w:t>
      </w:r>
      <w:r w:rsidR="00B152A1">
        <w:t>est l’un des seuls à être capable de s’imposer avec 60 kilogrammes de lest. Je lui souhaite de réaliser cette performance et d’animer ce Trophée Andros jusqu’au bout !</w:t>
      </w:r>
      <w:r>
        <w:t> »</w:t>
      </w:r>
    </w:p>
    <w:p w14:paraId="0E350EC2" w14:textId="77777777" w:rsidR="001C0D96" w:rsidRDefault="001C0D96" w:rsidP="001C3D57">
      <w:pPr>
        <w:spacing w:line="360" w:lineRule="auto"/>
      </w:pPr>
    </w:p>
    <w:p w14:paraId="50A0B6ED" w14:textId="1A5D10F8" w:rsidR="000E0417" w:rsidRDefault="004A2537" w:rsidP="000E0417">
      <w:pPr>
        <w:spacing w:line="360" w:lineRule="auto"/>
      </w:pPr>
      <w:r>
        <w:rPr>
          <w:b/>
        </w:rPr>
        <w:t>Résultats</w:t>
      </w:r>
      <w:r>
        <w:rPr>
          <w:b/>
        </w:rPr>
        <w:br/>
      </w:r>
      <w:r w:rsidR="000E0417">
        <w:t>1</w:t>
      </w:r>
      <w:r w:rsidR="000E0417">
        <w:t xml:space="preserve"> Jean-Philipp</w:t>
      </w:r>
      <w:r w:rsidR="0008369C">
        <w:t>e Dayraut (Mazda3) 6</w:t>
      </w:r>
      <w:r w:rsidR="00776167">
        <w:t>0</w:t>
      </w:r>
      <w:r w:rsidR="000E0417">
        <w:t xml:space="preserve"> points</w:t>
      </w:r>
    </w:p>
    <w:p w14:paraId="6FC38B41" w14:textId="1CFFE9CD" w:rsidR="009A207A" w:rsidRDefault="0008369C" w:rsidP="009A207A">
      <w:pPr>
        <w:spacing w:line="360" w:lineRule="auto"/>
      </w:pPr>
      <w:r>
        <w:lastRenderedPageBreak/>
        <w:t xml:space="preserve">2 Olivier Panis (A1) </w:t>
      </w:r>
      <w:r w:rsidR="00776167">
        <w:t>56</w:t>
      </w:r>
      <w:r>
        <w:t xml:space="preserve"> points</w:t>
      </w:r>
      <w:r>
        <w:br/>
      </w:r>
      <w:r>
        <w:t>3 Adrien Tambay (A1) 5</w:t>
      </w:r>
      <w:r w:rsidR="00776167">
        <w:t>3</w:t>
      </w:r>
      <w:r>
        <w:t xml:space="preserve"> points</w:t>
      </w:r>
      <w:r>
        <w:br/>
      </w:r>
      <w:r>
        <w:t>4</w:t>
      </w:r>
      <w:r w:rsidR="009A207A">
        <w:t xml:space="preserve"> Franck Lagorce (Lodgy) </w:t>
      </w:r>
      <w:r w:rsidR="00776167">
        <w:t>5</w:t>
      </w:r>
      <w:r w:rsidR="009A207A">
        <w:t>0 points</w:t>
      </w:r>
    </w:p>
    <w:p w14:paraId="3BEA5AC6" w14:textId="78CBB4ED" w:rsidR="00A079DC" w:rsidRDefault="0008369C" w:rsidP="001C3D57">
      <w:pPr>
        <w:spacing w:line="360" w:lineRule="auto"/>
      </w:pPr>
      <w:r>
        <w:t>7</w:t>
      </w:r>
      <w:r w:rsidR="009A207A">
        <w:t xml:space="preserve"> Topi Heikkinen (Mazda3) </w:t>
      </w:r>
      <w:r w:rsidR="00776167">
        <w:t>44</w:t>
      </w:r>
      <w:r w:rsidR="00091F95">
        <w:t xml:space="preserve"> points</w:t>
      </w:r>
      <w:r w:rsidR="00091F95">
        <w:br/>
      </w:r>
    </w:p>
    <w:p w14:paraId="65238FBB" w14:textId="4CDAE8EE" w:rsidR="00B71394" w:rsidRDefault="00A079DC" w:rsidP="001C3D57">
      <w:pPr>
        <w:spacing w:line="360" w:lineRule="auto"/>
      </w:pPr>
      <w:r w:rsidRPr="00427837">
        <w:rPr>
          <w:b/>
        </w:rPr>
        <w:t xml:space="preserve">Trophée Andros après </w:t>
      </w:r>
      <w:r w:rsidR="004A2537">
        <w:rPr>
          <w:b/>
        </w:rPr>
        <w:t>Super Besse</w:t>
      </w:r>
      <w:r w:rsidRPr="00427837">
        <w:rPr>
          <w:b/>
        </w:rPr>
        <w:br/>
      </w:r>
      <w:r w:rsidR="00B226BD">
        <w:t xml:space="preserve">1 Jean-Baptiste Dubourg (Clio) </w:t>
      </w:r>
      <w:r w:rsidR="004022B2">
        <w:t>582</w:t>
      </w:r>
      <w:r w:rsidR="00B226BD">
        <w:t xml:space="preserve"> points</w:t>
      </w:r>
      <w:r w:rsidR="00B226BD">
        <w:br/>
        <w:t>2</w:t>
      </w:r>
      <w:r w:rsidR="00C77250">
        <w:t xml:space="preserve"> Franck Lagorce (Lodgy) </w:t>
      </w:r>
      <w:r w:rsidR="004022B2">
        <w:t>57</w:t>
      </w:r>
      <w:r w:rsidR="00E522C7">
        <w:t>1</w:t>
      </w:r>
      <w:r w:rsidR="00BB382D">
        <w:t xml:space="preserve"> points</w:t>
      </w:r>
      <w:r w:rsidR="00BB382D">
        <w:br/>
        <w:t>3</w:t>
      </w:r>
      <w:r>
        <w:t xml:space="preserve"> </w:t>
      </w:r>
      <w:r w:rsidR="00E522C7">
        <w:t>Adrien Tambay</w:t>
      </w:r>
      <w:r w:rsidR="001A6351">
        <w:t xml:space="preserve"> (</w:t>
      </w:r>
      <w:r w:rsidR="00E522C7">
        <w:t>A1</w:t>
      </w:r>
      <w:r w:rsidR="001A6351">
        <w:t xml:space="preserve">) </w:t>
      </w:r>
      <w:r w:rsidR="004022B2">
        <w:t>547</w:t>
      </w:r>
      <w:r w:rsidR="001A6351">
        <w:t xml:space="preserve"> points</w:t>
      </w:r>
      <w:r>
        <w:br/>
      </w:r>
      <w:r w:rsidR="004022B2">
        <w:t>8</w:t>
      </w:r>
      <w:r w:rsidR="003F31C3">
        <w:t xml:space="preserve"> Topi Heikkinen (Mazda3) </w:t>
      </w:r>
      <w:r w:rsidR="004022B2">
        <w:t>460</w:t>
      </w:r>
      <w:r w:rsidR="003F31C3">
        <w:t xml:space="preserve"> points</w:t>
      </w:r>
      <w:r w:rsidR="003F31C3">
        <w:br/>
      </w:r>
      <w:r w:rsidR="004022B2">
        <w:t>9</w:t>
      </w:r>
      <w:r w:rsidR="001A6351">
        <w:t xml:space="preserve"> Jean-Philippe Dayraut (Mazda3) </w:t>
      </w:r>
      <w:r w:rsidR="004022B2">
        <w:t>44</w:t>
      </w:r>
      <w:r w:rsidR="00E522C7">
        <w:t>4</w:t>
      </w:r>
      <w:r w:rsidR="001A6351">
        <w:t xml:space="preserve"> points</w:t>
      </w:r>
    </w:p>
    <w:p w14:paraId="204DDC84" w14:textId="77777777" w:rsidR="001C3D57" w:rsidRDefault="001C3D57" w:rsidP="001C3D57">
      <w:pPr>
        <w:spacing w:line="360" w:lineRule="auto"/>
      </w:pPr>
    </w:p>
    <w:p w14:paraId="661176CA" w14:textId="77777777" w:rsidR="00A76A99" w:rsidRPr="006E60A8" w:rsidRDefault="00A76A99" w:rsidP="006E7A1A">
      <w:pPr>
        <w:spacing w:line="360" w:lineRule="auto"/>
        <w:jc w:val="center"/>
        <w:rPr>
          <w:rFonts w:eastAsia="MS Mincho" w:cs="Arial"/>
          <w:snapToGrid w:val="0"/>
          <w:color w:val="000000"/>
          <w:sz w:val="21"/>
          <w:lang w:val="it-IT"/>
        </w:rPr>
      </w:pPr>
      <w:r w:rsidRPr="006E60A8">
        <w:rPr>
          <w:rFonts w:eastAsia="MS Mincho" w:cs="Arial"/>
          <w:snapToGrid w:val="0"/>
          <w:color w:val="000000"/>
          <w:sz w:val="21"/>
          <w:lang w:val="it-IT"/>
        </w:rPr>
        <w:t># # #</w:t>
      </w:r>
    </w:p>
    <w:p w14:paraId="4706FE1F" w14:textId="77777777" w:rsidR="00EE4F4B" w:rsidRPr="006E60A8" w:rsidRDefault="00EE4F4B" w:rsidP="00EE4F4B">
      <w:pPr>
        <w:spacing w:line="360" w:lineRule="auto"/>
        <w:jc w:val="both"/>
        <w:rPr>
          <w:lang w:val="it-IT"/>
        </w:rPr>
      </w:pPr>
    </w:p>
    <w:p w14:paraId="724FC3D3" w14:textId="0D8900AA" w:rsidR="00EE4F4B" w:rsidRPr="009E296E" w:rsidRDefault="00EE4F4B" w:rsidP="00EE4F4B">
      <w:pPr>
        <w:spacing w:line="360" w:lineRule="auto"/>
        <w:outlineLvl w:val="0"/>
        <w:rPr>
          <w:rFonts w:cs="Arial"/>
          <w:i/>
          <w:iCs/>
        </w:rPr>
      </w:pPr>
      <w:r w:rsidRPr="009E296E">
        <w:rPr>
          <w:rFonts w:cs="Arial"/>
          <w:b/>
          <w:i/>
          <w:iCs/>
        </w:rPr>
        <w:t>Contact</w:t>
      </w:r>
      <w:r w:rsidR="008D2709" w:rsidRPr="009E296E">
        <w:rPr>
          <w:rFonts w:cs="Arial"/>
          <w:b/>
          <w:i/>
          <w:iCs/>
        </w:rPr>
        <w:t xml:space="preserve"> </w:t>
      </w:r>
      <w:r w:rsidRPr="009E296E">
        <w:rPr>
          <w:rFonts w:cs="Arial"/>
          <w:b/>
          <w:i/>
          <w:iCs/>
        </w:rPr>
        <w:t>presse Mazda France :</w:t>
      </w:r>
      <w:r w:rsidRPr="009E296E">
        <w:rPr>
          <w:rFonts w:cs="Arial"/>
          <w:i/>
          <w:iCs/>
        </w:rPr>
        <w:t xml:space="preserve"> </w:t>
      </w:r>
    </w:p>
    <w:p w14:paraId="79186A50" w14:textId="7F0BC930" w:rsidR="009E296E" w:rsidRDefault="009E296E" w:rsidP="009E296E">
      <w:pPr>
        <w:rPr>
          <w:i/>
          <w:iCs/>
        </w:rPr>
      </w:pPr>
      <w:r>
        <w:rPr>
          <w:i/>
          <w:iCs/>
        </w:rPr>
        <w:t>David Barrière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592A4E">
        <w:rPr>
          <w:i/>
          <w:iCs/>
        </w:rPr>
        <w:t>Cloti</w:t>
      </w:r>
      <w:r w:rsidR="00363E76">
        <w:rPr>
          <w:i/>
          <w:iCs/>
        </w:rPr>
        <w:t>l</w:t>
      </w:r>
      <w:r w:rsidR="00592A4E">
        <w:rPr>
          <w:i/>
          <w:iCs/>
        </w:rPr>
        <w:t>de Journé</w:t>
      </w:r>
    </w:p>
    <w:p w14:paraId="38B37839" w14:textId="77777777" w:rsidR="009E296E" w:rsidRDefault="009E296E" w:rsidP="009E296E">
      <w:pPr>
        <w:rPr>
          <w:i/>
          <w:iCs/>
        </w:rPr>
      </w:pPr>
      <w:r>
        <w:rPr>
          <w:i/>
          <w:iCs/>
        </w:rPr>
        <w:t>Directeur des Relations Extérieures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Attachée de presse</w:t>
      </w:r>
    </w:p>
    <w:p w14:paraId="5817F19B" w14:textId="77777777" w:rsidR="009E296E" w:rsidRDefault="009E296E" w:rsidP="009E296E">
      <w:pPr>
        <w:rPr>
          <w:i/>
          <w:iCs/>
        </w:rPr>
      </w:pPr>
      <w:r>
        <w:rPr>
          <w:i/>
          <w:iCs/>
        </w:rPr>
        <w:t>01 61 01 65 95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01 61 01 65 92</w:t>
      </w:r>
    </w:p>
    <w:p w14:paraId="299CAB6A" w14:textId="2CA41B1F" w:rsidR="009E296E" w:rsidRDefault="004B6AC7" w:rsidP="009E296E">
      <w:pPr>
        <w:tabs>
          <w:tab w:val="left" w:pos="4678"/>
          <w:tab w:val="left" w:pos="5529"/>
        </w:tabs>
        <w:ind w:right="-538"/>
        <w:rPr>
          <w:i/>
          <w:iCs/>
          <w:u w:val="single"/>
        </w:rPr>
      </w:pPr>
      <w:hyperlink r:id="rId9" w:history="1">
        <w:r w:rsidR="009E296E" w:rsidRPr="00584AC4">
          <w:rPr>
            <w:rStyle w:val="Lienhypertexte"/>
            <w:i/>
            <w:iCs/>
          </w:rPr>
          <w:t>david.barriere@mazda.fr</w:t>
        </w:r>
      </w:hyperlink>
      <w:r w:rsidR="009E296E">
        <w:rPr>
          <w:i/>
          <w:iCs/>
        </w:rPr>
        <w:tab/>
      </w:r>
      <w:r w:rsidR="009E296E">
        <w:rPr>
          <w:i/>
          <w:iCs/>
        </w:rPr>
        <w:tab/>
      </w:r>
      <w:r w:rsidR="009E296E">
        <w:rPr>
          <w:i/>
          <w:iCs/>
        </w:rPr>
        <w:tab/>
      </w:r>
      <w:hyperlink r:id="rId10" w:history="1">
        <w:r w:rsidR="001B07B4" w:rsidRPr="00FA1FB5">
          <w:rPr>
            <w:rStyle w:val="Lienhypertexte"/>
            <w:i/>
            <w:iCs/>
          </w:rPr>
          <w:t>clotilde.journe@mazda.fr</w:t>
        </w:r>
      </w:hyperlink>
    </w:p>
    <w:p w14:paraId="7A68CEC1" w14:textId="77777777" w:rsidR="009E296E" w:rsidRDefault="009E296E" w:rsidP="009E296E">
      <w:pPr>
        <w:tabs>
          <w:tab w:val="left" w:pos="4678"/>
          <w:tab w:val="left" w:pos="5529"/>
        </w:tabs>
        <w:ind w:right="-538"/>
        <w:rPr>
          <w:i/>
          <w:iCs/>
          <w:u w:val="single"/>
        </w:rPr>
      </w:pPr>
    </w:p>
    <w:p w14:paraId="21D0CCBC" w14:textId="77777777" w:rsidR="009E296E" w:rsidRDefault="009E296E" w:rsidP="009E296E">
      <w:pPr>
        <w:tabs>
          <w:tab w:val="left" w:pos="4678"/>
          <w:tab w:val="left" w:pos="5529"/>
        </w:tabs>
        <w:ind w:right="-538"/>
        <w:rPr>
          <w:i/>
          <w:iCs/>
          <w:u w:val="single"/>
        </w:rPr>
      </w:pPr>
    </w:p>
    <w:p w14:paraId="624AFD45" w14:textId="77777777" w:rsidR="009E296E" w:rsidRDefault="009E296E" w:rsidP="009E296E">
      <w:pPr>
        <w:tabs>
          <w:tab w:val="left" w:pos="4678"/>
          <w:tab w:val="left" w:pos="5529"/>
        </w:tabs>
        <w:ind w:right="-538"/>
        <w:rPr>
          <w:i/>
          <w:iCs/>
          <w:u w:val="single"/>
        </w:rPr>
      </w:pPr>
    </w:p>
    <w:p w14:paraId="71E32A03" w14:textId="0221B653" w:rsidR="00C5205F" w:rsidRPr="00352CB2" w:rsidRDefault="00150890" w:rsidP="00C5205F">
      <w:pPr>
        <w:pStyle w:val="Default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À</w:t>
      </w:r>
      <w:r w:rsidR="00C5205F" w:rsidRPr="00352CB2">
        <w:rPr>
          <w:rFonts w:ascii="Arial" w:hAnsi="Arial" w:cs="Arial"/>
          <w:b/>
          <w:bCs/>
          <w:sz w:val="18"/>
          <w:szCs w:val="18"/>
          <w:u w:val="single"/>
        </w:rPr>
        <w:t xml:space="preserve"> propos de Mazda</w:t>
      </w:r>
    </w:p>
    <w:p w14:paraId="32CFAF26" w14:textId="77777777" w:rsidR="00C5205F" w:rsidRPr="00352CB2" w:rsidRDefault="00C5205F" w:rsidP="00C5205F">
      <w:pPr>
        <w:pStyle w:val="Default"/>
        <w:contextualSpacing/>
        <w:jc w:val="both"/>
        <w:rPr>
          <w:rFonts w:ascii="Arial" w:hAnsi="Arial" w:cs="Arial"/>
          <w:sz w:val="18"/>
          <w:szCs w:val="18"/>
          <w:lang w:val="pt-PT"/>
        </w:rPr>
      </w:pP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>Mazda Motor Corporation est un des principaux constructeurs automobiles japonais ave</w:t>
      </w:r>
      <w:r w:rsidR="00DC7CBC">
        <w:rPr>
          <w:rStyle w:val="transpan"/>
          <w:rFonts w:ascii="Arial" w:hAnsi="Arial" w:cs="Arial"/>
          <w:sz w:val="18"/>
          <w:szCs w:val="18"/>
          <w:shd w:val="clear" w:color="auto" w:fill="FFFFFF"/>
        </w:rPr>
        <w:t>c une production de 1.3 million</w:t>
      </w: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 de voitures par an. L’entreprise a été fondée en 1920 et son siège social se situe à Hiroshima au Japon où la marque dispose de 3 sites de </w:t>
      </w:r>
      <w:r w:rsidR="00DC7CBC">
        <w:rPr>
          <w:rStyle w:val="transpan"/>
          <w:rFonts w:ascii="Arial" w:hAnsi="Arial" w:cs="Arial"/>
          <w:sz w:val="18"/>
          <w:szCs w:val="18"/>
          <w:shd w:val="clear" w:color="auto" w:fill="FFFFFF"/>
        </w:rPr>
        <w:t>production.  La recherche et le d</w:t>
      </w: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>éveloppement occupent une place prépondérante chez Mazda avec 5 centres dédiés dans le monde. L’innovation est au cœur de la stratégie de l’entreprise, cela a permis à Mazda de remporter les 24 heures du Mans en 1991 avec une voiture à moteur rotatif ou, plus récemment, de développer les Technologies Skyactiv qui équipent dorénavant tous les nouveaux modèles Mazda. La marque est présente dans 130 pays et compte 38.117 employés.</w:t>
      </w:r>
      <w:r w:rsidRPr="00352CB2">
        <w:rPr>
          <w:rFonts w:ascii="Arial" w:hAnsi="Arial" w:cs="Arial"/>
          <w:sz w:val="18"/>
          <w:szCs w:val="18"/>
          <w:lang w:val="pt-PT"/>
        </w:rPr>
        <w:t xml:space="preserve">  </w:t>
      </w:r>
    </w:p>
    <w:p w14:paraId="647F1A98" w14:textId="77777777" w:rsidR="00C5205F" w:rsidRPr="00352CB2" w:rsidRDefault="00C5205F" w:rsidP="00C5205F">
      <w:pPr>
        <w:pStyle w:val="Default"/>
        <w:contextualSpacing/>
        <w:jc w:val="both"/>
        <w:rPr>
          <w:rStyle w:val="transpan"/>
          <w:rFonts w:ascii="Arial" w:hAnsi="Arial" w:cs="Arial"/>
          <w:sz w:val="18"/>
          <w:szCs w:val="18"/>
        </w:rPr>
      </w:pP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>Mazda Automobiles France compte 50 collaborateurs et un réseau de 1</w:t>
      </w:r>
      <w:r w:rsidR="00527BFB">
        <w:rPr>
          <w:rStyle w:val="transpan"/>
          <w:rFonts w:ascii="Arial" w:hAnsi="Arial" w:cs="Arial"/>
          <w:sz w:val="18"/>
          <w:szCs w:val="18"/>
          <w:shd w:val="clear" w:color="auto" w:fill="FFFFFF"/>
        </w:rPr>
        <w:t>0</w:t>
      </w:r>
      <w:r w:rsidRPr="00352CB2">
        <w:rPr>
          <w:rStyle w:val="transpan"/>
          <w:rFonts w:ascii="Arial" w:hAnsi="Arial" w:cs="Arial"/>
          <w:sz w:val="18"/>
          <w:szCs w:val="18"/>
          <w:shd w:val="clear" w:color="auto" w:fill="FFFFFF"/>
        </w:rPr>
        <w:t xml:space="preserve">5 concessionnaires. </w:t>
      </w:r>
    </w:p>
    <w:p w14:paraId="7B2C3898" w14:textId="77777777" w:rsidR="00721C38" w:rsidRPr="009E296E" w:rsidRDefault="00721C38" w:rsidP="00002C15">
      <w:pPr>
        <w:rPr>
          <w:rFonts w:cs="Arial"/>
          <w:i/>
          <w:iCs/>
        </w:rPr>
      </w:pPr>
    </w:p>
    <w:sectPr w:rsidR="00721C38" w:rsidRPr="009E296E" w:rsidSect="00A76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268" w:right="1287" w:bottom="1977" w:left="1077" w:header="79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66E553" w14:textId="77777777" w:rsidR="004B6AC7" w:rsidRDefault="004B6AC7">
      <w:r>
        <w:separator/>
      </w:r>
    </w:p>
  </w:endnote>
  <w:endnote w:type="continuationSeparator" w:id="0">
    <w:p w14:paraId="49327B81" w14:textId="77777777" w:rsidR="004B6AC7" w:rsidRDefault="004B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Mazda">
    <w:panose1 w:val="02000505000000090004"/>
    <w:charset w:val="00"/>
    <w:family w:val="auto"/>
    <w:pitch w:val="variable"/>
    <w:sig w:usb0="A00002AF" w:usb1="5000204A" w:usb2="00000000" w:usb3="00000000" w:csb0="0000009F" w:csb1="00000000"/>
  </w:font>
  <w:font w:name="Interstate Regular">
    <w:charset w:val="00"/>
    <w:family w:val="auto"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24C04" w14:textId="77777777" w:rsidR="00CC3B5B" w:rsidRDefault="00CC3B5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40379" w14:textId="77777777" w:rsidR="00DC7CBC" w:rsidRDefault="007A4FE1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  <w:r>
      <w:rPr>
        <w:rFonts w:ascii="Interstate Regular" w:hAnsi="Interstate Regular"/>
        <w:noProof/>
        <w:sz w:val="16"/>
        <w:szCs w:val="16"/>
        <w:lang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D6CA32" wp14:editId="77179343">
              <wp:simplePos x="0" y="0"/>
              <wp:positionH relativeFrom="column">
                <wp:posOffset>-121920</wp:posOffset>
              </wp:positionH>
              <wp:positionV relativeFrom="paragraph">
                <wp:posOffset>163830</wp:posOffset>
              </wp:positionV>
              <wp:extent cx="3924300" cy="88328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883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796CE5" w14:textId="77777777" w:rsidR="00DC7CBC" w:rsidRDefault="00DC7CBC" w:rsidP="00DC7CBC">
                          <w:pPr>
                            <w:pStyle w:val="Titre2"/>
                            <w:rPr>
                              <w:rFonts w:cs="Arial"/>
                              <w:b w:val="0"/>
                              <w:i/>
                              <w:szCs w:val="16"/>
                            </w:rPr>
                          </w:pPr>
                          <w:r w:rsidRPr="00DC7CBC">
                            <w:rPr>
                              <w:rFonts w:cs="Arial"/>
                              <w:b w:val="0"/>
                              <w:i/>
                              <w:szCs w:val="16"/>
                            </w:rPr>
                            <w:t>Pour de plus amples informations, contactez :</w:t>
                          </w:r>
                        </w:p>
                        <w:p w14:paraId="73537B42" w14:textId="77777777" w:rsidR="00DC7CBC" w:rsidRPr="00DC7CBC" w:rsidRDefault="00DC7CBC" w:rsidP="00DC7CBC">
                          <w:pPr>
                            <w:rPr>
                              <w:lang w:bidi="fr-FR"/>
                            </w:rPr>
                          </w:pPr>
                        </w:p>
                        <w:p w14:paraId="64AC8CA8" w14:textId="77777777" w:rsidR="00DC7CBC" w:rsidRPr="00DC7CBC" w:rsidRDefault="00DC7CBC" w:rsidP="00DC7CBC">
                          <w:pP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DC7CBC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Mazda Automobiles France SAS </w:t>
                          </w:r>
                        </w:p>
                        <w:p w14:paraId="4A9D08A2" w14:textId="77777777" w:rsidR="00DC7CBC" w:rsidRPr="00DC7CBC" w:rsidRDefault="00DC7CBC" w:rsidP="00DC7CB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DC7CBC">
                            <w:rPr>
                              <w:rFonts w:cs="Arial"/>
                              <w:sz w:val="16"/>
                              <w:szCs w:val="16"/>
                            </w:rPr>
                            <w:t>34, rue de la Croix de Fer - 78 122 Saint-Germain-en-Laye Cedex</w:t>
                          </w:r>
                        </w:p>
                        <w:p w14:paraId="05611582" w14:textId="77777777" w:rsidR="00DC7CBC" w:rsidRPr="00DC7CBC" w:rsidRDefault="00DC7CBC" w:rsidP="00DC7CBC">
                          <w:pPr>
                            <w:pStyle w:val="Sprechblasentext"/>
                            <w:rPr>
                              <w:rFonts w:ascii="Arial" w:eastAsia="Times New Roman" w:hAnsi="Arial" w:cs="Arial"/>
                              <w:lang w:val="fr-FR" w:eastAsia="fr-FR"/>
                            </w:rPr>
                          </w:pPr>
                          <w:r w:rsidRPr="00DC7CBC">
                            <w:rPr>
                              <w:rFonts w:ascii="Arial" w:eastAsia="Times New Roman" w:hAnsi="Arial" w:cs="Arial"/>
                              <w:lang w:val="fr-FR" w:eastAsia="fr-FR"/>
                            </w:rPr>
                            <w:t>Tél: 01 61 01 65 95/94 - Fax: 01 61 01 65 60</w:t>
                          </w:r>
                        </w:p>
                        <w:p w14:paraId="7882C9DB" w14:textId="77777777" w:rsidR="00DC7CBC" w:rsidRPr="00DC7CBC" w:rsidRDefault="004B6AC7" w:rsidP="00DC7CB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C7CBC" w:rsidRPr="00097626">
                              <w:rPr>
                                <w:rStyle w:val="Lienhypertexte"/>
                                <w:rFonts w:cs="Arial"/>
                                <w:sz w:val="16"/>
                                <w:szCs w:val="16"/>
                              </w:rPr>
                              <w:t>www.mazda-presse.fr</w:t>
                            </w:r>
                          </w:hyperlink>
                          <w:r w:rsidR="00DC7CBC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6CA32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3" o:spid="_x0000_s1026" type="#_x0000_t202" style="position:absolute;margin-left:-9.6pt;margin-top:12.9pt;width:309pt;height:69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" filled="f" stroked="f">
              <v:textbox inset="5.85pt,.7pt,5.85pt,.7pt">
                <w:txbxContent>
                  <w:p w14:paraId="5E796CE5" w14:textId="77777777" w:rsidR="00DC7CBC" w:rsidRDefault="00DC7CBC" w:rsidP="00DC7CBC">
                    <w:pPr>
                      <w:pStyle w:val="Titre2"/>
                      <w:rPr>
                        <w:rFonts w:cs="Arial"/>
                        <w:b w:val="0"/>
                        <w:i/>
                        <w:szCs w:val="16"/>
                      </w:rPr>
                    </w:pPr>
                    <w:r w:rsidRPr="00DC7CBC">
                      <w:rPr>
                        <w:rFonts w:cs="Arial"/>
                        <w:b w:val="0"/>
                        <w:i/>
                        <w:szCs w:val="16"/>
                      </w:rPr>
                      <w:t>Pour de plus amples informations, contactez :</w:t>
                    </w:r>
                  </w:p>
                  <w:p w14:paraId="73537B42" w14:textId="77777777" w:rsidR="00DC7CBC" w:rsidRPr="00DC7CBC" w:rsidRDefault="00DC7CBC" w:rsidP="00DC7CBC">
                    <w:pPr>
                      <w:rPr>
                        <w:lang w:bidi="fr-FR"/>
                      </w:rPr>
                    </w:pPr>
                  </w:p>
                  <w:p w14:paraId="64AC8CA8" w14:textId="77777777" w:rsidR="00DC7CBC" w:rsidRPr="00DC7CBC" w:rsidRDefault="00DC7CBC" w:rsidP="00DC7CBC">
                    <w:pPr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DC7CBC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Mazda Automobiles France SAS </w:t>
                    </w:r>
                  </w:p>
                  <w:p w14:paraId="4A9D08A2" w14:textId="77777777" w:rsidR="00DC7CBC" w:rsidRPr="00DC7CBC" w:rsidRDefault="00DC7CBC" w:rsidP="00DC7CB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DC7CBC">
                      <w:rPr>
                        <w:rFonts w:cs="Arial"/>
                        <w:sz w:val="16"/>
                        <w:szCs w:val="16"/>
                      </w:rPr>
                      <w:t>34, rue de la Croix de Fer - 78 122 Saint-Germain-en-Laye Cedex</w:t>
                    </w:r>
                  </w:p>
                  <w:p w14:paraId="05611582" w14:textId="77777777" w:rsidR="00DC7CBC" w:rsidRPr="00DC7CBC" w:rsidRDefault="00DC7CBC" w:rsidP="00DC7CBC">
                    <w:pPr>
                      <w:pStyle w:val="Sprechblasentext"/>
                      <w:rPr>
                        <w:rFonts w:ascii="Arial" w:eastAsia="Times New Roman" w:hAnsi="Arial" w:cs="Arial"/>
                        <w:lang w:val="fr-FR" w:eastAsia="fr-FR"/>
                      </w:rPr>
                    </w:pPr>
                    <w:proofErr w:type="gramStart"/>
                    <w:r w:rsidRPr="00DC7CBC">
                      <w:rPr>
                        <w:rFonts w:ascii="Arial" w:eastAsia="Times New Roman" w:hAnsi="Arial" w:cs="Arial"/>
                        <w:lang w:val="fr-FR" w:eastAsia="fr-FR"/>
                      </w:rPr>
                      <w:t>Tél:</w:t>
                    </w:r>
                    <w:proofErr w:type="gramEnd"/>
                    <w:r w:rsidRPr="00DC7CBC">
                      <w:rPr>
                        <w:rFonts w:ascii="Arial" w:eastAsia="Times New Roman" w:hAnsi="Arial" w:cs="Arial"/>
                        <w:lang w:val="fr-FR" w:eastAsia="fr-FR"/>
                      </w:rPr>
                      <w:t xml:space="preserve"> 01 61 01 65 95/94 - Fax: 01 61 01 65 60</w:t>
                    </w:r>
                  </w:p>
                  <w:p w14:paraId="7882C9DB" w14:textId="77777777" w:rsidR="00DC7CBC" w:rsidRPr="00DC7CBC" w:rsidRDefault="00DC7CBC" w:rsidP="00DC7CB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hyperlink r:id="rId2" w:history="1">
                      <w:r w:rsidRPr="00097626">
                        <w:rPr>
                          <w:rStyle w:val="Lienhypertexte"/>
                          <w:rFonts w:cs="Arial"/>
                          <w:sz w:val="16"/>
                          <w:szCs w:val="16"/>
                        </w:rPr>
                        <w:t>www.mazda-presse.fr</w:t>
                      </w:r>
                    </w:hyperlink>
                    <w:r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6C5F712" w14:textId="77777777" w:rsidR="00DC7CBC" w:rsidRDefault="00DC7CBC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</w:p>
  <w:p w14:paraId="23A45DA2" w14:textId="77777777" w:rsidR="00DC7CBC" w:rsidRDefault="00DC7CBC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</w:p>
  <w:p w14:paraId="73A8DF7F" w14:textId="77777777" w:rsidR="00DC7CBC" w:rsidRPr="00DC7CBC" w:rsidRDefault="00DC7CBC" w:rsidP="00DC7CBC">
    <w:pPr>
      <w:pStyle w:val="Pieddepage"/>
      <w:jc w:val="right"/>
      <w:rPr>
        <w:rFonts w:ascii="Arial" w:hAnsi="Arial" w:cs="Arial"/>
        <w:sz w:val="16"/>
        <w:szCs w:val="16"/>
      </w:rPr>
    </w:pPr>
    <w:r w:rsidRPr="00DC7CBC">
      <w:rPr>
        <w:rStyle w:val="Numrodepage"/>
        <w:rFonts w:ascii="Arial" w:hAnsi="Arial" w:cs="Arial"/>
        <w:sz w:val="16"/>
        <w:szCs w:val="16"/>
      </w:rPr>
      <w:fldChar w:fldCharType="begin"/>
    </w:r>
    <w:r w:rsidRPr="00DC7CBC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DC7CBC">
      <w:rPr>
        <w:rStyle w:val="Numrodepage"/>
        <w:rFonts w:ascii="Arial" w:hAnsi="Arial" w:cs="Arial"/>
        <w:sz w:val="16"/>
        <w:szCs w:val="16"/>
      </w:rPr>
      <w:fldChar w:fldCharType="separate"/>
    </w:r>
    <w:r w:rsidR="00150890">
      <w:rPr>
        <w:rStyle w:val="Numrodepage"/>
        <w:rFonts w:ascii="Arial" w:hAnsi="Arial" w:cs="Arial"/>
        <w:noProof/>
        <w:sz w:val="16"/>
        <w:szCs w:val="16"/>
      </w:rPr>
      <w:t>1</w:t>
    </w:r>
    <w:r w:rsidRPr="00DC7CBC">
      <w:rPr>
        <w:rStyle w:val="Numrodepage"/>
        <w:rFonts w:ascii="Arial" w:hAnsi="Arial" w:cs="Arial"/>
        <w:sz w:val="16"/>
        <w:szCs w:val="16"/>
      </w:rPr>
      <w:fldChar w:fldCharType="end"/>
    </w:r>
    <w:r w:rsidRPr="00DC7CBC">
      <w:rPr>
        <w:rStyle w:val="Numrodepage"/>
        <w:rFonts w:ascii="Arial" w:hAnsi="Arial"/>
        <w:sz w:val="16"/>
        <w:szCs w:val="16"/>
      </w:rPr>
      <w:t xml:space="preserve"> / </w:t>
    </w:r>
    <w:r w:rsidRPr="00DC7CBC">
      <w:rPr>
        <w:rStyle w:val="Numrodepage"/>
        <w:rFonts w:ascii="Arial" w:hAnsi="Arial" w:cs="Arial"/>
        <w:sz w:val="16"/>
        <w:szCs w:val="16"/>
      </w:rPr>
      <w:fldChar w:fldCharType="begin"/>
    </w:r>
    <w:r w:rsidRPr="00DC7CBC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DC7CBC">
      <w:rPr>
        <w:rStyle w:val="Numrodepage"/>
        <w:rFonts w:ascii="Arial" w:hAnsi="Arial" w:cs="Arial"/>
        <w:sz w:val="16"/>
        <w:szCs w:val="16"/>
      </w:rPr>
      <w:fldChar w:fldCharType="separate"/>
    </w:r>
    <w:r w:rsidR="00150890">
      <w:rPr>
        <w:rStyle w:val="Numrodepage"/>
        <w:rFonts w:ascii="Arial" w:hAnsi="Arial" w:cs="Arial"/>
        <w:noProof/>
        <w:sz w:val="16"/>
        <w:szCs w:val="16"/>
      </w:rPr>
      <w:t>3</w:t>
    </w:r>
    <w:r w:rsidRPr="00DC7CBC">
      <w:rPr>
        <w:rStyle w:val="Numrodepage"/>
        <w:rFonts w:ascii="Arial" w:hAnsi="Arial" w:cs="Arial"/>
        <w:sz w:val="16"/>
        <w:szCs w:val="16"/>
      </w:rPr>
      <w:fldChar w:fldCharType="end"/>
    </w:r>
  </w:p>
  <w:p w14:paraId="30930E90" w14:textId="77777777" w:rsidR="00DC7CBC" w:rsidRDefault="00DC7CBC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</w:p>
  <w:p w14:paraId="14A274DE" w14:textId="77777777" w:rsidR="00DC7CBC" w:rsidRDefault="00DC7CBC">
    <w:pPr>
      <w:pStyle w:val="Pieddepage"/>
      <w:tabs>
        <w:tab w:val="clear" w:pos="4536"/>
        <w:tab w:val="clear" w:pos="9072"/>
      </w:tabs>
      <w:rPr>
        <w:rFonts w:ascii="Interstate Regular" w:hAnsi="Interstate Regular"/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24443" w14:textId="77777777" w:rsidR="00CC3B5B" w:rsidRDefault="00CC3B5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6C00D" w14:textId="77777777" w:rsidR="004B6AC7" w:rsidRDefault="004B6AC7">
      <w:r>
        <w:separator/>
      </w:r>
    </w:p>
  </w:footnote>
  <w:footnote w:type="continuationSeparator" w:id="0">
    <w:p w14:paraId="7BFFF84C" w14:textId="77777777" w:rsidR="004B6AC7" w:rsidRDefault="004B6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3ACB3" w14:textId="77777777" w:rsidR="00CC3B5B" w:rsidRDefault="00CC3B5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EBC70" w14:textId="77777777" w:rsidR="000520B0" w:rsidRPr="00EC3C07" w:rsidRDefault="007A4FE1">
    <w:pPr>
      <w:pStyle w:val="En-tte"/>
      <w:rPr>
        <w:rFonts w:ascii="Mazda" w:hAnsi="Mazda" w:cs="Arial"/>
        <w:b/>
        <w:bCs/>
        <w:i/>
        <w:iCs/>
        <w:color w:val="999999"/>
      </w:rPr>
    </w:pPr>
    <w:r>
      <w:rPr>
        <w:rFonts w:ascii="Mazda" w:hAnsi="Mazda" w:cs="Arial"/>
        <w:b/>
        <w:bCs/>
        <w:i/>
        <w:iCs/>
        <w:noProof/>
        <w:color w:val="999999"/>
        <w:lang w:eastAsia="fr-FR"/>
      </w:rPr>
      <w:drawing>
        <wp:anchor distT="0" distB="0" distL="114300" distR="114300" simplePos="0" relativeHeight="251658240" behindDoc="0" locked="0" layoutInCell="1" allowOverlap="1" wp14:anchorId="1C248A91" wp14:editId="40E49938">
          <wp:simplePos x="0" y="0"/>
          <wp:positionH relativeFrom="column">
            <wp:posOffset>5610225</wp:posOffset>
          </wp:positionH>
          <wp:positionV relativeFrom="paragraph">
            <wp:posOffset>-332105</wp:posOffset>
          </wp:positionV>
          <wp:extent cx="1123315" cy="1119505"/>
          <wp:effectExtent l="0" t="0" r="0" b="0"/>
          <wp:wrapSquare wrapText="bothSides"/>
          <wp:docPr id="6" name="Picture 7" descr="Mazda logo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zda logo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315" cy="1119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7FE888" w14:textId="77777777" w:rsidR="00DC7CBC" w:rsidRPr="00DC7CBC" w:rsidRDefault="00DC7CBC" w:rsidP="00DC7CBC">
    <w:pPr>
      <w:pStyle w:val="En-tte"/>
      <w:tabs>
        <w:tab w:val="center" w:pos="4910"/>
      </w:tabs>
      <w:rPr>
        <w:rFonts w:ascii="Arial" w:hAnsi="Arial" w:cs="Arial"/>
        <w:b/>
        <w:i/>
        <w:iCs/>
        <w:color w:val="404040"/>
        <w:sz w:val="48"/>
        <w:szCs w:val="40"/>
      </w:rPr>
    </w:pPr>
    <w:r w:rsidRPr="00DC7CBC">
      <w:rPr>
        <w:rFonts w:ascii="Arial" w:hAnsi="Arial"/>
        <w:b/>
        <w:noProof/>
        <w:color w:val="404040"/>
        <w:sz w:val="32"/>
      </w:rPr>
      <w:t>COMMUNIQUE DE PRESSE</w:t>
    </w:r>
    <w:r>
      <w:tab/>
    </w:r>
    <w:r w:rsidRPr="00DC7CBC">
      <w:rPr>
        <w:rFonts w:ascii="Arial" w:hAnsi="Arial" w:cs="Arial"/>
        <w:b/>
        <w:noProof/>
        <w:color w:val="404040"/>
        <w:sz w:val="32"/>
      </w:rPr>
      <w:br/>
    </w:r>
    <w:r w:rsidRPr="00DC7CBC">
      <w:rPr>
        <w:rFonts w:ascii="Arial" w:hAnsi="Arial"/>
        <w:b/>
        <w:noProof/>
        <w:color w:val="404040"/>
        <w:sz w:val="32"/>
      </w:rPr>
      <w:t xml:space="preserve">Mazda </w:t>
    </w:r>
    <w:r>
      <w:rPr>
        <w:rFonts w:ascii="Arial" w:hAnsi="Arial"/>
        <w:b/>
        <w:noProof/>
        <w:color w:val="404040"/>
        <w:sz w:val="32"/>
      </w:rPr>
      <w:t>Automobiles France</w:t>
    </w:r>
  </w:p>
  <w:p w14:paraId="35088D10" w14:textId="77777777" w:rsidR="000520B0" w:rsidRDefault="000520B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BB8CE" w14:textId="77777777" w:rsidR="00CC3B5B" w:rsidRDefault="00CC3B5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33C5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F1329"/>
    <w:multiLevelType w:val="hybridMultilevel"/>
    <w:tmpl w:val="9D6E01B8"/>
    <w:lvl w:ilvl="0" w:tplc="EBD2819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8619B4"/>
    <w:multiLevelType w:val="hybridMultilevel"/>
    <w:tmpl w:val="A586987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42921"/>
    <w:multiLevelType w:val="hybridMultilevel"/>
    <w:tmpl w:val="4C12B99A"/>
    <w:lvl w:ilvl="0" w:tplc="B7E20D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9E54D8"/>
    <w:multiLevelType w:val="hybridMultilevel"/>
    <w:tmpl w:val="3DE005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B5F34"/>
    <w:multiLevelType w:val="hybridMultilevel"/>
    <w:tmpl w:val="F8989444"/>
    <w:lvl w:ilvl="0" w:tplc="16448E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62E48"/>
    <w:multiLevelType w:val="hybridMultilevel"/>
    <w:tmpl w:val="62745364"/>
    <w:lvl w:ilvl="0" w:tplc="5DFAD9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AAF3A35"/>
    <w:multiLevelType w:val="hybridMultilevel"/>
    <w:tmpl w:val="7ACEC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4D"/>
    <w:rsid w:val="00002C15"/>
    <w:rsid w:val="00005C3F"/>
    <w:rsid w:val="0004518B"/>
    <w:rsid w:val="000520B0"/>
    <w:rsid w:val="000667AB"/>
    <w:rsid w:val="0007192D"/>
    <w:rsid w:val="00072765"/>
    <w:rsid w:val="000822FA"/>
    <w:rsid w:val="0008369C"/>
    <w:rsid w:val="0008534C"/>
    <w:rsid w:val="00091E9B"/>
    <w:rsid w:val="00091F95"/>
    <w:rsid w:val="000A5A5B"/>
    <w:rsid w:val="000D7912"/>
    <w:rsid w:val="000D7C33"/>
    <w:rsid w:val="000E01AA"/>
    <w:rsid w:val="000E0417"/>
    <w:rsid w:val="000E0E8B"/>
    <w:rsid w:val="001016CE"/>
    <w:rsid w:val="0013793A"/>
    <w:rsid w:val="00141788"/>
    <w:rsid w:val="0014401E"/>
    <w:rsid w:val="001475F9"/>
    <w:rsid w:val="00150890"/>
    <w:rsid w:val="00163503"/>
    <w:rsid w:val="00165D90"/>
    <w:rsid w:val="00175A67"/>
    <w:rsid w:val="00187CB7"/>
    <w:rsid w:val="0019103A"/>
    <w:rsid w:val="00194072"/>
    <w:rsid w:val="001A18FE"/>
    <w:rsid w:val="001A6351"/>
    <w:rsid w:val="001B0039"/>
    <w:rsid w:val="001B07B4"/>
    <w:rsid w:val="001C0D96"/>
    <w:rsid w:val="001C2FE4"/>
    <w:rsid w:val="001C3D57"/>
    <w:rsid w:val="001E053F"/>
    <w:rsid w:val="001F6457"/>
    <w:rsid w:val="0022608A"/>
    <w:rsid w:val="0023097F"/>
    <w:rsid w:val="00236BF4"/>
    <w:rsid w:val="00240A12"/>
    <w:rsid w:val="0025313F"/>
    <w:rsid w:val="0025460E"/>
    <w:rsid w:val="00254F4B"/>
    <w:rsid w:val="002612C2"/>
    <w:rsid w:val="00270467"/>
    <w:rsid w:val="00284217"/>
    <w:rsid w:val="002B0B1D"/>
    <w:rsid w:val="002C00FE"/>
    <w:rsid w:val="002C278D"/>
    <w:rsid w:val="002D3176"/>
    <w:rsid w:val="002D57DB"/>
    <w:rsid w:val="002D79F9"/>
    <w:rsid w:val="002E1BEB"/>
    <w:rsid w:val="002E1C19"/>
    <w:rsid w:val="002E5631"/>
    <w:rsid w:val="002F0EA7"/>
    <w:rsid w:val="002F2C88"/>
    <w:rsid w:val="00314FEA"/>
    <w:rsid w:val="00334DC0"/>
    <w:rsid w:val="0035137E"/>
    <w:rsid w:val="00352CB2"/>
    <w:rsid w:val="003569B6"/>
    <w:rsid w:val="003626EF"/>
    <w:rsid w:val="00363E76"/>
    <w:rsid w:val="0037682D"/>
    <w:rsid w:val="00386B46"/>
    <w:rsid w:val="003913FC"/>
    <w:rsid w:val="00392E1A"/>
    <w:rsid w:val="0039428D"/>
    <w:rsid w:val="00397463"/>
    <w:rsid w:val="003A6DC8"/>
    <w:rsid w:val="003F31C3"/>
    <w:rsid w:val="00401CF9"/>
    <w:rsid w:val="004022B2"/>
    <w:rsid w:val="00423DC6"/>
    <w:rsid w:val="00427837"/>
    <w:rsid w:val="00431E8D"/>
    <w:rsid w:val="00433473"/>
    <w:rsid w:val="00443DE6"/>
    <w:rsid w:val="00456790"/>
    <w:rsid w:val="004720C5"/>
    <w:rsid w:val="00481528"/>
    <w:rsid w:val="00484F11"/>
    <w:rsid w:val="004A2537"/>
    <w:rsid w:val="004A2C1C"/>
    <w:rsid w:val="004A51D2"/>
    <w:rsid w:val="004A6792"/>
    <w:rsid w:val="004A7B80"/>
    <w:rsid w:val="004B6AC7"/>
    <w:rsid w:val="004C51D0"/>
    <w:rsid w:val="004C650C"/>
    <w:rsid w:val="0051533D"/>
    <w:rsid w:val="00515AA7"/>
    <w:rsid w:val="00527BFB"/>
    <w:rsid w:val="005336C4"/>
    <w:rsid w:val="00553DC9"/>
    <w:rsid w:val="00556CD2"/>
    <w:rsid w:val="00576413"/>
    <w:rsid w:val="0059162F"/>
    <w:rsid w:val="00592A4E"/>
    <w:rsid w:val="005A58EF"/>
    <w:rsid w:val="005A7A61"/>
    <w:rsid w:val="005B065C"/>
    <w:rsid w:val="005C0AD1"/>
    <w:rsid w:val="005C55C3"/>
    <w:rsid w:val="005D19F8"/>
    <w:rsid w:val="005D34F0"/>
    <w:rsid w:val="005D4E71"/>
    <w:rsid w:val="005E0726"/>
    <w:rsid w:val="005E0EEB"/>
    <w:rsid w:val="005F1E94"/>
    <w:rsid w:val="006040D8"/>
    <w:rsid w:val="006076C3"/>
    <w:rsid w:val="006104A9"/>
    <w:rsid w:val="00624EDC"/>
    <w:rsid w:val="00625F04"/>
    <w:rsid w:val="0064051B"/>
    <w:rsid w:val="00647568"/>
    <w:rsid w:val="006533ED"/>
    <w:rsid w:val="00654F14"/>
    <w:rsid w:val="006553EB"/>
    <w:rsid w:val="00656B01"/>
    <w:rsid w:val="006745F2"/>
    <w:rsid w:val="006808D5"/>
    <w:rsid w:val="00692C91"/>
    <w:rsid w:val="006A11F3"/>
    <w:rsid w:val="006A57F7"/>
    <w:rsid w:val="006B04DE"/>
    <w:rsid w:val="006B41F8"/>
    <w:rsid w:val="006C1D26"/>
    <w:rsid w:val="006D6C2C"/>
    <w:rsid w:val="006E0132"/>
    <w:rsid w:val="006E60A8"/>
    <w:rsid w:val="006E7A1A"/>
    <w:rsid w:val="006F3E05"/>
    <w:rsid w:val="00710882"/>
    <w:rsid w:val="00721C38"/>
    <w:rsid w:val="007242A1"/>
    <w:rsid w:val="00725C78"/>
    <w:rsid w:val="00764A01"/>
    <w:rsid w:val="00765250"/>
    <w:rsid w:val="00767735"/>
    <w:rsid w:val="00776167"/>
    <w:rsid w:val="00782CB5"/>
    <w:rsid w:val="007840B6"/>
    <w:rsid w:val="00787A3A"/>
    <w:rsid w:val="007A42BB"/>
    <w:rsid w:val="007A4FE1"/>
    <w:rsid w:val="007B0300"/>
    <w:rsid w:val="007C01AD"/>
    <w:rsid w:val="007C16B9"/>
    <w:rsid w:val="007C1AE5"/>
    <w:rsid w:val="007C1EAD"/>
    <w:rsid w:val="007C666C"/>
    <w:rsid w:val="007D102D"/>
    <w:rsid w:val="007E2942"/>
    <w:rsid w:val="007E3344"/>
    <w:rsid w:val="007E3A62"/>
    <w:rsid w:val="007E3C71"/>
    <w:rsid w:val="007E5B24"/>
    <w:rsid w:val="007E6B6D"/>
    <w:rsid w:val="007E7DCF"/>
    <w:rsid w:val="00801DE9"/>
    <w:rsid w:val="008022EA"/>
    <w:rsid w:val="008059A0"/>
    <w:rsid w:val="00814724"/>
    <w:rsid w:val="008302B6"/>
    <w:rsid w:val="00840FAC"/>
    <w:rsid w:val="008467C8"/>
    <w:rsid w:val="00860375"/>
    <w:rsid w:val="00866B13"/>
    <w:rsid w:val="0087131E"/>
    <w:rsid w:val="00886BA0"/>
    <w:rsid w:val="008C6D6E"/>
    <w:rsid w:val="008D2709"/>
    <w:rsid w:val="008D4B25"/>
    <w:rsid w:val="008E3E98"/>
    <w:rsid w:val="008F53DB"/>
    <w:rsid w:val="00915023"/>
    <w:rsid w:val="00917066"/>
    <w:rsid w:val="00917C1E"/>
    <w:rsid w:val="00920FD4"/>
    <w:rsid w:val="0093146A"/>
    <w:rsid w:val="009364FF"/>
    <w:rsid w:val="00940FA3"/>
    <w:rsid w:val="00964E8F"/>
    <w:rsid w:val="00972DD2"/>
    <w:rsid w:val="00973BA5"/>
    <w:rsid w:val="0098055A"/>
    <w:rsid w:val="00981BEB"/>
    <w:rsid w:val="00983025"/>
    <w:rsid w:val="00992F22"/>
    <w:rsid w:val="00997438"/>
    <w:rsid w:val="009A207A"/>
    <w:rsid w:val="009A65B3"/>
    <w:rsid w:val="009A7905"/>
    <w:rsid w:val="009B73D2"/>
    <w:rsid w:val="009C1F9C"/>
    <w:rsid w:val="009C5823"/>
    <w:rsid w:val="009C727C"/>
    <w:rsid w:val="009D616B"/>
    <w:rsid w:val="009D6EBD"/>
    <w:rsid w:val="009E296E"/>
    <w:rsid w:val="009E6818"/>
    <w:rsid w:val="009E7693"/>
    <w:rsid w:val="009F00A9"/>
    <w:rsid w:val="009F2105"/>
    <w:rsid w:val="009F3785"/>
    <w:rsid w:val="00A0108A"/>
    <w:rsid w:val="00A079DC"/>
    <w:rsid w:val="00A23234"/>
    <w:rsid w:val="00A263B4"/>
    <w:rsid w:val="00A33173"/>
    <w:rsid w:val="00A45008"/>
    <w:rsid w:val="00A57299"/>
    <w:rsid w:val="00A602EB"/>
    <w:rsid w:val="00A667B6"/>
    <w:rsid w:val="00A76A99"/>
    <w:rsid w:val="00A9295C"/>
    <w:rsid w:val="00A957A3"/>
    <w:rsid w:val="00AA0FD8"/>
    <w:rsid w:val="00AA2425"/>
    <w:rsid w:val="00AA6CC0"/>
    <w:rsid w:val="00AB7C20"/>
    <w:rsid w:val="00AC2317"/>
    <w:rsid w:val="00AE46B2"/>
    <w:rsid w:val="00AF4B04"/>
    <w:rsid w:val="00B00CA2"/>
    <w:rsid w:val="00B04F8A"/>
    <w:rsid w:val="00B105AC"/>
    <w:rsid w:val="00B152A1"/>
    <w:rsid w:val="00B20D22"/>
    <w:rsid w:val="00B226BD"/>
    <w:rsid w:val="00B34CBE"/>
    <w:rsid w:val="00B371E9"/>
    <w:rsid w:val="00B46C6B"/>
    <w:rsid w:val="00B61A54"/>
    <w:rsid w:val="00B62CCF"/>
    <w:rsid w:val="00B71394"/>
    <w:rsid w:val="00B74491"/>
    <w:rsid w:val="00B75167"/>
    <w:rsid w:val="00B7618C"/>
    <w:rsid w:val="00B862B6"/>
    <w:rsid w:val="00BB382D"/>
    <w:rsid w:val="00BC4C40"/>
    <w:rsid w:val="00BD4FBD"/>
    <w:rsid w:val="00BD57CE"/>
    <w:rsid w:val="00BD5CD7"/>
    <w:rsid w:val="00BE5D4D"/>
    <w:rsid w:val="00BF38A2"/>
    <w:rsid w:val="00C12844"/>
    <w:rsid w:val="00C30D6B"/>
    <w:rsid w:val="00C377AA"/>
    <w:rsid w:val="00C474B5"/>
    <w:rsid w:val="00C5205F"/>
    <w:rsid w:val="00C62AC3"/>
    <w:rsid w:val="00C62DBC"/>
    <w:rsid w:val="00C65D25"/>
    <w:rsid w:val="00C77250"/>
    <w:rsid w:val="00C8209B"/>
    <w:rsid w:val="00C84CEA"/>
    <w:rsid w:val="00C93E67"/>
    <w:rsid w:val="00C957E4"/>
    <w:rsid w:val="00C97353"/>
    <w:rsid w:val="00C97F15"/>
    <w:rsid w:val="00CA0A93"/>
    <w:rsid w:val="00CA2A86"/>
    <w:rsid w:val="00CB6A1C"/>
    <w:rsid w:val="00CC144D"/>
    <w:rsid w:val="00CC36C3"/>
    <w:rsid w:val="00CC3B5B"/>
    <w:rsid w:val="00CD6E5C"/>
    <w:rsid w:val="00CE5905"/>
    <w:rsid w:val="00D007C5"/>
    <w:rsid w:val="00D0431C"/>
    <w:rsid w:val="00D15F81"/>
    <w:rsid w:val="00D17F8A"/>
    <w:rsid w:val="00D31D52"/>
    <w:rsid w:val="00D40C71"/>
    <w:rsid w:val="00D52859"/>
    <w:rsid w:val="00D550BF"/>
    <w:rsid w:val="00D6375B"/>
    <w:rsid w:val="00D709CF"/>
    <w:rsid w:val="00D93677"/>
    <w:rsid w:val="00DA4CA3"/>
    <w:rsid w:val="00DC6800"/>
    <w:rsid w:val="00DC7CBC"/>
    <w:rsid w:val="00DD1234"/>
    <w:rsid w:val="00DD39D7"/>
    <w:rsid w:val="00DE4A4D"/>
    <w:rsid w:val="00E047EC"/>
    <w:rsid w:val="00E226E8"/>
    <w:rsid w:val="00E3249E"/>
    <w:rsid w:val="00E34819"/>
    <w:rsid w:val="00E365B0"/>
    <w:rsid w:val="00E36CDD"/>
    <w:rsid w:val="00E376C7"/>
    <w:rsid w:val="00E40014"/>
    <w:rsid w:val="00E46543"/>
    <w:rsid w:val="00E46F49"/>
    <w:rsid w:val="00E505DA"/>
    <w:rsid w:val="00E522C7"/>
    <w:rsid w:val="00E6048A"/>
    <w:rsid w:val="00E719B2"/>
    <w:rsid w:val="00E94D14"/>
    <w:rsid w:val="00EA7654"/>
    <w:rsid w:val="00EB60D7"/>
    <w:rsid w:val="00EC3C07"/>
    <w:rsid w:val="00EC5173"/>
    <w:rsid w:val="00ED04AF"/>
    <w:rsid w:val="00EE4F4B"/>
    <w:rsid w:val="00F0012D"/>
    <w:rsid w:val="00F016E9"/>
    <w:rsid w:val="00F118AC"/>
    <w:rsid w:val="00F13881"/>
    <w:rsid w:val="00F16BBC"/>
    <w:rsid w:val="00F30D4E"/>
    <w:rsid w:val="00F404F5"/>
    <w:rsid w:val="00F455E0"/>
    <w:rsid w:val="00F45C94"/>
    <w:rsid w:val="00F514E9"/>
    <w:rsid w:val="00F54F68"/>
    <w:rsid w:val="00F76369"/>
    <w:rsid w:val="00F76FB7"/>
    <w:rsid w:val="00FA790F"/>
    <w:rsid w:val="00FB39B6"/>
    <w:rsid w:val="00FB616A"/>
    <w:rsid w:val="00FE282D"/>
    <w:rsid w:val="00FE44E2"/>
    <w:rsid w:val="00FE45C1"/>
    <w:rsid w:val="00FF0A2F"/>
    <w:rsid w:val="00FF2400"/>
    <w:rsid w:val="00FF42E5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2E0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8D4B2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eastAsia="MS Mincho" w:hAnsi="Times New Roman"/>
      <w:b/>
      <w:bCs/>
      <w:snapToGrid w:val="0"/>
      <w:sz w:val="24"/>
      <w:lang w:val="de-DE"/>
    </w:rPr>
  </w:style>
  <w:style w:type="paragraph" w:styleId="Titre2">
    <w:name w:val="heading 2"/>
    <w:basedOn w:val="Normal"/>
    <w:next w:val="Normal"/>
    <w:link w:val="Titre2Car"/>
    <w:uiPriority w:val="99"/>
    <w:qFormat/>
    <w:rsid w:val="00DC7CBC"/>
    <w:pPr>
      <w:keepNext/>
      <w:outlineLvl w:val="1"/>
    </w:pPr>
    <w:rPr>
      <w:rFonts w:eastAsia="MS Mincho"/>
      <w:b/>
      <w:bCs/>
      <w:sz w:val="16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Times New Roman" w:eastAsia="MS Mincho" w:hAnsi="Times New Roman"/>
      <w:sz w:val="24"/>
      <w:lang w:eastAsia="ja-JP"/>
    </w:rPr>
  </w:style>
  <w:style w:type="paragraph" w:customStyle="1" w:styleId="Sprechblasentext">
    <w:name w:val="Sprechblasentext"/>
    <w:basedOn w:val="Normal"/>
    <w:rPr>
      <w:rFonts w:ascii="Tahoma" w:eastAsia="MS Mincho" w:hAnsi="Tahoma" w:cs="Tahoma"/>
      <w:sz w:val="16"/>
      <w:szCs w:val="16"/>
      <w:lang w:val="en-GB" w:eastAsia="en-US"/>
    </w:rPr>
  </w:style>
  <w:style w:type="character" w:styleId="Lienhypertexte">
    <w:name w:val="Hyperlink"/>
    <w:uiPriority w:val="99"/>
    <w:rsid w:val="0023097F"/>
    <w:rPr>
      <w:color w:val="0000FF"/>
      <w:u w:val="single"/>
    </w:rPr>
  </w:style>
  <w:style w:type="paragraph" w:styleId="Textedebulles">
    <w:name w:val="Balloon Text"/>
    <w:basedOn w:val="Normal"/>
    <w:semiHidden/>
    <w:rsid w:val="001C2FE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40014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lev">
    <w:name w:val="Strong"/>
    <w:qFormat/>
    <w:rsid w:val="00E40014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940FA3"/>
    <w:pPr>
      <w:spacing w:line="360" w:lineRule="auto"/>
      <w:jc w:val="both"/>
    </w:pPr>
    <w:rPr>
      <w:rFonts w:eastAsia="MS Mincho" w:cs="Arial"/>
      <w:snapToGrid w:val="0"/>
      <w:sz w:val="24"/>
      <w:lang w:val="en-GB"/>
    </w:rPr>
  </w:style>
  <w:style w:type="character" w:customStyle="1" w:styleId="CorpsdetexteCar">
    <w:name w:val="Corps de texte Car"/>
    <w:link w:val="Corpsdetexte"/>
    <w:uiPriority w:val="99"/>
    <w:rsid w:val="00940FA3"/>
    <w:rPr>
      <w:rFonts w:ascii="Arial" w:eastAsia="MS Mincho" w:hAnsi="Arial" w:cs="Arial"/>
      <w:snapToGrid w:val="0"/>
      <w:sz w:val="24"/>
      <w:szCs w:val="24"/>
      <w:lang w:val="en-GB" w:eastAsia="fr-FR" w:bidi="ar-SA"/>
    </w:rPr>
  </w:style>
  <w:style w:type="character" w:styleId="Lienhypertextevisit">
    <w:name w:val="FollowedHyperlink"/>
    <w:rsid w:val="00886BA0"/>
    <w:rPr>
      <w:color w:val="800080"/>
      <w:u w:val="single"/>
    </w:rPr>
  </w:style>
  <w:style w:type="character" w:styleId="Marquedecommentaire">
    <w:name w:val="annotation reference"/>
    <w:semiHidden/>
    <w:rsid w:val="002D79F9"/>
    <w:rPr>
      <w:rFonts w:cs="Times New Roman"/>
      <w:sz w:val="16"/>
      <w:szCs w:val="16"/>
    </w:rPr>
  </w:style>
  <w:style w:type="character" w:customStyle="1" w:styleId="Titre1Car">
    <w:name w:val="Titre 1 Car"/>
    <w:link w:val="Titre1"/>
    <w:locked/>
    <w:rsid w:val="008D4B25"/>
    <w:rPr>
      <w:rFonts w:eastAsia="MS Mincho"/>
      <w:b/>
      <w:bCs/>
      <w:snapToGrid w:val="0"/>
      <w:sz w:val="24"/>
      <w:szCs w:val="24"/>
      <w:lang w:val="de-DE" w:eastAsia="fr-FR" w:bidi="ar-SA"/>
    </w:rPr>
  </w:style>
  <w:style w:type="paragraph" w:styleId="Notedebasdepage">
    <w:name w:val="footnote text"/>
    <w:basedOn w:val="Normal"/>
    <w:link w:val="NotedebasdepageCar"/>
    <w:semiHidden/>
    <w:rsid w:val="008D4B25"/>
    <w:rPr>
      <w:rFonts w:ascii="Times New Roman" w:eastAsia="MS Mincho" w:hAnsi="Times New Roman"/>
      <w:snapToGrid w:val="0"/>
      <w:sz w:val="20"/>
      <w:szCs w:val="20"/>
      <w:lang w:val="en-GB"/>
    </w:rPr>
  </w:style>
  <w:style w:type="character" w:customStyle="1" w:styleId="NotedebasdepageCar">
    <w:name w:val="Note de bas de page Car"/>
    <w:link w:val="Notedebasdepage"/>
    <w:semiHidden/>
    <w:locked/>
    <w:rsid w:val="008D4B25"/>
    <w:rPr>
      <w:rFonts w:eastAsia="MS Mincho"/>
      <w:snapToGrid w:val="0"/>
      <w:lang w:val="en-GB" w:eastAsia="fr-FR" w:bidi="ar-SA"/>
    </w:rPr>
  </w:style>
  <w:style w:type="character" w:styleId="Appelnotedebasdep">
    <w:name w:val="footnote reference"/>
    <w:semiHidden/>
    <w:rsid w:val="008D4B25"/>
    <w:rPr>
      <w:rFonts w:cs="Times New Roman"/>
      <w:vertAlign w:val="superscript"/>
    </w:rPr>
  </w:style>
  <w:style w:type="character" w:styleId="Emphase">
    <w:name w:val="Emphasis"/>
    <w:qFormat/>
    <w:rsid w:val="00A76A99"/>
    <w:rPr>
      <w:rFonts w:cs="Times New Roman"/>
      <w:i/>
      <w:iCs/>
    </w:rPr>
  </w:style>
  <w:style w:type="character" w:customStyle="1" w:styleId="En-tteCar">
    <w:name w:val="En-tête Car"/>
    <w:link w:val="En-tte"/>
    <w:uiPriority w:val="99"/>
    <w:semiHidden/>
    <w:locked/>
    <w:rsid w:val="00624EDC"/>
    <w:rPr>
      <w:rFonts w:eastAsia="MS Mincho"/>
      <w:sz w:val="24"/>
      <w:szCs w:val="24"/>
      <w:lang w:val="fr-FR" w:eastAsia="ja-JP" w:bidi="ar-SA"/>
    </w:rPr>
  </w:style>
  <w:style w:type="paragraph" w:styleId="Formuledepolitesse">
    <w:name w:val="Closing"/>
    <w:basedOn w:val="Normal"/>
    <w:link w:val="FormuledepolitesseCar"/>
    <w:semiHidden/>
    <w:rsid w:val="00E505DA"/>
    <w:pPr>
      <w:widowControl w:val="0"/>
      <w:jc w:val="right"/>
    </w:pPr>
    <w:rPr>
      <w:rFonts w:eastAsia="MS PGothic"/>
      <w:snapToGrid w:val="0"/>
      <w:kern w:val="2"/>
      <w:sz w:val="21"/>
      <w:szCs w:val="21"/>
      <w:lang w:val="en-US"/>
    </w:rPr>
  </w:style>
  <w:style w:type="character" w:customStyle="1" w:styleId="FormuledepolitesseCar">
    <w:name w:val="Formule de politesse Car"/>
    <w:link w:val="Formuledepolitesse"/>
    <w:semiHidden/>
    <w:locked/>
    <w:rsid w:val="00E505DA"/>
    <w:rPr>
      <w:rFonts w:ascii="Arial" w:eastAsia="MS PGothic" w:hAnsi="Arial"/>
      <w:snapToGrid w:val="0"/>
      <w:kern w:val="2"/>
      <w:sz w:val="21"/>
      <w:szCs w:val="21"/>
      <w:lang w:val="en-US" w:eastAsia="fr-FR" w:bidi="ar-SA"/>
    </w:rPr>
  </w:style>
  <w:style w:type="paragraph" w:customStyle="1" w:styleId="a">
    <w:name w:val="??"/>
    <w:basedOn w:val="Normal"/>
    <w:next w:val="1"/>
    <w:rsid w:val="006E7A1A"/>
    <w:pPr>
      <w:widowControl w:val="0"/>
      <w:ind w:leftChars="200" w:left="371" w:rightChars="210" w:right="389" w:firstLineChars="100" w:firstLine="185"/>
      <w:jc w:val="both"/>
    </w:pPr>
    <w:rPr>
      <w:rFonts w:ascii="MS Mincho" w:eastAsia="MS Mincho" w:hAnsi="Century"/>
      <w:snapToGrid w:val="0"/>
      <w:kern w:val="2"/>
      <w:sz w:val="18"/>
      <w:szCs w:val="20"/>
      <w:lang w:val="en-US"/>
    </w:rPr>
  </w:style>
  <w:style w:type="paragraph" w:customStyle="1" w:styleId="1">
    <w:name w:val="??1"/>
    <w:basedOn w:val="Normal"/>
    <w:rsid w:val="006E7A1A"/>
    <w:pPr>
      <w:widowControl w:val="0"/>
      <w:ind w:leftChars="200" w:left="371" w:rightChars="210" w:right="389" w:firstLineChars="100" w:firstLine="185"/>
      <w:jc w:val="both"/>
    </w:pPr>
    <w:rPr>
      <w:rFonts w:ascii="MS Mincho" w:eastAsia="MS Mincho" w:hAnsi="Century"/>
      <w:kern w:val="2"/>
      <w:sz w:val="18"/>
      <w:szCs w:val="20"/>
      <w:lang w:val="en-US"/>
    </w:rPr>
  </w:style>
  <w:style w:type="paragraph" w:customStyle="1" w:styleId="Default">
    <w:name w:val="Default"/>
    <w:rsid w:val="00C5205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ranspan">
    <w:name w:val="transpan"/>
    <w:basedOn w:val="Policepardfaut"/>
    <w:rsid w:val="00C5205F"/>
  </w:style>
  <w:style w:type="character" w:customStyle="1" w:styleId="Titre2Car">
    <w:name w:val="Titre 2 Car"/>
    <w:link w:val="Titre2"/>
    <w:uiPriority w:val="99"/>
    <w:rsid w:val="00DC7CBC"/>
    <w:rPr>
      <w:rFonts w:ascii="Arial" w:eastAsia="MS Mincho" w:hAnsi="Arial"/>
      <w:b/>
      <w:bCs/>
      <w:sz w:val="16"/>
      <w:szCs w:val="24"/>
      <w:lang w:bidi="fr-FR"/>
    </w:rPr>
  </w:style>
  <w:style w:type="paragraph" w:customStyle="1" w:styleId="BalloonText1">
    <w:name w:val="Balloon Text1"/>
    <w:basedOn w:val="Normal"/>
    <w:uiPriority w:val="99"/>
    <w:rsid w:val="00DC7CBC"/>
    <w:rPr>
      <w:rFonts w:ascii="Tahoma" w:eastAsia="MS Mincho" w:hAnsi="Tahoma" w:cs="Tahoma"/>
      <w:sz w:val="16"/>
      <w:szCs w:val="16"/>
      <w:lang w:bidi="fr-FR"/>
    </w:rPr>
  </w:style>
  <w:style w:type="character" w:customStyle="1" w:styleId="PieddepageCar">
    <w:name w:val="Pied de page Car"/>
    <w:link w:val="Pieddepage"/>
    <w:uiPriority w:val="99"/>
    <w:rsid w:val="00DC7CBC"/>
    <w:rPr>
      <w:rFonts w:eastAsia="MS Mincho"/>
      <w:sz w:val="24"/>
      <w:szCs w:val="24"/>
      <w:lang w:eastAsia="ja-JP"/>
    </w:rPr>
  </w:style>
  <w:style w:type="character" w:styleId="Numrodepage">
    <w:name w:val="page number"/>
    <w:uiPriority w:val="99"/>
    <w:rsid w:val="00DC7C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david.barriere@mazda.fr" TargetMode="External"/><Relationship Id="rId10" Type="http://schemas.openxmlformats.org/officeDocument/2006/relationships/hyperlink" Target="mailto:clotilde.journe@mazda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zda-presse.fr" TargetMode="External"/><Relationship Id="rId2" Type="http://schemas.openxmlformats.org/officeDocument/2006/relationships/hyperlink" Target="http://www.mazda-press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087F9-8C86-254A-980F-EB1BDAF4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684</Words>
  <Characters>3765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OUVERTURE D’UNE NOUVELLE CONCESSION MAZDA À VILLE-LA-GRAND (74)</vt:lpstr>
    </vt:vector>
  </TitlesOfParts>
  <Company>Mazda Motor Logistics Europe</Company>
  <LinksUpToDate>false</LinksUpToDate>
  <CharactersWithSpaces>4441</CharactersWithSpaces>
  <SharedDoc>false</SharedDoc>
  <HLinks>
    <vt:vector size="18" baseType="variant"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mailto:marie.demauduit@mazda.fr</vt:lpwstr>
      </vt:variant>
      <vt:variant>
        <vt:lpwstr/>
      </vt:variant>
      <vt:variant>
        <vt:i4>393327</vt:i4>
      </vt:variant>
      <vt:variant>
        <vt:i4>0</vt:i4>
      </vt:variant>
      <vt:variant>
        <vt:i4>0</vt:i4>
      </vt:variant>
      <vt:variant>
        <vt:i4>5</vt:i4>
      </vt:variant>
      <vt:variant>
        <vt:lpwstr>mailto:david.barriere@mazda.fr</vt:lpwstr>
      </vt:variant>
      <vt:variant>
        <vt:lpwstr/>
      </vt:variant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http://www.mazda-presse.fr/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OUVERTURE D’UNE NOUVELLE CONCESSION MAZDA À VILLE-LA-GRAND (74)</dc:title>
  <dc:subject/>
  <dc:creator>christophe</dc:creator>
  <cp:keywords/>
  <cp:lastModifiedBy>Utilisateur de Microsoft Office</cp:lastModifiedBy>
  <cp:revision>74</cp:revision>
  <cp:lastPrinted>2015-11-19T08:03:00Z</cp:lastPrinted>
  <dcterms:created xsi:type="dcterms:W3CDTF">2015-12-06T13:22:00Z</dcterms:created>
  <dcterms:modified xsi:type="dcterms:W3CDTF">2016-01-30T22:56:00Z</dcterms:modified>
</cp:coreProperties>
</file>