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C92" w:rsidRDefault="00BD6C92" w:rsidP="00BD6C92">
      <w:pPr>
        <w:pStyle w:val="ListParagraph"/>
        <w:spacing w:before="120" w:after="120"/>
        <w:ind w:left="0"/>
        <w:jc w:val="center"/>
        <w:rPr>
          <w:rFonts w:ascii="Interstate Mazda Regular" w:hAnsi="Interstate Mazda Regular"/>
          <w:b/>
          <w:sz w:val="32"/>
          <w:szCs w:val="32"/>
          <w:lang w:val="it-IT"/>
        </w:rPr>
      </w:pPr>
      <w:r w:rsidRPr="00BD6C92">
        <w:rPr>
          <w:rFonts w:ascii="Interstate Mazda Regular" w:hAnsi="Interstate Mazda Regular"/>
          <w:b/>
          <w:sz w:val="32"/>
          <w:szCs w:val="32"/>
          <w:lang w:val="it-IT"/>
        </w:rPr>
        <w:t xml:space="preserve">Auto e musica: Mazda torna a </w:t>
      </w:r>
      <w:proofErr w:type="spellStart"/>
      <w:r w:rsidRPr="00BD6C92">
        <w:rPr>
          <w:rFonts w:ascii="Interstate Mazda Regular" w:hAnsi="Interstate Mazda Regular"/>
          <w:b/>
          <w:sz w:val="32"/>
          <w:szCs w:val="32"/>
          <w:lang w:val="it-IT"/>
        </w:rPr>
        <w:t>Tomorrowland</w:t>
      </w:r>
      <w:proofErr w:type="spellEnd"/>
    </w:p>
    <w:p w:rsidR="00BD6C92" w:rsidRPr="00BD6C92" w:rsidRDefault="00BD6C92" w:rsidP="00BD6C92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</w:p>
    <w:p w:rsidR="00BD6C92" w:rsidRPr="00BC5C48" w:rsidRDefault="00BD6C92" w:rsidP="00BD6C92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rFonts w:ascii="Interstate Mazda Regular" w:hAnsi="Interstate Mazda Regular"/>
          <w:i/>
          <w:sz w:val="20"/>
          <w:szCs w:val="20"/>
          <w:lang w:val="it-IT"/>
        </w:rPr>
      </w:pPr>
      <w:r w:rsidRPr="00BC5C48">
        <w:rPr>
          <w:rFonts w:ascii="Interstate Mazda Regular" w:hAnsi="Interstate Mazda Regular"/>
          <w:i/>
          <w:sz w:val="20"/>
          <w:szCs w:val="20"/>
          <w:lang w:val="it-IT"/>
        </w:rPr>
        <w:t xml:space="preserve">Mazda porta nell’atmosfera invitante del festival, l’esperienza di </w:t>
      </w:r>
      <w:r w:rsidR="00BC5C48" w:rsidRPr="00BC5C48">
        <w:rPr>
          <w:rFonts w:ascii="Interstate Mazda Regular" w:hAnsi="Interstate Mazda Regular"/>
          <w:i/>
          <w:sz w:val="20"/>
          <w:szCs w:val="20"/>
          <w:lang w:val="it-IT"/>
        </w:rPr>
        <w:t>g</w:t>
      </w:r>
      <w:r w:rsidRPr="00BC5C48">
        <w:rPr>
          <w:rFonts w:ascii="Interstate Mazda Regular" w:hAnsi="Interstate Mazda Regular"/>
          <w:i/>
          <w:sz w:val="20"/>
          <w:szCs w:val="20"/>
          <w:lang w:val="it-IT"/>
        </w:rPr>
        <w:t>uida unica chiamata</w:t>
      </w:r>
      <w:r w:rsidR="00BC5C48" w:rsidRPr="00BC5C48">
        <w:rPr>
          <w:rFonts w:ascii="Interstate Mazda Regular" w:hAnsi="Interstate Mazda Regular"/>
          <w:i/>
          <w:sz w:val="20"/>
          <w:szCs w:val="20"/>
          <w:lang w:val="it-IT"/>
        </w:rPr>
        <w:t xml:space="preserve"> </w:t>
      </w:r>
      <w:r w:rsidR="00BC5C48" w:rsidRPr="00BC5C48">
        <w:rPr>
          <w:rFonts w:ascii="Interstate Mazda Regular" w:hAnsi="Interstate Mazda Regular"/>
          <w:i/>
          <w:sz w:val="20"/>
          <w:szCs w:val="20"/>
          <w:lang w:val="it-IT"/>
        </w:rPr>
        <w:t>Jinba Ittai</w:t>
      </w:r>
      <w:r w:rsidR="00BC5C48" w:rsidRPr="00BC5C48">
        <w:rPr>
          <w:rFonts w:ascii="Interstate Mazda Regular" w:hAnsi="Interstate Mazda Regular"/>
          <w:i/>
          <w:sz w:val="20"/>
          <w:szCs w:val="20"/>
          <w:lang w:val="it-IT"/>
        </w:rPr>
        <w:t xml:space="preserve"> </w:t>
      </w:r>
    </w:p>
    <w:p w:rsidR="00BD6C92" w:rsidRPr="00BC5C48" w:rsidRDefault="00BD6C92" w:rsidP="00BD6C92">
      <w:pPr>
        <w:pStyle w:val="ListParagraph"/>
        <w:numPr>
          <w:ilvl w:val="0"/>
          <w:numId w:val="4"/>
        </w:numPr>
        <w:tabs>
          <w:tab w:val="left" w:pos="284"/>
        </w:tabs>
        <w:jc w:val="both"/>
        <w:rPr>
          <w:rFonts w:ascii="Interstate Mazda Regular" w:hAnsi="Interstate Mazda Regular"/>
          <w:i/>
          <w:sz w:val="20"/>
          <w:szCs w:val="20"/>
          <w:lang w:val="it-IT"/>
        </w:rPr>
      </w:pPr>
      <w:r w:rsidRPr="00BC5C48">
        <w:rPr>
          <w:rFonts w:ascii="Interstate Mazda Regular" w:hAnsi="Interstate Mazda Regular"/>
          <w:i/>
          <w:sz w:val="20"/>
          <w:szCs w:val="20"/>
          <w:lang w:val="it-IT"/>
        </w:rPr>
        <w:t>Mazda entra</w:t>
      </w:r>
      <w:bookmarkStart w:id="0" w:name="_GoBack"/>
      <w:bookmarkEnd w:id="0"/>
      <w:r w:rsidRPr="00BC5C48">
        <w:rPr>
          <w:rFonts w:ascii="Interstate Mazda Regular" w:hAnsi="Interstate Mazda Regular"/>
          <w:i/>
          <w:sz w:val="20"/>
          <w:szCs w:val="20"/>
          <w:lang w:val="it-IT"/>
        </w:rPr>
        <w:t xml:space="preserve"> a far parte di </w:t>
      </w:r>
      <w:proofErr w:type="spellStart"/>
      <w:r w:rsidRPr="00BC5C48">
        <w:rPr>
          <w:rFonts w:ascii="Interstate Mazda Regular" w:hAnsi="Interstate Mazda Regular"/>
          <w:i/>
          <w:sz w:val="20"/>
          <w:szCs w:val="20"/>
          <w:lang w:val="it-IT"/>
        </w:rPr>
        <w:t>Tomorrowland</w:t>
      </w:r>
      <w:proofErr w:type="spellEnd"/>
      <w:r w:rsidRPr="00BC5C48">
        <w:rPr>
          <w:rFonts w:ascii="Interstate Mazda Regular" w:hAnsi="Interstate Mazda Regular"/>
          <w:i/>
          <w:sz w:val="20"/>
          <w:szCs w:val="20"/>
          <w:lang w:val="it-IT"/>
        </w:rPr>
        <w:t xml:space="preserve"> con il famoso DJ Lost </w:t>
      </w:r>
      <w:proofErr w:type="spellStart"/>
      <w:r w:rsidRPr="00BC5C48">
        <w:rPr>
          <w:rFonts w:ascii="Interstate Mazda Regular" w:hAnsi="Interstate Mazda Regular"/>
          <w:i/>
          <w:sz w:val="20"/>
          <w:szCs w:val="20"/>
          <w:lang w:val="it-IT"/>
        </w:rPr>
        <w:t>Frequencies</w:t>
      </w:r>
      <w:proofErr w:type="spellEnd"/>
      <w:r w:rsidRPr="00BC5C48">
        <w:rPr>
          <w:rFonts w:ascii="Interstate Mazda Regular" w:hAnsi="Interstate Mazda Regular"/>
          <w:i/>
          <w:sz w:val="20"/>
          <w:szCs w:val="20"/>
          <w:lang w:val="it-IT"/>
        </w:rPr>
        <w:t xml:space="preserve">, con la Mazda Zone &amp; Mazda stage </w:t>
      </w:r>
    </w:p>
    <w:p w:rsidR="00BD6C92" w:rsidRDefault="00BD6C92" w:rsidP="00BD6C92">
      <w:pPr>
        <w:spacing w:line="276" w:lineRule="auto"/>
        <w:jc w:val="both"/>
        <w:rPr>
          <w:rFonts w:ascii="Interstate Mazda Light" w:hAnsi="Interstate Mazda Light"/>
          <w:sz w:val="20"/>
          <w:szCs w:val="20"/>
          <w:u w:val="single"/>
          <w:lang w:val="it-IT"/>
        </w:rPr>
      </w:pPr>
    </w:p>
    <w:p w:rsidR="00BD6C92" w:rsidRDefault="00BD6C92" w:rsidP="00BD6C92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u w:val="single"/>
          <w:lang w:val="it-IT"/>
        </w:rPr>
        <w:t>Boom, 21 Luglio 2017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. Celebrando l'inseparabilità tra la guida e la musica, Mazda torna 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2017 come partner chiave dell'evento per il terzo anno consecutivo. La compagnia Giapponese porta un gran numero di spunti al festival, tra cui Mazda Zone e Mazda Sound Of Tomorrow Island;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iniziato ieri a Boom, in Belgio, proseguirà per due settimane. </w:t>
      </w:r>
    </w:p>
    <w:p w:rsidR="00BD6C92" w:rsidRDefault="00BD6C92" w:rsidP="00BD6C92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Il costruttore sempre pronto a sfidare le convenzioni ha molto in </w:t>
      </w:r>
      <w:r w:rsidR="00040C9C">
        <w:rPr>
          <w:rFonts w:ascii="Interstate Mazda Light" w:hAnsi="Interstate Mazda Light"/>
          <w:sz w:val="20"/>
          <w:szCs w:val="20"/>
          <w:lang w:val="it-IT"/>
        </w:rPr>
        <w:t>comune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con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>, come ad esempio la passion</w:t>
      </w:r>
      <w:r w:rsidR="00040C9C">
        <w:rPr>
          <w:rFonts w:ascii="Interstate Mazda Light" w:hAnsi="Interstate Mazda Light"/>
          <w:sz w:val="20"/>
          <w:szCs w:val="20"/>
          <w:lang w:val="it-IT"/>
        </w:rPr>
        <w:t>e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per quello che si fa, e un prospettiva “open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minded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” che incoraggia l’innovazione. Mazda mette </w:t>
      </w:r>
      <w:proofErr w:type="spellStart"/>
      <w:r w:rsidRPr="00BD6C92">
        <w:rPr>
          <w:rFonts w:ascii="Interstate Mazda Light" w:hAnsi="Interstate Mazda Light"/>
          <w:sz w:val="20"/>
          <w:szCs w:val="20"/>
          <w:lang w:val="it-IT"/>
        </w:rPr>
        <w:t>Jinba</w:t>
      </w:r>
      <w:proofErr w:type="spellEnd"/>
      <w:r w:rsidRPr="00BD6C9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BD6C92">
        <w:rPr>
          <w:rFonts w:ascii="Interstate Mazda Light" w:hAnsi="Interstate Mazda Light"/>
          <w:sz w:val="20"/>
          <w:szCs w:val="20"/>
          <w:lang w:val="it-IT"/>
        </w:rPr>
        <w:t>Ittai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in tutte le sue vetture, e in questo modo la macchina diventa quasi un’estensione del corpo del guidatore.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offre un festival dall’atmosfera ineguagliabile,  in quanto i DJ si collegano e diventano tutt’uno con il pubblico attraverso la loro musica. Entrambe le organizzazioni mirano a fornire esperienze che rinvigoriscono e animano, dalle</w:t>
      </w:r>
      <w:r w:rsidRPr="00BD6C92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>auto emozionanti ad un ambiente indimenticabile. Come la guida e la musica, è una partnership quasi inevitabile.</w:t>
      </w:r>
    </w:p>
    <w:p w:rsidR="00BD6C92" w:rsidRDefault="00BD6C92" w:rsidP="00BD6C92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Un artista che afferma di creare la sua musica quando si trova dietro il volante della sua Mazda, Felix De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Laet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(alias Lost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Frequencies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),  torna quest'anno come ambasciatore Mazda al festival. Una stella in crescita nel mondo della musica elettronica, il DJ belga sta avendo un ruolo di prima fila nella fase principale di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oltre ad avere un palco tutto per sé. Lo scorso anno De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Laet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ha anche avuto il ruolo di mentore ai finalisti della competizione Mazda dedicata ai DJ: Il suono di domani, dove artisti in erba provenienti da tutta Europa hanno partecipato e hanno avuto la possibilità di suonare su  uno dei sei set del palco Mazda. </w:t>
      </w:r>
    </w:p>
    <w:p w:rsidR="00BD6C92" w:rsidRDefault="00BD6C92" w:rsidP="00BD6C92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Numerosi vincitori di questa gara saranno di nuovo qui questo week end come ospiti del Costruttore Giapponese, dopo aver preso parte ad un viaggio Mazda che si è concluso 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. Loro, ed un gran numero di altri entusiasti hanno guidato a bordo di Mazda MX-5 RF e Mazda CX-3 raggiungendo il Belgio da varie parti d’Europa.  </w:t>
      </w:r>
    </w:p>
    <w:p w:rsidR="00BD6C92" w:rsidRDefault="00BD6C92" w:rsidP="00BD6C92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Come partner Automotive </w:t>
      </w:r>
      <w:r w:rsidR="00BC5C48">
        <w:rPr>
          <w:rFonts w:ascii="Interstate Mazda Light" w:hAnsi="Interstate Mazda Light"/>
          <w:sz w:val="20"/>
          <w:szCs w:val="20"/>
          <w:lang w:val="it-IT"/>
        </w:rPr>
        <w:t>esclusivo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, Mazda ha ospitato i suoi ospiti speciali questo week end a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, accogliendoli nella Mazda Zone, una location che regala una vista incredibile sul palco principale del Festival. Altra idea di Mazda quest’anno è stata il Mazda Sound Of Tomorrow Island,  che vedrà sfilare da Venerdì a Domenica un gran numero di artisti. </w:t>
      </w:r>
    </w:p>
    <w:p w:rsidR="00BD6C92" w:rsidRDefault="00BD6C92" w:rsidP="00BD6C92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sz w:val="20"/>
          <w:szCs w:val="20"/>
          <w:lang w:val="it-IT"/>
        </w:rPr>
        <w:t xml:space="preserve">Nato nel 2005,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è diventato nel tempo uno dei più grandi e più importanti festival di questo genere al mondo. Con 180.000 visitatori ciascuno, i due week-end dell'evento di quest'anno (20-23 luglio e 27-30 luglio) sono andati esauriti in pochi minuti. Attirando le luci principali nell'industria musicale, </w:t>
      </w:r>
      <w:proofErr w:type="spellStart"/>
      <w:r>
        <w:rPr>
          <w:rFonts w:ascii="Interstate Mazda Light" w:hAnsi="Interstate Mazda Light"/>
          <w:sz w:val="20"/>
          <w:szCs w:val="20"/>
          <w:lang w:val="it-IT"/>
        </w:rPr>
        <w:t>Tomorrowland</w:t>
      </w:r>
      <w:proofErr w:type="spellEnd"/>
      <w:r>
        <w:rPr>
          <w:rFonts w:ascii="Interstate Mazda Light" w:hAnsi="Interstate Mazda Light"/>
          <w:sz w:val="20"/>
          <w:szCs w:val="20"/>
          <w:lang w:val="it-IT"/>
        </w:rPr>
        <w:t xml:space="preserve"> è stato scelto come migliore evento di International Dance Music Awards per cinque anni consecutivi dal 2011 al 2015.</w:t>
      </w:r>
    </w:p>
    <w:p w:rsidR="00BD6C92" w:rsidRDefault="00BD6C92" w:rsidP="00BD6C92">
      <w:pPr>
        <w:spacing w:line="276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403" w:rsidRDefault="00690403" w:rsidP="00420EE9">
      <w:r>
        <w:separator/>
      </w:r>
    </w:p>
  </w:endnote>
  <w:endnote w:type="continuationSeparator" w:id="0">
    <w:p w:rsidR="00690403" w:rsidRDefault="00690403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403" w:rsidRDefault="00690403" w:rsidP="00420EE9">
      <w:r>
        <w:separator/>
      </w:r>
    </w:p>
  </w:footnote>
  <w:footnote w:type="continuationSeparator" w:id="0">
    <w:p w:rsidR="00690403" w:rsidRDefault="00690403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765BE166" wp14:editId="3DE2FEEA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31679"/>
    <w:rsid w:val="00040C9C"/>
    <w:rsid w:val="00056A5D"/>
    <w:rsid w:val="00073F36"/>
    <w:rsid w:val="000B3843"/>
    <w:rsid w:val="000D4835"/>
    <w:rsid w:val="001108CE"/>
    <w:rsid w:val="001116FF"/>
    <w:rsid w:val="00131607"/>
    <w:rsid w:val="00180571"/>
    <w:rsid w:val="0019632C"/>
    <w:rsid w:val="00203BC5"/>
    <w:rsid w:val="0020715C"/>
    <w:rsid w:val="002352ED"/>
    <w:rsid w:val="00240C34"/>
    <w:rsid w:val="00270EC2"/>
    <w:rsid w:val="00296B5D"/>
    <w:rsid w:val="002C1EA6"/>
    <w:rsid w:val="002F5DE9"/>
    <w:rsid w:val="003123A7"/>
    <w:rsid w:val="00322E93"/>
    <w:rsid w:val="003352AE"/>
    <w:rsid w:val="0034143A"/>
    <w:rsid w:val="003940B3"/>
    <w:rsid w:val="003F5FE8"/>
    <w:rsid w:val="00420EE9"/>
    <w:rsid w:val="00436C7F"/>
    <w:rsid w:val="004C025A"/>
    <w:rsid w:val="00550962"/>
    <w:rsid w:val="0056660E"/>
    <w:rsid w:val="005D6B10"/>
    <w:rsid w:val="005E3CBD"/>
    <w:rsid w:val="005F6766"/>
    <w:rsid w:val="005F7BC5"/>
    <w:rsid w:val="00624D80"/>
    <w:rsid w:val="00690403"/>
    <w:rsid w:val="006D3127"/>
    <w:rsid w:val="0070703D"/>
    <w:rsid w:val="00710177"/>
    <w:rsid w:val="007101B4"/>
    <w:rsid w:val="00740860"/>
    <w:rsid w:val="00775069"/>
    <w:rsid w:val="007C2EA6"/>
    <w:rsid w:val="007D70FD"/>
    <w:rsid w:val="007E7708"/>
    <w:rsid w:val="00801811"/>
    <w:rsid w:val="00850939"/>
    <w:rsid w:val="00867D62"/>
    <w:rsid w:val="00867E96"/>
    <w:rsid w:val="00875A2B"/>
    <w:rsid w:val="00892BFF"/>
    <w:rsid w:val="00894E52"/>
    <w:rsid w:val="008E067F"/>
    <w:rsid w:val="008F569E"/>
    <w:rsid w:val="008F7A1E"/>
    <w:rsid w:val="00956E78"/>
    <w:rsid w:val="00980BEC"/>
    <w:rsid w:val="00981767"/>
    <w:rsid w:val="009C4B57"/>
    <w:rsid w:val="00A03648"/>
    <w:rsid w:val="00A15C9A"/>
    <w:rsid w:val="00AC05C5"/>
    <w:rsid w:val="00B217E0"/>
    <w:rsid w:val="00B3384E"/>
    <w:rsid w:val="00B558F4"/>
    <w:rsid w:val="00B94A41"/>
    <w:rsid w:val="00BB0D2E"/>
    <w:rsid w:val="00BC5C48"/>
    <w:rsid w:val="00BD6C92"/>
    <w:rsid w:val="00C34B71"/>
    <w:rsid w:val="00C90CC6"/>
    <w:rsid w:val="00CC7DB3"/>
    <w:rsid w:val="00CD0DC0"/>
    <w:rsid w:val="00CE144B"/>
    <w:rsid w:val="00CE7DB8"/>
    <w:rsid w:val="00D418BB"/>
    <w:rsid w:val="00D45F25"/>
    <w:rsid w:val="00D472CC"/>
    <w:rsid w:val="00D64690"/>
    <w:rsid w:val="00D843E7"/>
    <w:rsid w:val="00DB39E0"/>
    <w:rsid w:val="00E8510B"/>
    <w:rsid w:val="00E954AA"/>
    <w:rsid w:val="00F04B90"/>
    <w:rsid w:val="00F250F7"/>
    <w:rsid w:val="00F441D7"/>
    <w:rsid w:val="00F80F32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D8167-1594-4B16-BEFD-1A49D054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4</cp:revision>
  <cp:lastPrinted>2016-01-15T10:18:00Z</cp:lastPrinted>
  <dcterms:created xsi:type="dcterms:W3CDTF">2017-07-20T09:56:00Z</dcterms:created>
  <dcterms:modified xsi:type="dcterms:W3CDTF">2017-07-20T10:00:00Z</dcterms:modified>
</cp:coreProperties>
</file>