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49" w:rsidRDefault="005B427E" w:rsidP="005B427E">
      <w:pPr>
        <w:spacing w:line="360" w:lineRule="auto"/>
        <w:jc w:val="center"/>
        <w:rPr>
          <w:rFonts w:ascii="Arial" w:hAnsi="Arial" w:cs="Arial"/>
          <w:b/>
          <w:sz w:val="32"/>
          <w:szCs w:val="32"/>
          <w:lang w:val="de-DE" w:eastAsia="de-DE" w:bidi="ar-SA"/>
        </w:rPr>
      </w:pPr>
      <w:r w:rsidRPr="00EF576E">
        <w:rPr>
          <w:rFonts w:ascii="Arial" w:hAnsi="Arial" w:cs="Arial"/>
          <w:b/>
          <w:sz w:val="32"/>
          <w:szCs w:val="32"/>
          <w:lang w:val="de-DE" w:eastAsia="de-DE" w:bidi="ar-SA"/>
        </w:rPr>
        <w:t xml:space="preserve">Mazda presenta </w:t>
      </w:r>
      <w:r w:rsidR="00874D49">
        <w:rPr>
          <w:rFonts w:ascii="Arial" w:hAnsi="Arial" w:cs="Arial"/>
          <w:b/>
          <w:sz w:val="32"/>
          <w:szCs w:val="32"/>
          <w:lang w:val="de-DE" w:eastAsia="de-DE" w:bidi="ar-SA"/>
        </w:rPr>
        <w:t>el nuevo Mazda6</w:t>
      </w:r>
      <w:r w:rsidRPr="00EF576E">
        <w:rPr>
          <w:rFonts w:ascii="Arial" w:hAnsi="Arial" w:cs="Arial"/>
          <w:b/>
          <w:sz w:val="32"/>
          <w:szCs w:val="32"/>
          <w:lang w:val="de-DE" w:eastAsia="de-DE" w:bidi="ar-SA"/>
        </w:rPr>
        <w:t xml:space="preserve"> en el </w:t>
      </w:r>
    </w:p>
    <w:p w:rsidR="005B427E" w:rsidRPr="00EF576E" w:rsidRDefault="005B427E" w:rsidP="005B427E">
      <w:pPr>
        <w:spacing w:line="360" w:lineRule="auto"/>
        <w:jc w:val="center"/>
        <w:rPr>
          <w:rFonts w:ascii="Arial" w:hAnsi="Arial" w:cs="Arial"/>
          <w:b/>
          <w:sz w:val="32"/>
          <w:szCs w:val="32"/>
          <w:lang w:val="de-DE" w:eastAsia="de-DE" w:bidi="ar-SA"/>
        </w:rPr>
      </w:pPr>
      <w:r w:rsidRPr="00EF576E">
        <w:rPr>
          <w:rFonts w:ascii="Arial" w:hAnsi="Arial" w:cs="Arial"/>
          <w:b/>
          <w:sz w:val="32"/>
          <w:szCs w:val="32"/>
          <w:lang w:val="de-DE" w:eastAsia="de-DE" w:bidi="ar-SA"/>
        </w:rPr>
        <w:t>Salón del Automóvil de Los Ángeles</w:t>
      </w:r>
    </w:p>
    <w:p w:rsidR="00A77B49" w:rsidRDefault="00A77B49" w:rsidP="005B427E">
      <w:pPr>
        <w:spacing w:line="360" w:lineRule="auto"/>
        <w:jc w:val="center"/>
        <w:rPr>
          <w:rFonts w:ascii="Arial" w:hAnsi="Arial" w:cs="Arial"/>
          <w:sz w:val="20"/>
          <w:lang w:val="de-DE" w:eastAsia="de-DE" w:bidi="ar-SA"/>
        </w:rPr>
      </w:pPr>
    </w:p>
    <w:p w:rsidR="005B427E" w:rsidRPr="00EF576E" w:rsidRDefault="005B427E" w:rsidP="005B427E">
      <w:pPr>
        <w:spacing w:line="360" w:lineRule="auto"/>
        <w:jc w:val="center"/>
        <w:rPr>
          <w:rFonts w:ascii="Arial" w:hAnsi="Arial" w:cs="Arial"/>
          <w:sz w:val="20"/>
          <w:lang w:val="de-DE" w:eastAsia="de-DE" w:bidi="ar-SA"/>
        </w:rPr>
      </w:pPr>
      <w:r w:rsidRPr="00EF576E">
        <w:rPr>
          <w:rFonts w:ascii="Arial" w:hAnsi="Arial" w:cs="Arial"/>
          <w:sz w:val="20"/>
          <w:lang w:val="de-DE" w:eastAsia="de-DE" w:bidi="ar-SA"/>
        </w:rPr>
        <w:t>•</w:t>
      </w:r>
      <w:r w:rsidRPr="00EF576E">
        <w:rPr>
          <w:rFonts w:ascii="Arial" w:hAnsi="Arial" w:cs="Arial"/>
          <w:sz w:val="20"/>
          <w:lang w:val="de-DE" w:eastAsia="de-DE" w:bidi="ar-SA"/>
        </w:rPr>
        <w:tab/>
        <w:t xml:space="preserve">El nuevo Mazda6 </w:t>
      </w:r>
      <w:r w:rsidR="00874D49">
        <w:rPr>
          <w:rFonts w:ascii="Arial" w:hAnsi="Arial" w:cs="Arial"/>
          <w:sz w:val="20"/>
          <w:lang w:val="de-DE" w:eastAsia="de-DE" w:bidi="ar-SA"/>
        </w:rPr>
        <w:t xml:space="preserve">luce un diseño evolucionado, </w:t>
      </w:r>
      <w:r w:rsidRPr="00EF576E">
        <w:rPr>
          <w:rFonts w:ascii="Arial" w:hAnsi="Arial" w:cs="Arial"/>
          <w:sz w:val="20"/>
          <w:lang w:val="de-DE" w:eastAsia="de-DE" w:bidi="ar-SA"/>
        </w:rPr>
        <w:t>incorpora innovaciones en los motores y mejoras en la tecnología de seguridad activa.</w:t>
      </w:r>
    </w:p>
    <w:p w:rsidR="00874D49" w:rsidRDefault="00874D49" w:rsidP="00EF576E">
      <w:pPr>
        <w:spacing w:line="360" w:lineRule="auto"/>
        <w:jc w:val="both"/>
        <w:rPr>
          <w:rFonts w:ascii="Arial" w:hAnsi="Arial" w:cs="Arial"/>
          <w:sz w:val="20"/>
          <w:u w:val="single"/>
          <w:lang w:val="de-DE" w:eastAsia="de-DE" w:bidi="ar-SA"/>
        </w:rPr>
      </w:pPr>
    </w:p>
    <w:p w:rsidR="005B427E" w:rsidRPr="005B427E" w:rsidRDefault="005B427E" w:rsidP="00EF576E">
      <w:pPr>
        <w:spacing w:line="360" w:lineRule="auto"/>
        <w:jc w:val="both"/>
        <w:rPr>
          <w:rFonts w:ascii="Arial" w:hAnsi="Arial" w:cs="Arial"/>
          <w:sz w:val="20"/>
          <w:szCs w:val="20"/>
        </w:rPr>
      </w:pPr>
      <w:r w:rsidRPr="00EF576E">
        <w:rPr>
          <w:rFonts w:ascii="Arial" w:hAnsi="Arial" w:cs="Arial"/>
          <w:sz w:val="20"/>
          <w:u w:val="single"/>
          <w:lang w:val="de-DE" w:eastAsia="de-DE" w:bidi="ar-SA"/>
        </w:rPr>
        <w:t>Madrid, 15 de noviembre de 2017.</w:t>
      </w:r>
      <w:r w:rsidRPr="005B427E">
        <w:rPr>
          <w:rFonts w:ascii="Arial" w:hAnsi="Arial" w:cs="Arial"/>
          <w:sz w:val="20"/>
        </w:rPr>
        <w:t xml:space="preserve"> </w:t>
      </w:r>
      <w:r w:rsidRPr="00EF576E">
        <w:rPr>
          <w:rFonts w:ascii="Arial" w:hAnsi="Arial" w:cs="Arial"/>
          <w:sz w:val="20"/>
          <w:lang w:val="de-DE" w:eastAsia="de-DE" w:bidi="ar-SA"/>
        </w:rPr>
        <w:t xml:space="preserve">En la próxima edición del Salón del Automóvil de Los Ángeles, Mazda </w:t>
      </w:r>
      <w:r w:rsidR="00874D49">
        <w:rPr>
          <w:rFonts w:ascii="Arial" w:hAnsi="Arial" w:cs="Arial"/>
          <w:sz w:val="20"/>
          <w:lang w:val="de-DE" w:eastAsia="de-DE" w:bidi="ar-SA"/>
        </w:rPr>
        <w:t xml:space="preserve">hará el debut mundial del nuevo </w:t>
      </w:r>
      <w:r w:rsidRPr="00EF576E">
        <w:rPr>
          <w:rFonts w:ascii="Arial" w:hAnsi="Arial" w:cs="Arial"/>
          <w:sz w:val="20"/>
          <w:lang w:val="de-DE" w:eastAsia="de-DE" w:bidi="ar-SA"/>
        </w:rPr>
        <w:t>Mazda6</w:t>
      </w:r>
      <w:r w:rsidR="00874D49">
        <w:rPr>
          <w:rFonts w:ascii="Arial" w:hAnsi="Arial" w:cs="Arial"/>
          <w:sz w:val="20"/>
          <w:lang w:val="de-DE" w:eastAsia="de-DE" w:bidi="ar-SA"/>
        </w:rPr>
        <w:t>, un modelo que llega</w:t>
      </w:r>
      <w:r w:rsidRPr="00EF576E">
        <w:rPr>
          <w:rFonts w:ascii="Arial" w:hAnsi="Arial" w:cs="Arial"/>
          <w:sz w:val="20"/>
          <w:lang w:val="de-DE" w:eastAsia="de-DE" w:bidi="ar-SA"/>
        </w:rPr>
        <w:t xml:space="preserve"> profundamente rediseñado y </w:t>
      </w:r>
      <w:r w:rsidR="00874D49">
        <w:rPr>
          <w:rFonts w:ascii="Arial" w:hAnsi="Arial" w:cs="Arial"/>
          <w:sz w:val="20"/>
          <w:lang w:val="de-DE" w:eastAsia="de-DE" w:bidi="ar-SA"/>
        </w:rPr>
        <w:t>que ofrece una mayor exclusividad</w:t>
      </w:r>
      <w:r w:rsidRPr="00EF576E">
        <w:rPr>
          <w:rFonts w:ascii="Arial" w:hAnsi="Arial" w:cs="Arial"/>
          <w:sz w:val="20"/>
          <w:lang w:val="de-DE" w:eastAsia="de-DE" w:bidi="ar-SA"/>
        </w:rPr>
        <w:t>. La filosofía de diseño centrada en el ser humano de Mazda ha sido la base para la última versión de</w:t>
      </w:r>
      <w:r w:rsidR="00874D49">
        <w:rPr>
          <w:rFonts w:ascii="Arial" w:hAnsi="Arial" w:cs="Arial"/>
          <w:sz w:val="20"/>
          <w:lang w:val="de-DE" w:eastAsia="de-DE" w:bidi="ar-SA"/>
        </w:rPr>
        <w:t xml:space="preserve"> </w:t>
      </w:r>
      <w:r w:rsidRPr="00EF576E">
        <w:rPr>
          <w:rFonts w:ascii="Arial" w:hAnsi="Arial" w:cs="Arial"/>
          <w:sz w:val="20"/>
          <w:lang w:val="de-DE" w:eastAsia="de-DE" w:bidi="ar-SA"/>
        </w:rPr>
        <w:t>l</w:t>
      </w:r>
      <w:r w:rsidR="00874D49">
        <w:rPr>
          <w:rFonts w:ascii="Arial" w:hAnsi="Arial" w:cs="Arial"/>
          <w:sz w:val="20"/>
          <w:lang w:val="de-DE" w:eastAsia="de-DE" w:bidi="ar-SA"/>
        </w:rPr>
        <w:t>a berlina</w:t>
      </w:r>
      <w:r w:rsidRPr="00EF576E">
        <w:rPr>
          <w:rFonts w:ascii="Arial" w:hAnsi="Arial" w:cs="Arial"/>
          <w:sz w:val="20"/>
          <w:lang w:val="de-DE" w:eastAsia="de-DE" w:bidi="ar-SA"/>
        </w:rPr>
        <w:t xml:space="preserve"> de la marca,</w:t>
      </w:r>
      <w:r w:rsidR="00A77B49">
        <w:rPr>
          <w:rFonts w:ascii="Arial" w:hAnsi="Arial" w:cs="Arial"/>
          <w:sz w:val="20"/>
          <w:lang w:val="de-DE" w:eastAsia="de-DE" w:bidi="ar-SA"/>
        </w:rPr>
        <w:t xml:space="preserve"> en el que destaca sobre todo novedades en su gama de motores</w:t>
      </w:r>
      <w:r w:rsidRPr="00EF576E">
        <w:rPr>
          <w:rFonts w:ascii="Arial" w:hAnsi="Arial" w:cs="Arial"/>
          <w:sz w:val="20"/>
          <w:lang w:val="de-DE" w:eastAsia="de-DE" w:bidi="ar-SA"/>
        </w:rPr>
        <w:t xml:space="preserve"> y detalles de diseño más </w:t>
      </w:r>
      <w:r w:rsidR="00A77B49">
        <w:rPr>
          <w:rFonts w:ascii="Arial" w:hAnsi="Arial" w:cs="Arial"/>
          <w:sz w:val="20"/>
          <w:lang w:val="de-DE" w:eastAsia="de-DE" w:bidi="ar-SA"/>
        </w:rPr>
        <w:t>premium</w:t>
      </w:r>
      <w:r w:rsidRPr="005B427E">
        <w:rPr>
          <w:rFonts w:ascii="Arial" w:hAnsi="Arial" w:cs="Arial"/>
          <w:sz w:val="20"/>
        </w:rPr>
        <w:t xml:space="preserve">. </w:t>
      </w:r>
    </w:p>
    <w:p w:rsidR="005B427E" w:rsidRPr="005B427E" w:rsidRDefault="005B427E" w:rsidP="005B427E">
      <w:pPr>
        <w:spacing w:line="360" w:lineRule="auto"/>
        <w:jc w:val="both"/>
        <w:rPr>
          <w:rFonts w:ascii="Arial" w:hAnsi="Arial" w:cs="Arial"/>
          <w:sz w:val="20"/>
          <w:szCs w:val="20"/>
        </w:rPr>
      </w:pPr>
    </w:p>
    <w:p w:rsidR="005B427E" w:rsidRPr="005B427E" w:rsidRDefault="005B427E" w:rsidP="005B427E">
      <w:pPr>
        <w:spacing w:line="360" w:lineRule="auto"/>
        <w:jc w:val="both"/>
        <w:rPr>
          <w:rFonts w:ascii="Arial" w:hAnsi="Arial" w:cs="Arial"/>
          <w:sz w:val="20"/>
          <w:szCs w:val="20"/>
        </w:rPr>
      </w:pPr>
      <w:r w:rsidRPr="005B427E">
        <w:rPr>
          <w:rFonts w:ascii="Arial" w:hAnsi="Arial" w:cs="Arial"/>
          <w:sz w:val="20"/>
        </w:rPr>
        <w:t xml:space="preserve">La gama de motorizaciones incorpora el motor de gasolina de inyección directa </w:t>
      </w:r>
      <w:r w:rsidR="00874D49">
        <w:rPr>
          <w:rFonts w:ascii="Arial" w:hAnsi="Arial" w:cs="Arial"/>
          <w:sz w:val="20"/>
        </w:rPr>
        <w:t xml:space="preserve"> </w:t>
      </w:r>
      <w:r w:rsidRPr="005B427E">
        <w:rPr>
          <w:rFonts w:ascii="Arial" w:hAnsi="Arial" w:cs="Arial"/>
          <w:sz w:val="20"/>
        </w:rPr>
        <w:t xml:space="preserve">2.5 l. SKYACTIV-G con sistema de desactivación de cilindros: una tecnología que le permite funcionar con los cuatro cilindros o solo con dos, para maximizar la eficiencia de consumo en situaciones de la vida real, sin ningún sacrificio en las prestaciones. Igualmente, el motor de gasolina SKYACTIV-G 2.5T que se introdujo con el SUV deportivo Mazda CX-9, se añadirá a la </w:t>
      </w:r>
      <w:r w:rsidR="00874D49">
        <w:rPr>
          <w:rFonts w:ascii="Arial" w:hAnsi="Arial" w:cs="Arial"/>
          <w:sz w:val="20"/>
        </w:rPr>
        <w:t>gama</w:t>
      </w:r>
      <w:r w:rsidRPr="005B427E">
        <w:rPr>
          <w:rFonts w:ascii="Arial" w:hAnsi="Arial" w:cs="Arial"/>
          <w:sz w:val="20"/>
        </w:rPr>
        <w:t xml:space="preserve"> de motores que la marca ofrece</w:t>
      </w:r>
      <w:r w:rsidR="00E33808">
        <w:rPr>
          <w:rFonts w:ascii="Arial" w:hAnsi="Arial" w:cs="Arial"/>
          <w:sz w:val="20"/>
        </w:rPr>
        <w:t>rá exclusivamente</w:t>
      </w:r>
      <w:bookmarkStart w:id="0" w:name="_GoBack"/>
      <w:bookmarkEnd w:id="0"/>
      <w:r w:rsidRPr="005B427E">
        <w:rPr>
          <w:rFonts w:ascii="Arial" w:hAnsi="Arial" w:cs="Arial"/>
          <w:sz w:val="20"/>
        </w:rPr>
        <w:t xml:space="preserve"> en </w:t>
      </w:r>
      <w:r w:rsidR="00874D49">
        <w:rPr>
          <w:rFonts w:ascii="Arial" w:hAnsi="Arial" w:cs="Arial"/>
          <w:sz w:val="20"/>
        </w:rPr>
        <w:t>el mercado norteamericano</w:t>
      </w:r>
      <w:r w:rsidRPr="005B427E">
        <w:rPr>
          <w:rFonts w:ascii="Arial" w:hAnsi="Arial" w:cs="Arial"/>
          <w:sz w:val="20"/>
        </w:rPr>
        <w:t xml:space="preserve">. </w:t>
      </w:r>
    </w:p>
    <w:p w:rsidR="005B427E" w:rsidRPr="005B427E" w:rsidRDefault="005B427E" w:rsidP="005B427E">
      <w:pPr>
        <w:spacing w:line="360" w:lineRule="auto"/>
        <w:jc w:val="both"/>
        <w:rPr>
          <w:rFonts w:ascii="Arial" w:hAnsi="Arial" w:cs="Arial"/>
          <w:sz w:val="20"/>
          <w:szCs w:val="20"/>
        </w:rPr>
      </w:pPr>
    </w:p>
    <w:p w:rsidR="005B427E" w:rsidRPr="005B427E" w:rsidRDefault="005B427E" w:rsidP="005B427E">
      <w:pPr>
        <w:spacing w:line="360" w:lineRule="auto"/>
        <w:jc w:val="both"/>
        <w:rPr>
          <w:rFonts w:ascii="Arial" w:hAnsi="Arial" w:cs="Arial"/>
          <w:sz w:val="20"/>
          <w:szCs w:val="20"/>
        </w:rPr>
      </w:pPr>
      <w:r w:rsidRPr="005B427E">
        <w:rPr>
          <w:rFonts w:ascii="Arial" w:hAnsi="Arial" w:cs="Arial"/>
          <w:sz w:val="20"/>
        </w:rPr>
        <w:t xml:space="preserve">En lo que respecta al estilo, los diseñadores han potenciado la calidad que se percibe por dentro y por fuera del nuevo Mazda6, añadiendo un mayor grado de evolución y </w:t>
      </w:r>
      <w:r w:rsidR="00874D49">
        <w:rPr>
          <w:rFonts w:ascii="Arial" w:hAnsi="Arial" w:cs="Arial"/>
          <w:sz w:val="20"/>
        </w:rPr>
        <w:t>refinamiento</w:t>
      </w:r>
      <w:r w:rsidRPr="005B427E">
        <w:rPr>
          <w:rFonts w:ascii="Arial" w:hAnsi="Arial" w:cs="Arial"/>
          <w:sz w:val="20"/>
        </w:rPr>
        <w:t xml:space="preserve"> a un diseño ganador de numerosos premios. </w:t>
      </w:r>
      <w:r w:rsidR="00A77B49">
        <w:rPr>
          <w:rFonts w:ascii="Arial" w:hAnsi="Arial" w:cs="Arial"/>
          <w:sz w:val="20"/>
        </w:rPr>
        <w:t>Las versiones más equipadas ofrecen</w:t>
      </w:r>
      <w:r w:rsidRPr="005B427E">
        <w:rPr>
          <w:rFonts w:ascii="Arial" w:hAnsi="Arial" w:cs="Arial"/>
          <w:sz w:val="20"/>
        </w:rPr>
        <w:t xml:space="preserve"> elementos de acabado absolutamente exclusivos, como la madera de </w:t>
      </w:r>
      <w:r w:rsidRPr="005B427E">
        <w:rPr>
          <w:rFonts w:ascii="Arial" w:hAnsi="Arial" w:cs="Arial"/>
          <w:i/>
          <w:sz w:val="20"/>
        </w:rPr>
        <w:t>sen</w:t>
      </w:r>
      <w:r w:rsidRPr="005B427E">
        <w:rPr>
          <w:rFonts w:ascii="Arial" w:hAnsi="Arial" w:cs="Arial"/>
          <w:sz w:val="20"/>
        </w:rPr>
        <w:t>, un árbol japonés que se emplea para fabricar instrumentos musicales tradicionales y muebles. El diseño, en pocas palabras, ha dado otro gran paso adelante en</w:t>
      </w:r>
      <w:r w:rsidR="00A77B49">
        <w:rPr>
          <w:rFonts w:ascii="Arial" w:hAnsi="Arial" w:cs="Arial"/>
          <w:sz w:val="20"/>
        </w:rPr>
        <w:t xml:space="preserve"> elegancia y exclusividad</w:t>
      </w:r>
      <w:r w:rsidRPr="005B427E">
        <w:rPr>
          <w:rFonts w:ascii="Arial" w:hAnsi="Arial" w:cs="Arial"/>
          <w:sz w:val="20"/>
        </w:rPr>
        <w:t>.</w:t>
      </w:r>
    </w:p>
    <w:p w:rsidR="005B427E" w:rsidRPr="005B427E" w:rsidRDefault="005B427E" w:rsidP="005B427E">
      <w:pPr>
        <w:spacing w:line="360" w:lineRule="auto"/>
        <w:jc w:val="both"/>
        <w:rPr>
          <w:rFonts w:ascii="Arial" w:hAnsi="Arial" w:cs="Arial"/>
          <w:sz w:val="20"/>
          <w:szCs w:val="20"/>
        </w:rPr>
      </w:pPr>
    </w:p>
    <w:p w:rsidR="005B427E" w:rsidRPr="005B427E" w:rsidRDefault="005B427E" w:rsidP="005B427E">
      <w:pPr>
        <w:spacing w:line="360" w:lineRule="auto"/>
        <w:jc w:val="both"/>
        <w:rPr>
          <w:rFonts w:ascii="Arial" w:hAnsi="Arial" w:cs="Arial"/>
          <w:sz w:val="20"/>
          <w:szCs w:val="20"/>
        </w:rPr>
      </w:pPr>
      <w:r w:rsidRPr="005B427E">
        <w:rPr>
          <w:rFonts w:ascii="Arial" w:hAnsi="Arial" w:cs="Arial"/>
          <w:sz w:val="20"/>
        </w:rPr>
        <w:t>Por otro lado, se ha incorporado un equipamiento aún más amplio de tecnologías de seguridad</w:t>
      </w:r>
      <w:r w:rsidR="00A77B49">
        <w:rPr>
          <w:rFonts w:ascii="Arial" w:hAnsi="Arial" w:cs="Arial"/>
          <w:sz w:val="20"/>
        </w:rPr>
        <w:t xml:space="preserve"> </w:t>
      </w:r>
      <w:r w:rsidRPr="005B427E">
        <w:rPr>
          <w:rFonts w:ascii="Arial" w:hAnsi="Arial" w:cs="Arial"/>
          <w:sz w:val="20"/>
        </w:rPr>
        <w:t xml:space="preserve"> i-ACTIVSENSE, con el fin de ayudar al conductor a identificar riesgos potenciales y reducir la posibilidad de sufrir lesiones o daños. Todo ello contribuye a una experiencia al volante más tranquila y relajada. Ahora, el Control de crucero adaptativo (MRCC) es capaz de detener por completo el coche y reanudar el movimiento cuando el coche situado delante se aleja lo suficiente. El nuevo Mazda6 dispone también de 360° View Monitor, el sistema de visión basado en cámaras más avanzado de la marca. </w:t>
      </w:r>
    </w:p>
    <w:p w:rsidR="005B427E" w:rsidRPr="005B427E" w:rsidRDefault="005B427E" w:rsidP="005B427E">
      <w:pPr>
        <w:spacing w:line="360" w:lineRule="auto"/>
        <w:jc w:val="both"/>
        <w:rPr>
          <w:rFonts w:ascii="Arial" w:hAnsi="Arial" w:cs="Arial"/>
          <w:sz w:val="20"/>
          <w:szCs w:val="20"/>
        </w:rPr>
      </w:pPr>
    </w:p>
    <w:p w:rsidR="005B427E" w:rsidRPr="005B427E" w:rsidRDefault="005B427E" w:rsidP="005B427E">
      <w:pPr>
        <w:spacing w:line="360" w:lineRule="auto"/>
        <w:jc w:val="both"/>
        <w:rPr>
          <w:rFonts w:ascii="Arial" w:hAnsi="Arial" w:cs="Arial"/>
          <w:sz w:val="20"/>
          <w:szCs w:val="20"/>
        </w:rPr>
      </w:pPr>
      <w:r w:rsidRPr="005B427E">
        <w:rPr>
          <w:rFonts w:ascii="Arial" w:hAnsi="Arial" w:cs="Arial"/>
          <w:sz w:val="20"/>
        </w:rPr>
        <w:t xml:space="preserve">También se exhibirá en Los Ángeles el Mazda VISION COUPE —un </w:t>
      </w:r>
      <w:r w:rsidRPr="005B427E">
        <w:rPr>
          <w:rFonts w:ascii="Arial" w:hAnsi="Arial" w:cs="Arial"/>
          <w:i/>
          <w:sz w:val="20"/>
        </w:rPr>
        <w:t>concept</w:t>
      </w:r>
      <w:r w:rsidRPr="005B427E">
        <w:rPr>
          <w:rFonts w:ascii="Arial" w:hAnsi="Arial" w:cs="Arial"/>
          <w:sz w:val="20"/>
        </w:rPr>
        <w:t xml:space="preserve"> de diseño de cuatro puertas presentado recientemente en Tokio—, el prototipo de modelo de carreras Mazda RT24-P y el Mazda MX-5 “Halfie”, una fusión entre un coche de carreras y un modelo de producción.</w:t>
      </w:r>
    </w:p>
    <w:p w:rsidR="005B427E" w:rsidRPr="005B427E" w:rsidRDefault="005B427E" w:rsidP="005B427E">
      <w:pPr>
        <w:spacing w:line="360" w:lineRule="auto"/>
        <w:jc w:val="both"/>
        <w:rPr>
          <w:rFonts w:ascii="Arial" w:hAnsi="Arial" w:cs="Arial"/>
          <w:sz w:val="20"/>
          <w:szCs w:val="20"/>
        </w:rPr>
      </w:pPr>
    </w:p>
    <w:p w:rsidR="005B427E" w:rsidRPr="005B427E" w:rsidRDefault="005B427E" w:rsidP="005B427E">
      <w:pPr>
        <w:spacing w:line="360" w:lineRule="auto"/>
        <w:jc w:val="both"/>
        <w:rPr>
          <w:rFonts w:ascii="Arial" w:hAnsi="Arial" w:cs="Arial"/>
          <w:strike/>
          <w:sz w:val="20"/>
          <w:szCs w:val="20"/>
        </w:rPr>
      </w:pPr>
      <w:r w:rsidRPr="005B427E">
        <w:rPr>
          <w:rFonts w:ascii="Arial" w:hAnsi="Arial" w:cs="Arial"/>
          <w:sz w:val="20"/>
        </w:rPr>
        <w:t xml:space="preserve">Mazda celebrará una conferencia de prensa </w:t>
      </w:r>
      <w:r w:rsidR="00A77B49">
        <w:rPr>
          <w:rFonts w:ascii="Arial" w:hAnsi="Arial" w:cs="Arial"/>
          <w:sz w:val="20"/>
        </w:rPr>
        <w:t xml:space="preserve">el próximo 29 de noviembre </w:t>
      </w:r>
      <w:r w:rsidRPr="005B427E">
        <w:rPr>
          <w:rFonts w:ascii="Arial" w:hAnsi="Arial" w:cs="Arial"/>
          <w:sz w:val="20"/>
        </w:rPr>
        <w:t xml:space="preserve">a las 10:30 </w:t>
      </w:r>
      <w:r w:rsidR="009A7620">
        <w:rPr>
          <w:rFonts w:ascii="Arial" w:hAnsi="Arial" w:cs="Arial"/>
          <w:sz w:val="20"/>
        </w:rPr>
        <w:t>AM</w:t>
      </w:r>
      <w:r w:rsidRPr="005B427E">
        <w:rPr>
          <w:rFonts w:ascii="Arial" w:hAnsi="Arial" w:cs="Arial"/>
          <w:sz w:val="20"/>
        </w:rPr>
        <w:t xml:space="preserve"> (19:30 </w:t>
      </w:r>
      <w:r w:rsidR="00A77B49">
        <w:rPr>
          <w:rFonts w:ascii="Arial" w:hAnsi="Arial" w:cs="Arial"/>
          <w:sz w:val="20"/>
        </w:rPr>
        <w:t>horas en España</w:t>
      </w:r>
      <w:r w:rsidRPr="005B427E">
        <w:rPr>
          <w:rFonts w:ascii="Arial" w:hAnsi="Arial" w:cs="Arial"/>
          <w:sz w:val="20"/>
        </w:rPr>
        <w:t xml:space="preserve">), el primero de los dos días reservados a los medios. Puede seguir en directo la presentación de la nueva edición del Mazda6 en </w:t>
      </w:r>
      <w:hyperlink r:id="rId8">
        <w:r w:rsidRPr="005B427E">
          <w:rPr>
            <w:rStyle w:val="Hyperlink"/>
            <w:rFonts w:ascii="Arial" w:hAnsi="Arial" w:cs="Arial"/>
            <w:sz w:val="20"/>
          </w:rPr>
          <w:t>insidemazda.mazdausa.com/new-mazda6</w:t>
        </w:r>
      </w:hyperlink>
      <w:r w:rsidRPr="005B427E">
        <w:rPr>
          <w:rFonts w:ascii="Arial" w:hAnsi="Arial" w:cs="Arial"/>
          <w:sz w:val="20"/>
        </w:rPr>
        <w:t>. El salón estará abierto al público del 1 al 10 de diciembre.</w:t>
      </w:r>
    </w:p>
    <w:p w:rsidR="005B427E" w:rsidRPr="005B427E" w:rsidRDefault="005B427E" w:rsidP="005B427E">
      <w:pPr>
        <w:jc w:val="both"/>
        <w:rPr>
          <w:rFonts w:ascii="Arial" w:hAnsi="Arial" w:cs="Arial"/>
          <w:sz w:val="20"/>
          <w:szCs w:val="20"/>
        </w:rPr>
      </w:pPr>
      <w:r w:rsidRPr="005B427E">
        <w:rPr>
          <w:rFonts w:ascii="Arial" w:hAnsi="Arial" w:cs="Arial"/>
          <w:sz w:val="20"/>
        </w:rPr>
        <w:t xml:space="preserve"> </w:t>
      </w:r>
    </w:p>
    <w:p w:rsidR="005B427E" w:rsidRPr="005B427E" w:rsidRDefault="00A77B49" w:rsidP="00EF576E">
      <w:pPr>
        <w:autoSpaceDE w:val="0"/>
        <w:autoSpaceDN w:val="0"/>
        <w:adjustRightInd w:val="0"/>
        <w:snapToGrid w:val="0"/>
        <w:spacing w:line="360" w:lineRule="auto"/>
        <w:jc w:val="center"/>
        <w:rPr>
          <w:rFonts w:ascii="Arial" w:eastAsia="MS PGothic" w:hAnsi="Arial" w:cs="Arial"/>
          <w:b/>
          <w:bCs/>
          <w:sz w:val="20"/>
          <w:szCs w:val="20"/>
        </w:rPr>
      </w:pPr>
      <w:r>
        <w:rPr>
          <w:rFonts w:ascii="Arial" w:hAnsi="Arial" w:cs="Arial"/>
          <w:b/>
          <w:sz w:val="20"/>
        </w:rPr>
        <w:t>Modelos expuestos</w:t>
      </w:r>
      <w:r w:rsidR="005B427E" w:rsidRPr="005B427E">
        <w:rPr>
          <w:rFonts w:ascii="Arial" w:hAnsi="Arial" w:cs="Arial"/>
          <w:b/>
          <w:sz w:val="20"/>
        </w:rPr>
        <w:t xml:space="preserve"> en el Salón del Automóvil de Los Ángeles 2017</w:t>
      </w:r>
    </w:p>
    <w:tbl>
      <w:tblPr>
        <w:tblpPr w:leftFromText="142" w:rightFromText="142" w:vertAnchor="text" w:horzAnchor="margin" w:tblpX="125" w:tblpY="102"/>
        <w:tblW w:w="8592" w:type="dxa"/>
        <w:tblLayout w:type="fixed"/>
        <w:tblCellMar>
          <w:left w:w="87" w:type="dxa"/>
          <w:right w:w="87" w:type="dxa"/>
        </w:tblCellMar>
        <w:tblLook w:val="0000" w:firstRow="0" w:lastRow="0" w:firstColumn="0" w:lastColumn="0" w:noHBand="0" w:noVBand="0"/>
      </w:tblPr>
      <w:tblGrid>
        <w:gridCol w:w="2355"/>
        <w:gridCol w:w="6237"/>
      </w:tblGrid>
      <w:tr w:rsidR="005B427E" w:rsidRPr="005B427E" w:rsidTr="0029247A">
        <w:trPr>
          <w:trHeight w:val="65"/>
        </w:trPr>
        <w:tc>
          <w:tcPr>
            <w:tcW w:w="2355" w:type="dxa"/>
            <w:tcBorders>
              <w:top w:val="single" w:sz="6" w:space="0" w:color="auto"/>
              <w:left w:val="single" w:sz="6" w:space="0" w:color="auto"/>
              <w:bottom w:val="single" w:sz="6" w:space="0" w:color="auto"/>
            </w:tcBorders>
            <w:shd w:val="clear" w:color="auto" w:fill="auto"/>
          </w:tcPr>
          <w:p w:rsidR="005B427E" w:rsidRPr="005B427E" w:rsidRDefault="005B427E" w:rsidP="00A77B49">
            <w:pPr>
              <w:tabs>
                <w:tab w:val="left" w:pos="6720"/>
              </w:tabs>
              <w:autoSpaceDE w:val="0"/>
              <w:autoSpaceDN w:val="0"/>
              <w:adjustRightInd w:val="0"/>
              <w:snapToGrid w:val="0"/>
              <w:spacing w:before="30" w:line="360" w:lineRule="auto"/>
              <w:rPr>
                <w:rFonts w:ascii="Arial" w:eastAsia="MS PGothic" w:hAnsi="Arial" w:cs="Arial"/>
                <w:snapToGrid w:val="0"/>
                <w:sz w:val="18"/>
                <w:szCs w:val="18"/>
              </w:rPr>
            </w:pPr>
            <w:r w:rsidRPr="005B427E">
              <w:rPr>
                <w:rFonts w:ascii="Arial" w:hAnsi="Arial" w:cs="Arial"/>
                <w:snapToGrid w:val="0"/>
                <w:sz w:val="18"/>
              </w:rPr>
              <w:t>Modelos de serie</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B427E" w:rsidRPr="005B427E" w:rsidRDefault="005B427E" w:rsidP="00EF576E">
            <w:pPr>
              <w:tabs>
                <w:tab w:val="left" w:pos="196"/>
              </w:tabs>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Nuevo Mazda6</w:t>
            </w:r>
            <w:r w:rsidR="00A77B49">
              <w:rPr>
                <w:rFonts w:ascii="Arial" w:hAnsi="Arial" w:cs="Arial"/>
                <w:snapToGrid w:val="0"/>
                <w:sz w:val="18"/>
              </w:rPr>
              <w:t xml:space="preserve"> Sedán</w:t>
            </w:r>
            <w:r w:rsidRPr="005B427E">
              <w:rPr>
                <w:rFonts w:ascii="Arial" w:hAnsi="Arial" w:cs="Arial"/>
                <w:snapToGrid w:val="0"/>
                <w:sz w:val="18"/>
              </w:rPr>
              <w:t xml:space="preserve"> (presentación mundial)</w:t>
            </w:r>
          </w:p>
          <w:p w:rsidR="005B427E" w:rsidRPr="005B427E" w:rsidRDefault="005B427E" w:rsidP="00EF576E">
            <w:pPr>
              <w:tabs>
                <w:tab w:val="left" w:pos="196"/>
              </w:tabs>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Actualización del Mazda CX-5 (presentación en Norteamérica)</w:t>
            </w:r>
          </w:p>
        </w:tc>
      </w:tr>
      <w:tr w:rsidR="005B427E" w:rsidRPr="005B427E" w:rsidTr="0029247A">
        <w:trPr>
          <w:trHeight w:val="65"/>
        </w:trPr>
        <w:tc>
          <w:tcPr>
            <w:tcW w:w="2355" w:type="dxa"/>
            <w:tcBorders>
              <w:top w:val="single" w:sz="6" w:space="0" w:color="auto"/>
              <w:left w:val="single" w:sz="6" w:space="0" w:color="auto"/>
              <w:bottom w:val="single" w:sz="6" w:space="0" w:color="auto"/>
            </w:tcBorders>
            <w:shd w:val="clear" w:color="auto" w:fill="auto"/>
          </w:tcPr>
          <w:p w:rsidR="005B427E" w:rsidRPr="005B427E" w:rsidRDefault="005B427E" w:rsidP="00EF576E">
            <w:pPr>
              <w:tabs>
                <w:tab w:val="left" w:pos="6720"/>
              </w:tabs>
              <w:autoSpaceDE w:val="0"/>
              <w:autoSpaceDN w:val="0"/>
              <w:adjustRightInd w:val="0"/>
              <w:snapToGrid w:val="0"/>
              <w:spacing w:before="30" w:line="360" w:lineRule="auto"/>
              <w:rPr>
                <w:rFonts w:ascii="Arial" w:eastAsia="MS PGothic" w:hAnsi="Arial" w:cs="Arial"/>
                <w:snapToGrid w:val="0"/>
                <w:sz w:val="18"/>
                <w:szCs w:val="18"/>
              </w:rPr>
            </w:pPr>
            <w:r w:rsidRPr="005B427E">
              <w:rPr>
                <w:rFonts w:ascii="Arial" w:hAnsi="Arial" w:cs="Arial"/>
                <w:snapToGrid w:val="0"/>
                <w:sz w:val="18"/>
              </w:rPr>
              <w:t>Modelos actualmente a la venta</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B427E" w:rsidRPr="005B427E" w:rsidRDefault="005B427E" w:rsidP="00EF576E">
            <w:pPr>
              <w:tabs>
                <w:tab w:val="left" w:pos="6720"/>
              </w:tabs>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Mazda3, Mazda CX-3, Mazda CX-9, Mazda MX-5 RF</w:t>
            </w:r>
          </w:p>
        </w:tc>
      </w:tr>
      <w:tr w:rsidR="005B427E" w:rsidRPr="005B427E" w:rsidTr="0029247A">
        <w:trPr>
          <w:trHeight w:val="65"/>
        </w:trPr>
        <w:tc>
          <w:tcPr>
            <w:tcW w:w="2355" w:type="dxa"/>
            <w:tcBorders>
              <w:top w:val="single" w:sz="6" w:space="0" w:color="auto"/>
              <w:left w:val="single" w:sz="6" w:space="0" w:color="auto"/>
              <w:bottom w:val="single" w:sz="6" w:space="0" w:color="auto"/>
            </w:tcBorders>
            <w:shd w:val="clear" w:color="auto" w:fill="auto"/>
          </w:tcPr>
          <w:p w:rsidR="005B427E" w:rsidRPr="005B427E" w:rsidRDefault="00A77B49" w:rsidP="00EF576E">
            <w:pPr>
              <w:tabs>
                <w:tab w:val="left" w:pos="6720"/>
              </w:tabs>
              <w:autoSpaceDE w:val="0"/>
              <w:autoSpaceDN w:val="0"/>
              <w:adjustRightInd w:val="0"/>
              <w:snapToGrid w:val="0"/>
              <w:spacing w:before="30" w:line="360" w:lineRule="auto"/>
              <w:rPr>
                <w:rFonts w:ascii="Arial" w:eastAsia="MS PGothic" w:hAnsi="Arial" w:cs="Arial"/>
                <w:snapToGrid w:val="0"/>
                <w:sz w:val="18"/>
                <w:szCs w:val="18"/>
              </w:rPr>
            </w:pPr>
            <w:r>
              <w:rPr>
                <w:rFonts w:ascii="Arial" w:eastAsia="MS PGothic" w:hAnsi="Arial" w:cs="Arial"/>
                <w:snapToGrid w:val="0"/>
                <w:sz w:val="18"/>
                <w:szCs w:val="18"/>
              </w:rPr>
              <w:t>Otros modelos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B427E" w:rsidRPr="005B427E" w:rsidRDefault="005B427E" w:rsidP="00EF576E">
            <w:pPr>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Mazda VISION COUPE, concept de diseño con una visión de la próxima generación de modelos</w:t>
            </w:r>
          </w:p>
          <w:p w:rsidR="005B427E" w:rsidRPr="005B427E" w:rsidRDefault="005B427E" w:rsidP="00EF576E">
            <w:pPr>
              <w:autoSpaceDE w:val="0"/>
              <w:autoSpaceDN w:val="0"/>
              <w:adjustRightInd w:val="0"/>
              <w:snapToGrid w:val="0"/>
              <w:spacing w:before="30" w:line="360" w:lineRule="auto"/>
              <w:rPr>
                <w:rFonts w:ascii="Arial" w:eastAsia="MS PGothic" w:hAnsi="Arial" w:cs="Arial"/>
                <w:bCs/>
                <w:snapToGrid w:val="0"/>
                <w:spacing w:val="-4"/>
                <w:sz w:val="18"/>
                <w:szCs w:val="18"/>
              </w:rPr>
            </w:pPr>
            <w:r w:rsidRPr="005B427E">
              <w:rPr>
                <w:rFonts w:ascii="Arial" w:hAnsi="Arial" w:cs="Arial"/>
                <w:snapToGrid w:val="0"/>
                <w:spacing w:val="-4"/>
                <w:sz w:val="18"/>
              </w:rPr>
              <w:t>Mazda RT24-P, prototipo de coche de carreras, junto con los uniformes y los pilotos del Mazda Team Joest</w:t>
            </w:r>
          </w:p>
          <w:p w:rsidR="005B427E" w:rsidRPr="005B427E" w:rsidRDefault="005B427E" w:rsidP="00EF576E">
            <w:pPr>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Mazda MX-5 (según especificaciones de la Global MX-5 Cup)</w:t>
            </w:r>
          </w:p>
          <w:p w:rsidR="005B427E" w:rsidRPr="005B427E" w:rsidRDefault="005B427E" w:rsidP="00EF576E">
            <w:pPr>
              <w:autoSpaceDE w:val="0"/>
              <w:autoSpaceDN w:val="0"/>
              <w:adjustRightInd w:val="0"/>
              <w:snapToGrid w:val="0"/>
              <w:spacing w:before="30" w:line="360" w:lineRule="auto"/>
              <w:rPr>
                <w:rFonts w:ascii="Arial" w:eastAsia="MS PGothic" w:hAnsi="Arial" w:cs="Arial"/>
                <w:bCs/>
                <w:snapToGrid w:val="0"/>
                <w:sz w:val="18"/>
                <w:szCs w:val="18"/>
              </w:rPr>
            </w:pPr>
            <w:r w:rsidRPr="005B427E">
              <w:rPr>
                <w:rFonts w:ascii="Arial" w:hAnsi="Arial" w:cs="Arial"/>
                <w:snapToGrid w:val="0"/>
                <w:sz w:val="18"/>
              </w:rPr>
              <w:t>Mazda MX-5 Halfie (modelo de demostración, mitad producción, mitad coche de competición)</w:t>
            </w:r>
          </w:p>
        </w:tc>
      </w:tr>
      <w:tr w:rsidR="005B427E" w:rsidRPr="005B427E" w:rsidTr="0029247A">
        <w:trPr>
          <w:trHeight w:val="65"/>
        </w:trPr>
        <w:tc>
          <w:tcPr>
            <w:tcW w:w="2355" w:type="dxa"/>
            <w:tcBorders>
              <w:top w:val="single" w:sz="6" w:space="0" w:color="auto"/>
              <w:left w:val="single" w:sz="6" w:space="0" w:color="auto"/>
              <w:bottom w:val="single" w:sz="6" w:space="0" w:color="auto"/>
            </w:tcBorders>
            <w:shd w:val="clear" w:color="auto" w:fill="auto"/>
          </w:tcPr>
          <w:p w:rsidR="005B427E" w:rsidRPr="005B427E" w:rsidRDefault="005B427E" w:rsidP="00EF576E">
            <w:pPr>
              <w:tabs>
                <w:tab w:val="left" w:pos="6720"/>
              </w:tabs>
              <w:autoSpaceDE w:val="0"/>
              <w:autoSpaceDN w:val="0"/>
              <w:adjustRightInd w:val="0"/>
              <w:snapToGrid w:val="0"/>
              <w:spacing w:before="30" w:line="360" w:lineRule="auto"/>
              <w:rPr>
                <w:rFonts w:ascii="Arial" w:eastAsia="MS PGothic" w:hAnsi="Arial" w:cs="Arial"/>
                <w:snapToGrid w:val="0"/>
                <w:sz w:val="18"/>
                <w:szCs w:val="18"/>
              </w:rPr>
            </w:pPr>
            <w:r w:rsidRPr="005B427E">
              <w:rPr>
                <w:rFonts w:ascii="Arial" w:hAnsi="Arial" w:cs="Arial"/>
                <w:snapToGrid w:val="0"/>
                <w:sz w:val="18"/>
              </w:rPr>
              <w:t>Elementos tecnológicos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B427E" w:rsidRPr="005B427E" w:rsidRDefault="005B427E" w:rsidP="00EF576E">
            <w:pPr>
              <w:tabs>
                <w:tab w:val="left" w:pos="6720"/>
              </w:tabs>
              <w:autoSpaceDE w:val="0"/>
              <w:autoSpaceDN w:val="0"/>
              <w:adjustRightInd w:val="0"/>
              <w:snapToGrid w:val="0"/>
              <w:spacing w:before="30" w:line="360" w:lineRule="auto"/>
              <w:rPr>
                <w:rFonts w:ascii="Arial" w:eastAsia="MS PGothic" w:hAnsi="Arial" w:cs="Arial"/>
                <w:color w:val="000000"/>
                <w:sz w:val="18"/>
                <w:szCs w:val="18"/>
                <w:shd w:val="clear" w:color="auto" w:fill="FFFFFF"/>
              </w:rPr>
            </w:pPr>
            <w:r w:rsidRPr="005B427E">
              <w:rPr>
                <w:rFonts w:ascii="Arial" w:hAnsi="Arial" w:cs="Arial"/>
                <w:color w:val="000000"/>
                <w:sz w:val="18"/>
                <w:shd w:val="clear" w:color="auto" w:fill="FFFFFF"/>
              </w:rPr>
              <w:t>2.0 l. SKYACTIV-G (motor de gasolina)</w:t>
            </w:r>
          </w:p>
          <w:p w:rsidR="005B427E" w:rsidRPr="005B427E" w:rsidRDefault="005B427E" w:rsidP="00EF576E">
            <w:pPr>
              <w:tabs>
                <w:tab w:val="left" w:pos="6720"/>
              </w:tabs>
              <w:autoSpaceDE w:val="0"/>
              <w:autoSpaceDN w:val="0"/>
              <w:adjustRightInd w:val="0"/>
              <w:snapToGrid w:val="0"/>
              <w:spacing w:before="30" w:line="360" w:lineRule="auto"/>
              <w:rPr>
                <w:rFonts w:ascii="Arial" w:eastAsia="MS PGothic" w:hAnsi="Arial" w:cs="Arial"/>
                <w:color w:val="000000"/>
                <w:sz w:val="18"/>
                <w:szCs w:val="18"/>
                <w:shd w:val="clear" w:color="auto" w:fill="FFFFFF"/>
              </w:rPr>
            </w:pPr>
            <w:r w:rsidRPr="005B427E">
              <w:rPr>
                <w:rFonts w:ascii="Arial" w:hAnsi="Arial" w:cs="Arial"/>
                <w:color w:val="000000"/>
                <w:sz w:val="18"/>
                <w:shd w:val="clear" w:color="auto" w:fill="FFFFFF"/>
              </w:rPr>
              <w:t>SKYACTIV-G 2.5T (motor de gasolina turboalimentado)</w:t>
            </w:r>
          </w:p>
        </w:tc>
      </w:tr>
    </w:tbl>
    <w:p w:rsidR="005B427E" w:rsidRPr="005B427E" w:rsidRDefault="005B427E" w:rsidP="005B427E">
      <w:pPr>
        <w:jc w:val="both"/>
        <w:rPr>
          <w:rFonts w:ascii="Arial" w:hAnsi="Arial" w:cs="Arial"/>
          <w:sz w:val="2"/>
          <w:szCs w:val="2"/>
        </w:rPr>
      </w:pPr>
    </w:p>
    <w:p w:rsidR="001B0746" w:rsidRPr="005B427E" w:rsidRDefault="001B0746">
      <w:pPr>
        <w:jc w:val="both"/>
        <w:rPr>
          <w:rFonts w:ascii="Arial" w:hAnsi="Arial" w:cs="Arial"/>
          <w:sz w:val="16"/>
        </w:rPr>
      </w:pPr>
    </w:p>
    <w:p w:rsidR="001B0746" w:rsidRPr="005B427E" w:rsidRDefault="001B0746" w:rsidP="001B0746">
      <w:pPr>
        <w:jc w:val="center"/>
        <w:rPr>
          <w:rFonts w:ascii="Arial" w:hAnsi="Arial" w:cs="Arial"/>
          <w:sz w:val="20"/>
          <w:szCs w:val="20"/>
        </w:rPr>
      </w:pPr>
    </w:p>
    <w:p w:rsidR="001B0746" w:rsidRPr="005B427E" w:rsidRDefault="001B0746" w:rsidP="001B0746">
      <w:pPr>
        <w:jc w:val="center"/>
        <w:rPr>
          <w:rFonts w:ascii="Arial" w:hAnsi="Arial" w:cs="Arial"/>
          <w:sz w:val="20"/>
          <w:szCs w:val="20"/>
        </w:rPr>
      </w:pPr>
    </w:p>
    <w:p w:rsidR="001B0746" w:rsidRPr="005B427E" w:rsidRDefault="001B0746" w:rsidP="001B0746">
      <w:pPr>
        <w:jc w:val="center"/>
        <w:rPr>
          <w:rFonts w:ascii="Arial" w:hAnsi="Arial" w:cs="Arial"/>
          <w:sz w:val="20"/>
          <w:szCs w:val="20"/>
        </w:rPr>
      </w:pPr>
    </w:p>
    <w:p w:rsidR="001B0746" w:rsidRPr="005B427E" w:rsidRDefault="001B0746" w:rsidP="001B0746">
      <w:pPr>
        <w:jc w:val="center"/>
        <w:rPr>
          <w:rFonts w:ascii="Arial" w:hAnsi="Arial" w:cs="Arial"/>
          <w:sz w:val="20"/>
          <w:szCs w:val="20"/>
        </w:rPr>
      </w:pPr>
      <w:r w:rsidRPr="005B427E">
        <w:rPr>
          <w:rFonts w:ascii="Arial" w:hAnsi="Arial" w:cs="Arial"/>
          <w:sz w:val="20"/>
          <w:szCs w:val="20"/>
        </w:rPr>
        <w:t>###</w:t>
      </w:r>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Para más información:</w:t>
      </w:r>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Natalia García</w:t>
      </w: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Directora de comunicación</w:t>
      </w: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Telf. 914185468/80</w:t>
      </w:r>
    </w:p>
    <w:p w:rsidR="001B0746" w:rsidRPr="005B427E" w:rsidRDefault="00E33808" w:rsidP="001B0746">
      <w:pPr>
        <w:autoSpaceDE w:val="0"/>
        <w:autoSpaceDN w:val="0"/>
        <w:adjustRightInd w:val="0"/>
        <w:rPr>
          <w:rFonts w:ascii="Arial" w:hAnsi="Arial" w:cs="Arial"/>
          <w:bCs/>
          <w:sz w:val="16"/>
          <w:szCs w:val="16"/>
          <w:lang w:eastAsia="ja-JP"/>
        </w:rPr>
      </w:pPr>
      <w:hyperlink r:id="rId9" w:history="1">
        <w:r w:rsidR="001B0746" w:rsidRPr="005B427E">
          <w:rPr>
            <w:rStyle w:val="Hyperlink"/>
            <w:rFonts w:ascii="Arial" w:hAnsi="Arial" w:cs="Arial"/>
            <w:bCs/>
            <w:sz w:val="16"/>
            <w:szCs w:val="16"/>
            <w:lang w:eastAsia="ja-JP"/>
          </w:rPr>
          <w:t>ngarcia@mazdaeur.com</w:t>
        </w:r>
      </w:hyperlink>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Manuel Rivas</w:t>
      </w: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Jefe de prensa</w:t>
      </w: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Telf. 914185450/80</w:t>
      </w:r>
    </w:p>
    <w:p w:rsidR="001B0746" w:rsidRPr="005B427E" w:rsidRDefault="00E33808" w:rsidP="001B0746">
      <w:pPr>
        <w:autoSpaceDE w:val="0"/>
        <w:autoSpaceDN w:val="0"/>
        <w:adjustRightInd w:val="0"/>
        <w:rPr>
          <w:rFonts w:ascii="Arial" w:hAnsi="Arial" w:cs="Arial"/>
          <w:bCs/>
          <w:sz w:val="16"/>
          <w:szCs w:val="16"/>
          <w:lang w:eastAsia="ja-JP"/>
        </w:rPr>
      </w:pPr>
      <w:hyperlink r:id="rId10" w:history="1">
        <w:r w:rsidR="001B0746" w:rsidRPr="005B427E">
          <w:rPr>
            <w:rStyle w:val="Hyperlink"/>
            <w:rFonts w:ascii="Arial" w:hAnsi="Arial" w:cs="Arial"/>
            <w:bCs/>
            <w:sz w:val="16"/>
            <w:szCs w:val="16"/>
            <w:lang w:eastAsia="ja-JP"/>
          </w:rPr>
          <w:t>mrivas@mazdaeur.com</w:t>
        </w:r>
      </w:hyperlink>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 xml:space="preserve">Web de prensa: </w:t>
      </w:r>
      <w:hyperlink r:id="rId11" w:history="1">
        <w:r w:rsidRPr="005B427E">
          <w:rPr>
            <w:rStyle w:val="Hyperlink"/>
            <w:rFonts w:ascii="Arial" w:hAnsi="Arial" w:cs="Arial"/>
            <w:bCs/>
            <w:sz w:val="16"/>
            <w:szCs w:val="16"/>
            <w:lang w:eastAsia="ja-JP"/>
          </w:rPr>
          <w:t>www.mazda-press.es</w:t>
        </w:r>
      </w:hyperlink>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 xml:space="preserve">Web oficial: </w:t>
      </w:r>
      <w:hyperlink r:id="rId12" w:history="1">
        <w:r w:rsidRPr="005B427E">
          <w:rPr>
            <w:rStyle w:val="Hyperlink"/>
            <w:rFonts w:ascii="Arial" w:hAnsi="Arial" w:cs="Arial"/>
            <w:bCs/>
            <w:sz w:val="16"/>
            <w:szCs w:val="16"/>
            <w:lang w:eastAsia="ja-JP"/>
          </w:rPr>
          <w:t>www.mazda.es</w:t>
        </w:r>
      </w:hyperlink>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 xml:space="preserve">Facebook: </w:t>
      </w:r>
      <w:hyperlink r:id="rId13" w:history="1">
        <w:r w:rsidRPr="005B427E">
          <w:rPr>
            <w:rStyle w:val="Hyperlink"/>
            <w:rFonts w:ascii="Arial" w:hAnsi="Arial" w:cs="Arial"/>
            <w:bCs/>
            <w:sz w:val="16"/>
            <w:szCs w:val="16"/>
            <w:lang w:eastAsia="ja-JP"/>
          </w:rPr>
          <w:t>www.facebook.com/MazdaES</w:t>
        </w:r>
      </w:hyperlink>
    </w:p>
    <w:p w:rsidR="001B0746" w:rsidRPr="005B427E" w:rsidRDefault="001B0746" w:rsidP="001B0746">
      <w:pPr>
        <w:autoSpaceDE w:val="0"/>
        <w:autoSpaceDN w:val="0"/>
        <w:adjustRightInd w:val="0"/>
        <w:rPr>
          <w:rFonts w:ascii="Arial" w:hAnsi="Arial" w:cs="Arial"/>
          <w:bCs/>
          <w:sz w:val="16"/>
          <w:szCs w:val="16"/>
          <w:lang w:eastAsia="ja-JP"/>
        </w:rPr>
      </w:pPr>
      <w:r w:rsidRPr="005B427E">
        <w:rPr>
          <w:rFonts w:ascii="Arial" w:hAnsi="Arial" w:cs="Arial"/>
          <w:bCs/>
          <w:sz w:val="16"/>
          <w:szCs w:val="16"/>
          <w:lang w:eastAsia="ja-JP"/>
        </w:rPr>
        <w:t>Twitter:</w:t>
      </w:r>
      <w:r w:rsidRPr="005B427E">
        <w:rPr>
          <w:rFonts w:ascii="Arial" w:hAnsi="Arial" w:cs="Arial"/>
          <w:lang w:eastAsia="ja-JP"/>
        </w:rPr>
        <w:t xml:space="preserve"> </w:t>
      </w:r>
      <w:r w:rsidRPr="005B427E">
        <w:rPr>
          <w:rStyle w:val="Hyperlink"/>
          <w:rFonts w:ascii="Arial" w:hAnsi="Arial" w:cs="Arial"/>
          <w:bCs/>
          <w:sz w:val="16"/>
          <w:szCs w:val="16"/>
          <w:lang w:eastAsia="ja-JP"/>
        </w:rPr>
        <w:t>@MazdaEspana</w:t>
      </w:r>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autoSpaceDE w:val="0"/>
        <w:autoSpaceDN w:val="0"/>
        <w:adjustRightInd w:val="0"/>
        <w:rPr>
          <w:rFonts w:ascii="Arial" w:hAnsi="Arial" w:cs="Arial"/>
          <w:bCs/>
          <w:sz w:val="16"/>
          <w:szCs w:val="16"/>
          <w:lang w:eastAsia="ja-JP"/>
        </w:rPr>
      </w:pPr>
    </w:p>
    <w:p w:rsidR="001B0746" w:rsidRPr="005B427E" w:rsidRDefault="001B0746" w:rsidP="001B0746">
      <w:pPr>
        <w:jc w:val="center"/>
        <w:rPr>
          <w:rFonts w:ascii="Arial" w:eastAsia="MS Gothic" w:hAnsi="Arial" w:cs="Arial"/>
        </w:rPr>
      </w:pPr>
    </w:p>
    <w:p w:rsidR="001B0746" w:rsidRPr="005B427E" w:rsidRDefault="001B0746" w:rsidP="001B0746">
      <w:pPr>
        <w:autoSpaceDE w:val="0"/>
        <w:autoSpaceDN w:val="0"/>
        <w:adjustRightInd w:val="0"/>
        <w:spacing w:line="360" w:lineRule="auto"/>
        <w:jc w:val="both"/>
        <w:rPr>
          <w:rFonts w:ascii="Arial" w:hAnsi="Arial" w:cs="Arial"/>
          <w:bCs/>
          <w:sz w:val="16"/>
          <w:szCs w:val="16"/>
          <w:lang w:eastAsia="ja-JP"/>
        </w:rPr>
      </w:pPr>
      <w:r w:rsidRPr="005B427E">
        <w:rPr>
          <w:rFonts w:ascii="Arial" w:hAnsi="Arial" w:cs="Arial"/>
          <w:b/>
          <w:bCs/>
          <w:sz w:val="16"/>
          <w:szCs w:val="16"/>
          <w:lang w:eastAsia="ja-JP"/>
        </w:rPr>
        <w:t>Mazda Motor Corporation</w:t>
      </w:r>
      <w:r w:rsidRPr="005B427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1B0746" w:rsidRPr="005B427E" w:rsidRDefault="001B0746" w:rsidP="001B0746">
      <w:pPr>
        <w:autoSpaceDE w:val="0"/>
        <w:autoSpaceDN w:val="0"/>
        <w:adjustRightInd w:val="0"/>
        <w:spacing w:line="360" w:lineRule="auto"/>
        <w:jc w:val="both"/>
        <w:rPr>
          <w:rFonts w:ascii="Arial" w:hAnsi="Arial" w:cs="Arial"/>
          <w:bCs/>
          <w:sz w:val="16"/>
          <w:szCs w:val="16"/>
          <w:lang w:eastAsia="ja-JP"/>
        </w:rPr>
      </w:pPr>
    </w:p>
    <w:p w:rsidR="001B0746" w:rsidRPr="005B427E" w:rsidRDefault="001B0746" w:rsidP="001B0746">
      <w:pPr>
        <w:widowControl w:val="0"/>
        <w:suppressAutoHyphens/>
        <w:spacing w:line="360" w:lineRule="auto"/>
        <w:jc w:val="both"/>
        <w:rPr>
          <w:rFonts w:ascii="Arial" w:hAnsi="Arial" w:cs="Arial"/>
          <w:bCs/>
          <w:sz w:val="16"/>
          <w:szCs w:val="16"/>
          <w:lang w:eastAsia="ja-JP"/>
        </w:rPr>
      </w:pPr>
      <w:r w:rsidRPr="005B427E">
        <w:rPr>
          <w:rFonts w:ascii="Arial" w:hAnsi="Arial" w:cs="Arial"/>
          <w:b/>
          <w:bCs/>
          <w:sz w:val="16"/>
          <w:szCs w:val="16"/>
          <w:lang w:eastAsia="ja-JP"/>
        </w:rPr>
        <w:t>Mazda Automóviles España, S.A.</w:t>
      </w:r>
      <w:r w:rsidRPr="005B427E">
        <w:rPr>
          <w:rFonts w:ascii="Arial" w:hAnsi="Arial" w:cs="Arial"/>
          <w:bCs/>
          <w:sz w:val="16"/>
          <w:szCs w:val="16"/>
          <w:lang w:eastAsia="ja-JP"/>
        </w:rPr>
        <w:t>,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50 empleados.</w:t>
      </w:r>
    </w:p>
    <w:p w:rsidR="001B0746" w:rsidRDefault="001B0746">
      <w:pPr>
        <w:jc w:val="both"/>
        <w:rPr>
          <w:rFonts w:ascii="Interstate Mazda Light" w:hAnsi="Interstate Mazda Light"/>
          <w:sz w:val="16"/>
          <w:szCs w:val="16"/>
        </w:rPr>
      </w:pPr>
    </w:p>
    <w:sectPr w:rsidR="001B0746">
      <w:headerReference w:type="default" r:id="rId14"/>
      <w:footerReference w:type="default" r:id="rId15"/>
      <w:pgSz w:w="11900" w:h="16820"/>
      <w:pgMar w:top="2835" w:right="1837" w:bottom="212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833" w:rsidRDefault="00B26B8F">
      <w:r>
        <w:separator/>
      </w:r>
    </w:p>
  </w:endnote>
  <w:endnote w:type="continuationSeparator" w:id="0">
    <w:p w:rsidR="000F0833" w:rsidRDefault="00B2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altName w:val="Calibri"/>
    <w:panose1 w:val="02000505000000090004"/>
    <w:charset w:val="00"/>
    <w:family w:val="auto"/>
    <w:pitch w:val="variable"/>
    <w:sig w:usb0="A00002AF" w:usb1="5000204A" w:usb2="00000000" w:usb3="00000000" w:csb0="0000009F" w:csb1="00000000"/>
  </w:font>
  <w:font w:name="Interstate Mazda Regular">
    <w:altName w:val="Calibri"/>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61312"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833" w:rsidRDefault="00B26B8F">
      <w:r>
        <w:separator/>
      </w:r>
    </w:p>
  </w:footnote>
  <w:footnote w:type="continuationSeparator" w:id="0">
    <w:p w:rsidR="000F0833" w:rsidRDefault="00B2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0F0833" w:rsidRDefault="00B26B8F">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1B0746" w:rsidRPr="009C4B57" w:rsidRDefault="001B0746" w:rsidP="001B0746">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0F0833" w:rsidRDefault="000F0833" w:rsidP="001B0746">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833"/>
    <w:rsid w:val="00021C07"/>
    <w:rsid w:val="00054E0F"/>
    <w:rsid w:val="000D7BF4"/>
    <w:rsid w:val="000F0833"/>
    <w:rsid w:val="001B0746"/>
    <w:rsid w:val="00200689"/>
    <w:rsid w:val="002F2611"/>
    <w:rsid w:val="004A68D8"/>
    <w:rsid w:val="004F3062"/>
    <w:rsid w:val="00565C8C"/>
    <w:rsid w:val="00581074"/>
    <w:rsid w:val="005B427E"/>
    <w:rsid w:val="00761DBE"/>
    <w:rsid w:val="00794317"/>
    <w:rsid w:val="00874D49"/>
    <w:rsid w:val="0096787C"/>
    <w:rsid w:val="00976145"/>
    <w:rsid w:val="009A7620"/>
    <w:rsid w:val="009F157E"/>
    <w:rsid w:val="00A43CA5"/>
    <w:rsid w:val="00A77B49"/>
    <w:rsid w:val="00B07F51"/>
    <w:rsid w:val="00B154F3"/>
    <w:rsid w:val="00B26B8F"/>
    <w:rsid w:val="00BD61E6"/>
    <w:rsid w:val="00DD673F"/>
    <w:rsid w:val="00DE16DF"/>
    <w:rsid w:val="00E33808"/>
    <w:rsid w:val="00EF576E"/>
    <w:rsid w:val="00F079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A76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A76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idemazda.mazdausa.com/new-mazda6" TargetMode="External"/><Relationship Id="rId13" Type="http://schemas.openxmlformats.org/officeDocument/2006/relationships/hyperlink" Target="http://www.facebook.com/Mazda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press.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openxmlformats.org/officeDocument/2006/relationships/settings" Target="setting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0E2F0-D249-411A-A752-2E67924E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751</Words>
  <Characters>4283</Characters>
  <Application>Microsoft Office Word</Application>
  <DocSecurity>0</DocSecurity>
  <Lines>35</Lines>
  <Paragraphs>10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10</cp:revision>
  <cp:lastPrinted>2017-11-15T11:37:00Z</cp:lastPrinted>
  <dcterms:created xsi:type="dcterms:W3CDTF">2017-10-09T15:11:00Z</dcterms:created>
  <dcterms:modified xsi:type="dcterms:W3CDTF">2017-11-15T12:24:00Z</dcterms:modified>
</cp:coreProperties>
</file>