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Pr="004E6F30" w:rsidRDefault="00611ED6" w:rsidP="00F04ABB">
      <w:pPr>
        <w:spacing w:line="360" w:lineRule="auto"/>
        <w:jc w:val="center"/>
        <w:rPr>
          <w:rFonts w:ascii="Arial" w:hAnsi="Arial" w:cs="Arial"/>
          <w:b/>
          <w:sz w:val="36"/>
          <w:szCs w:val="36"/>
        </w:rPr>
      </w:pPr>
      <w:r w:rsidRPr="004E6F30">
        <w:rPr>
          <w:rFonts w:ascii="Arial" w:hAnsi="Arial" w:cs="Arial"/>
          <w:b/>
          <w:sz w:val="36"/>
          <w:szCs w:val="36"/>
        </w:rPr>
        <w:t xml:space="preserve">Mazda </w:t>
      </w:r>
      <w:r w:rsidR="00F04ABB" w:rsidRPr="004E6F30">
        <w:rPr>
          <w:rFonts w:ascii="Arial" w:hAnsi="Arial" w:cs="Arial"/>
          <w:b/>
          <w:sz w:val="36"/>
          <w:szCs w:val="36"/>
        </w:rPr>
        <w:t xml:space="preserve">presenta </w:t>
      </w:r>
      <w:r w:rsidR="003324DB" w:rsidRPr="004E6F30">
        <w:rPr>
          <w:rFonts w:ascii="Arial" w:hAnsi="Arial" w:cs="Arial"/>
          <w:b/>
          <w:sz w:val="36"/>
          <w:szCs w:val="36"/>
        </w:rPr>
        <w:t>el Mazda CX-3</w:t>
      </w:r>
      <w:r w:rsidR="00F04ABB" w:rsidRPr="004E6F30">
        <w:rPr>
          <w:rFonts w:ascii="Arial" w:hAnsi="Arial" w:cs="Arial"/>
          <w:b/>
          <w:sz w:val="36"/>
          <w:szCs w:val="36"/>
        </w:rPr>
        <w:t xml:space="preserve"> Senses Edition</w:t>
      </w:r>
      <w:r w:rsidR="0084086A" w:rsidRPr="004E6F30">
        <w:rPr>
          <w:rFonts w:ascii="Arial" w:hAnsi="Arial" w:cs="Arial"/>
          <w:b/>
          <w:sz w:val="36"/>
          <w:szCs w:val="36"/>
        </w:rPr>
        <w:t xml:space="preserve"> </w:t>
      </w:r>
    </w:p>
    <w:p w:rsidR="00F04ABB" w:rsidRPr="004E6F30" w:rsidRDefault="00F04ABB" w:rsidP="00806C09">
      <w:pPr>
        <w:spacing w:line="360" w:lineRule="auto"/>
        <w:jc w:val="both"/>
        <w:rPr>
          <w:rFonts w:ascii="Arial" w:hAnsi="Arial" w:cs="Arial"/>
          <w:sz w:val="20"/>
          <w:szCs w:val="20"/>
          <w:u w:val="single"/>
        </w:rPr>
      </w:pPr>
    </w:p>
    <w:p w:rsidR="00F04ABB" w:rsidRPr="004E6F30" w:rsidRDefault="00A41C6A" w:rsidP="00806C09">
      <w:pPr>
        <w:spacing w:line="360" w:lineRule="auto"/>
        <w:jc w:val="both"/>
        <w:rPr>
          <w:rFonts w:ascii="Arial" w:hAnsi="Arial" w:cs="Arial"/>
          <w:sz w:val="20"/>
          <w:szCs w:val="20"/>
        </w:rPr>
      </w:pPr>
      <w:r w:rsidRPr="004E6F30">
        <w:rPr>
          <w:rFonts w:ascii="Arial" w:hAnsi="Arial" w:cs="Arial"/>
          <w:sz w:val="20"/>
          <w:szCs w:val="20"/>
          <w:u w:val="single"/>
        </w:rPr>
        <w:t>Madrid, 22 de marzo de 2017</w:t>
      </w:r>
      <w:r w:rsidRPr="004E6F30">
        <w:rPr>
          <w:rFonts w:ascii="Arial" w:hAnsi="Arial" w:cs="Arial"/>
          <w:sz w:val="20"/>
          <w:szCs w:val="20"/>
        </w:rPr>
        <w:t xml:space="preserve">. </w:t>
      </w:r>
      <w:r w:rsidR="00806C09" w:rsidRPr="004E6F30">
        <w:rPr>
          <w:rFonts w:ascii="Arial" w:hAnsi="Arial" w:cs="Arial"/>
          <w:sz w:val="20"/>
          <w:szCs w:val="20"/>
        </w:rPr>
        <w:t>Mazda</w:t>
      </w:r>
      <w:r w:rsidR="00F04ABB" w:rsidRPr="004E6F30">
        <w:rPr>
          <w:rFonts w:ascii="Arial" w:hAnsi="Arial" w:cs="Arial"/>
          <w:sz w:val="20"/>
          <w:szCs w:val="20"/>
        </w:rPr>
        <w:t xml:space="preserve"> </w:t>
      </w:r>
      <w:r w:rsidRPr="004E6F30">
        <w:rPr>
          <w:rFonts w:ascii="Arial" w:hAnsi="Arial" w:cs="Arial"/>
          <w:sz w:val="20"/>
          <w:szCs w:val="20"/>
        </w:rPr>
        <w:t xml:space="preserve">acaba de presentar </w:t>
      </w:r>
      <w:r w:rsidR="00F04ABB" w:rsidRPr="004E6F30">
        <w:rPr>
          <w:rFonts w:ascii="Arial" w:hAnsi="Arial" w:cs="Arial"/>
          <w:sz w:val="20"/>
          <w:szCs w:val="20"/>
        </w:rPr>
        <w:t>el Mazda CX-3 Sense</w:t>
      </w:r>
      <w:r w:rsidR="007E08E5" w:rsidRPr="004E6F30">
        <w:rPr>
          <w:rFonts w:ascii="Arial" w:hAnsi="Arial" w:cs="Arial"/>
          <w:sz w:val="20"/>
          <w:szCs w:val="20"/>
        </w:rPr>
        <w:t>s</w:t>
      </w:r>
      <w:r w:rsidR="00F04ABB" w:rsidRPr="004E6F30">
        <w:rPr>
          <w:rFonts w:ascii="Arial" w:hAnsi="Arial" w:cs="Arial"/>
          <w:sz w:val="20"/>
          <w:szCs w:val="20"/>
        </w:rPr>
        <w:t xml:space="preserve"> Edition, una serie especial del exitoso SUV de Mazda que </w:t>
      </w:r>
      <w:r w:rsidR="003324DB" w:rsidRPr="004E6F30">
        <w:rPr>
          <w:rFonts w:ascii="Arial" w:hAnsi="Arial" w:cs="Arial"/>
          <w:sz w:val="20"/>
          <w:szCs w:val="20"/>
        </w:rPr>
        <w:t xml:space="preserve">llega coincidiendo con el lanzamiento en España de la versión 2017 del popular SUV de la marca y que </w:t>
      </w:r>
      <w:r w:rsidR="00F04ABB" w:rsidRPr="004E6F30">
        <w:rPr>
          <w:rFonts w:ascii="Arial" w:hAnsi="Arial" w:cs="Arial"/>
          <w:sz w:val="20"/>
          <w:szCs w:val="20"/>
        </w:rPr>
        <w:t>ofrece un equipamiento muy exclusivo, entre los que destacan los siguientes elementos:</w:t>
      </w:r>
    </w:p>
    <w:p w:rsidR="00F04ABB" w:rsidRPr="004E6F30" w:rsidRDefault="00F04ABB" w:rsidP="00806C09">
      <w:pPr>
        <w:spacing w:line="360" w:lineRule="auto"/>
        <w:jc w:val="both"/>
        <w:rPr>
          <w:rFonts w:ascii="Arial" w:hAnsi="Arial" w:cs="Arial"/>
          <w:sz w:val="20"/>
          <w:szCs w:val="20"/>
        </w:rPr>
      </w:pPr>
    </w:p>
    <w:p w:rsidR="00F04ABB" w:rsidRPr="004E6F30" w:rsidRDefault="00F04ABB" w:rsidP="00F04ABB">
      <w:pPr>
        <w:pStyle w:val="ListParagraph"/>
        <w:numPr>
          <w:ilvl w:val="0"/>
          <w:numId w:val="11"/>
        </w:numPr>
        <w:spacing w:line="360" w:lineRule="auto"/>
        <w:jc w:val="both"/>
        <w:rPr>
          <w:rFonts w:ascii="Arial" w:hAnsi="Arial" w:cs="Arial"/>
          <w:sz w:val="20"/>
          <w:szCs w:val="20"/>
        </w:rPr>
      </w:pPr>
      <w:r w:rsidRPr="004E6F30">
        <w:rPr>
          <w:rFonts w:ascii="Arial" w:hAnsi="Arial" w:cs="Arial"/>
          <w:sz w:val="20"/>
          <w:szCs w:val="20"/>
        </w:rPr>
        <w:t xml:space="preserve">Interior de cuero </w:t>
      </w:r>
      <w:r w:rsidR="007E08E5" w:rsidRPr="004E6F30">
        <w:rPr>
          <w:rFonts w:ascii="Arial" w:hAnsi="Arial" w:cs="Arial"/>
          <w:sz w:val="20"/>
          <w:szCs w:val="20"/>
        </w:rPr>
        <w:t xml:space="preserve">napa </w:t>
      </w:r>
      <w:r w:rsidRPr="004E6F30">
        <w:rPr>
          <w:rFonts w:ascii="Arial" w:hAnsi="Arial" w:cs="Arial"/>
          <w:sz w:val="20"/>
          <w:szCs w:val="20"/>
        </w:rPr>
        <w:t>marrón con asientos</w:t>
      </w:r>
      <w:r w:rsidR="003324DB" w:rsidRPr="004E6F30">
        <w:rPr>
          <w:rFonts w:ascii="Arial" w:hAnsi="Arial" w:cs="Arial"/>
          <w:sz w:val="20"/>
          <w:szCs w:val="20"/>
        </w:rPr>
        <w:t xml:space="preserve"> delanteros</w:t>
      </w:r>
      <w:r w:rsidRPr="004E6F30">
        <w:rPr>
          <w:rFonts w:ascii="Arial" w:hAnsi="Arial" w:cs="Arial"/>
          <w:sz w:val="20"/>
          <w:szCs w:val="20"/>
        </w:rPr>
        <w:t xml:space="preserve"> calefactados</w:t>
      </w:r>
    </w:p>
    <w:p w:rsidR="00F04ABB" w:rsidRPr="004E6F30" w:rsidRDefault="00F04ABB" w:rsidP="00F04ABB">
      <w:pPr>
        <w:pStyle w:val="ListParagraph"/>
        <w:numPr>
          <w:ilvl w:val="0"/>
          <w:numId w:val="11"/>
        </w:numPr>
        <w:spacing w:line="360" w:lineRule="auto"/>
        <w:jc w:val="both"/>
        <w:rPr>
          <w:rFonts w:ascii="Arial" w:hAnsi="Arial" w:cs="Arial"/>
          <w:sz w:val="20"/>
          <w:szCs w:val="20"/>
        </w:rPr>
      </w:pPr>
      <w:r w:rsidRPr="004E6F30">
        <w:rPr>
          <w:rFonts w:ascii="Arial" w:hAnsi="Arial" w:cs="Arial"/>
          <w:sz w:val="20"/>
          <w:szCs w:val="20"/>
        </w:rPr>
        <w:t>Asiento</w:t>
      </w:r>
      <w:r w:rsidR="003324DB" w:rsidRPr="004E6F30">
        <w:rPr>
          <w:rFonts w:ascii="Arial" w:hAnsi="Arial" w:cs="Arial"/>
          <w:sz w:val="20"/>
          <w:szCs w:val="20"/>
        </w:rPr>
        <w:t xml:space="preserve"> del conductor con regulación eléctrica</w:t>
      </w:r>
    </w:p>
    <w:p w:rsidR="00A41C6A" w:rsidRPr="004E6F30" w:rsidRDefault="00A41C6A" w:rsidP="00A41C6A">
      <w:pPr>
        <w:pStyle w:val="ListParagraph"/>
        <w:numPr>
          <w:ilvl w:val="0"/>
          <w:numId w:val="11"/>
        </w:numPr>
        <w:spacing w:line="360" w:lineRule="auto"/>
        <w:jc w:val="both"/>
        <w:rPr>
          <w:rFonts w:ascii="Arial" w:hAnsi="Arial" w:cs="Arial"/>
          <w:sz w:val="20"/>
          <w:szCs w:val="20"/>
        </w:rPr>
      </w:pPr>
      <w:r w:rsidRPr="004E6F30">
        <w:rPr>
          <w:rFonts w:ascii="Arial" w:hAnsi="Arial" w:cs="Arial"/>
          <w:sz w:val="20"/>
          <w:szCs w:val="20"/>
        </w:rPr>
        <w:t>Llantas de aleación de 18 pulgadas</w:t>
      </w:r>
      <w:r w:rsidR="003324DB" w:rsidRPr="004E6F30">
        <w:rPr>
          <w:rFonts w:ascii="Arial" w:hAnsi="Arial" w:cs="Arial"/>
          <w:sz w:val="20"/>
          <w:szCs w:val="20"/>
        </w:rPr>
        <w:t xml:space="preserve"> con</w:t>
      </w:r>
      <w:r w:rsidRPr="004E6F30">
        <w:rPr>
          <w:rFonts w:ascii="Arial" w:hAnsi="Arial" w:cs="Arial"/>
          <w:sz w:val="20"/>
          <w:szCs w:val="20"/>
        </w:rPr>
        <w:t xml:space="preserve"> acabado Bright Silver</w:t>
      </w:r>
    </w:p>
    <w:p w:rsidR="00F04ABB" w:rsidRPr="004E6F30" w:rsidRDefault="00F04ABB" w:rsidP="00F04ABB">
      <w:pPr>
        <w:spacing w:line="360" w:lineRule="auto"/>
        <w:jc w:val="both"/>
        <w:rPr>
          <w:rFonts w:ascii="Arial" w:hAnsi="Arial" w:cs="Arial"/>
          <w:sz w:val="20"/>
          <w:szCs w:val="20"/>
        </w:rPr>
      </w:pPr>
    </w:p>
    <w:p w:rsidR="00F04ABB" w:rsidRPr="004E6F30" w:rsidRDefault="00F04ABB" w:rsidP="00F04ABB">
      <w:pPr>
        <w:spacing w:line="360" w:lineRule="auto"/>
        <w:jc w:val="both"/>
        <w:rPr>
          <w:rFonts w:ascii="Arial" w:hAnsi="Arial" w:cs="Arial"/>
          <w:sz w:val="20"/>
          <w:szCs w:val="20"/>
        </w:rPr>
      </w:pPr>
      <w:r w:rsidRPr="004E6F30">
        <w:rPr>
          <w:rFonts w:ascii="Arial" w:hAnsi="Arial" w:cs="Arial"/>
          <w:sz w:val="20"/>
          <w:szCs w:val="20"/>
        </w:rPr>
        <w:t xml:space="preserve">A </w:t>
      </w:r>
      <w:r w:rsidR="003324DB" w:rsidRPr="004E6F30">
        <w:rPr>
          <w:rFonts w:ascii="Arial" w:hAnsi="Arial" w:cs="Arial"/>
          <w:sz w:val="20"/>
          <w:szCs w:val="20"/>
        </w:rPr>
        <w:t>ello</w:t>
      </w:r>
      <w:r w:rsidRPr="004E6F30">
        <w:rPr>
          <w:rFonts w:ascii="Arial" w:hAnsi="Arial" w:cs="Arial"/>
          <w:sz w:val="20"/>
          <w:szCs w:val="20"/>
        </w:rPr>
        <w:t xml:space="preserve"> se su</w:t>
      </w:r>
      <w:r w:rsidR="007E08E5" w:rsidRPr="004E6F30">
        <w:rPr>
          <w:rFonts w:ascii="Arial" w:hAnsi="Arial" w:cs="Arial"/>
          <w:sz w:val="20"/>
          <w:szCs w:val="20"/>
        </w:rPr>
        <w:t xml:space="preserve">ma un completo equipamiento basado en el </w:t>
      </w:r>
      <w:r w:rsidR="003324DB" w:rsidRPr="004E6F30">
        <w:rPr>
          <w:rFonts w:ascii="Arial" w:hAnsi="Arial" w:cs="Arial"/>
          <w:sz w:val="20"/>
          <w:szCs w:val="20"/>
        </w:rPr>
        <w:t xml:space="preserve">Mazda CX-3 2017 con </w:t>
      </w:r>
      <w:r w:rsidR="007E08E5" w:rsidRPr="004E6F30">
        <w:rPr>
          <w:rFonts w:ascii="Arial" w:hAnsi="Arial" w:cs="Arial"/>
          <w:sz w:val="20"/>
          <w:szCs w:val="20"/>
        </w:rPr>
        <w:t xml:space="preserve">acabado Luxury con Pack White, que </w:t>
      </w:r>
      <w:r w:rsidRPr="004E6F30">
        <w:rPr>
          <w:rFonts w:ascii="Arial" w:hAnsi="Arial" w:cs="Arial"/>
          <w:sz w:val="20"/>
          <w:szCs w:val="20"/>
        </w:rPr>
        <w:t>añade</w:t>
      </w:r>
      <w:r w:rsidR="003324DB" w:rsidRPr="004E6F30">
        <w:rPr>
          <w:rFonts w:ascii="Arial" w:hAnsi="Arial" w:cs="Arial"/>
          <w:sz w:val="20"/>
          <w:szCs w:val="20"/>
        </w:rPr>
        <w:t xml:space="preserve"> G-Vectoring Control, </w:t>
      </w:r>
      <w:r w:rsidRPr="004E6F30">
        <w:rPr>
          <w:rFonts w:ascii="Arial" w:hAnsi="Arial" w:cs="Arial"/>
          <w:sz w:val="20"/>
          <w:szCs w:val="20"/>
        </w:rPr>
        <w:t xml:space="preserve">Sistema de asistencia a la frenada en ciudad </w:t>
      </w:r>
      <w:r w:rsidR="00A41C6A" w:rsidRPr="004E6F30">
        <w:rPr>
          <w:rFonts w:ascii="Arial" w:hAnsi="Arial" w:cs="Arial"/>
          <w:sz w:val="20"/>
          <w:szCs w:val="20"/>
        </w:rPr>
        <w:t xml:space="preserve">avanzado con reconocimiento de peatones </w:t>
      </w:r>
      <w:r w:rsidRPr="004E6F30">
        <w:rPr>
          <w:rFonts w:ascii="Arial" w:hAnsi="Arial" w:cs="Arial"/>
          <w:sz w:val="20"/>
          <w:szCs w:val="20"/>
        </w:rPr>
        <w:t>(SCBS),</w:t>
      </w:r>
      <w:r w:rsidR="007E08E5" w:rsidRPr="004E6F30">
        <w:rPr>
          <w:rFonts w:ascii="Arial" w:hAnsi="Arial" w:cs="Arial"/>
        </w:rPr>
        <w:t xml:space="preserve"> </w:t>
      </w:r>
      <w:r w:rsidR="007E08E5" w:rsidRPr="004E6F30">
        <w:rPr>
          <w:rFonts w:ascii="Arial" w:hAnsi="Arial" w:cs="Arial"/>
          <w:sz w:val="20"/>
          <w:szCs w:val="20"/>
        </w:rPr>
        <w:t xml:space="preserve">Sistema de alerta de cambio de carril </w:t>
      </w:r>
      <w:bookmarkStart w:id="0" w:name="_GoBack"/>
      <w:bookmarkEnd w:id="0"/>
      <w:r w:rsidR="007E08E5" w:rsidRPr="004E6F30">
        <w:rPr>
          <w:rFonts w:ascii="Arial" w:hAnsi="Arial" w:cs="Arial"/>
          <w:sz w:val="20"/>
          <w:szCs w:val="20"/>
        </w:rPr>
        <w:t>involuntario (LDWS),</w:t>
      </w:r>
      <w:r w:rsidRPr="004E6F30">
        <w:rPr>
          <w:rFonts w:ascii="Arial" w:hAnsi="Arial" w:cs="Arial"/>
          <w:sz w:val="20"/>
          <w:szCs w:val="20"/>
        </w:rPr>
        <w:t xml:space="preserve"> pantalla Head Up Display en color, faros Full LED, </w:t>
      </w:r>
      <w:r w:rsidR="007E08E5" w:rsidRPr="004E6F30">
        <w:rPr>
          <w:rFonts w:ascii="Arial" w:hAnsi="Arial" w:cs="Arial"/>
          <w:sz w:val="20"/>
          <w:szCs w:val="20"/>
        </w:rPr>
        <w:t xml:space="preserve">climatizador automático, </w:t>
      </w:r>
      <w:r w:rsidR="003324DB" w:rsidRPr="004E6F30">
        <w:rPr>
          <w:rFonts w:ascii="Arial" w:hAnsi="Arial" w:cs="Arial"/>
          <w:sz w:val="20"/>
          <w:szCs w:val="20"/>
        </w:rPr>
        <w:t>e</w:t>
      </w:r>
      <w:r w:rsidRPr="004E6F30">
        <w:rPr>
          <w:rFonts w:ascii="Arial" w:hAnsi="Arial" w:cs="Arial"/>
          <w:sz w:val="20"/>
          <w:szCs w:val="20"/>
        </w:rPr>
        <w:t>quipo de sonido Bose</w:t>
      </w:r>
      <w:r w:rsidR="007E08E5" w:rsidRPr="004E6F30">
        <w:rPr>
          <w:rFonts w:ascii="Arial" w:hAnsi="Arial" w:cs="Arial"/>
          <w:sz w:val="20"/>
          <w:szCs w:val="20"/>
        </w:rPr>
        <w:t xml:space="preserve"> con siete altavoces</w:t>
      </w:r>
      <w:r w:rsidRPr="004E6F30">
        <w:rPr>
          <w:rFonts w:ascii="Arial" w:hAnsi="Arial" w:cs="Arial"/>
          <w:sz w:val="20"/>
          <w:szCs w:val="20"/>
        </w:rPr>
        <w:t>, navegador, cámara de visión trasera o sensor de lluvia y luces, entre otros</w:t>
      </w:r>
      <w:r w:rsidR="003324DB" w:rsidRPr="004E6F30">
        <w:rPr>
          <w:rFonts w:ascii="Arial" w:hAnsi="Arial" w:cs="Arial"/>
          <w:sz w:val="20"/>
          <w:szCs w:val="20"/>
        </w:rPr>
        <w:t xml:space="preserve"> elementos</w:t>
      </w:r>
      <w:r w:rsidRPr="004E6F30">
        <w:rPr>
          <w:rFonts w:ascii="Arial" w:hAnsi="Arial" w:cs="Arial"/>
          <w:sz w:val="20"/>
          <w:szCs w:val="20"/>
        </w:rPr>
        <w:t>.</w:t>
      </w:r>
    </w:p>
    <w:p w:rsidR="00A41C6A" w:rsidRPr="004E6F30" w:rsidRDefault="00A41C6A" w:rsidP="00F04ABB">
      <w:pPr>
        <w:spacing w:line="360" w:lineRule="auto"/>
        <w:jc w:val="both"/>
        <w:rPr>
          <w:rFonts w:ascii="Arial" w:hAnsi="Arial" w:cs="Arial"/>
          <w:sz w:val="20"/>
          <w:szCs w:val="20"/>
        </w:rPr>
      </w:pPr>
    </w:p>
    <w:p w:rsidR="00F04ABB" w:rsidRPr="004E6F30" w:rsidRDefault="00F04ABB" w:rsidP="00F04ABB">
      <w:pPr>
        <w:spacing w:line="360" w:lineRule="auto"/>
        <w:jc w:val="both"/>
        <w:rPr>
          <w:rFonts w:ascii="Arial" w:hAnsi="Arial" w:cs="Arial"/>
          <w:sz w:val="20"/>
          <w:szCs w:val="20"/>
        </w:rPr>
      </w:pPr>
      <w:r w:rsidRPr="004E6F30">
        <w:rPr>
          <w:rFonts w:ascii="Arial" w:hAnsi="Arial" w:cs="Arial"/>
          <w:sz w:val="20"/>
          <w:szCs w:val="20"/>
        </w:rPr>
        <w:t>E</w:t>
      </w:r>
      <w:r w:rsidR="003324DB" w:rsidRPr="004E6F30">
        <w:rPr>
          <w:rFonts w:ascii="Arial" w:hAnsi="Arial" w:cs="Arial"/>
          <w:sz w:val="20"/>
          <w:szCs w:val="20"/>
        </w:rPr>
        <w:t xml:space="preserve">l Mazda CX-3 Senses Edition se encuentra </w:t>
      </w:r>
      <w:r w:rsidRPr="004E6F30">
        <w:rPr>
          <w:rFonts w:ascii="Arial" w:hAnsi="Arial" w:cs="Arial"/>
          <w:sz w:val="20"/>
          <w:szCs w:val="20"/>
        </w:rPr>
        <w:t>disponible con el motor gasolina 2.0 l. de 120 CV</w:t>
      </w:r>
      <w:r w:rsidR="003324DB" w:rsidRPr="004E6F30">
        <w:rPr>
          <w:rFonts w:ascii="Arial" w:hAnsi="Arial" w:cs="Arial"/>
          <w:sz w:val="20"/>
          <w:szCs w:val="20"/>
        </w:rPr>
        <w:t xml:space="preserve"> asociado a la tracción delantera</w:t>
      </w:r>
      <w:r w:rsidRPr="004E6F30">
        <w:rPr>
          <w:rFonts w:ascii="Arial" w:hAnsi="Arial" w:cs="Arial"/>
          <w:sz w:val="20"/>
          <w:szCs w:val="20"/>
        </w:rPr>
        <w:t xml:space="preserve"> y cambio manual</w:t>
      </w:r>
      <w:r w:rsidR="003324DB" w:rsidRPr="004E6F30">
        <w:rPr>
          <w:rFonts w:ascii="Arial" w:hAnsi="Arial" w:cs="Arial"/>
          <w:sz w:val="20"/>
          <w:szCs w:val="20"/>
        </w:rPr>
        <w:t xml:space="preserve"> de seis velocidades</w:t>
      </w:r>
      <w:r w:rsidRPr="004E6F30">
        <w:rPr>
          <w:rFonts w:ascii="Arial" w:hAnsi="Arial" w:cs="Arial"/>
          <w:sz w:val="20"/>
          <w:szCs w:val="20"/>
        </w:rPr>
        <w:t xml:space="preserve">. Exteriormente, estará disponible en </w:t>
      </w:r>
      <w:r w:rsidR="00591E0A" w:rsidRPr="004E6F30">
        <w:rPr>
          <w:rFonts w:ascii="Arial" w:hAnsi="Arial" w:cs="Arial"/>
          <w:sz w:val="20"/>
          <w:szCs w:val="20"/>
        </w:rPr>
        <w:t>tres</w:t>
      </w:r>
      <w:r w:rsidRPr="004E6F30">
        <w:rPr>
          <w:rFonts w:ascii="Arial" w:hAnsi="Arial" w:cs="Arial"/>
          <w:sz w:val="20"/>
          <w:szCs w:val="20"/>
        </w:rPr>
        <w:t xml:space="preserve"> colores: Machine Grey</w:t>
      </w:r>
      <w:r w:rsidR="00591E0A" w:rsidRPr="004E6F30">
        <w:rPr>
          <w:rFonts w:ascii="Arial" w:hAnsi="Arial" w:cs="Arial"/>
          <w:sz w:val="20"/>
          <w:szCs w:val="20"/>
        </w:rPr>
        <w:t>,</w:t>
      </w:r>
      <w:r w:rsidRPr="004E6F30">
        <w:rPr>
          <w:rFonts w:ascii="Arial" w:hAnsi="Arial" w:cs="Arial"/>
          <w:sz w:val="20"/>
          <w:szCs w:val="20"/>
        </w:rPr>
        <w:t xml:space="preserve"> Ceramic Metallic</w:t>
      </w:r>
      <w:r w:rsidR="00591E0A" w:rsidRPr="004E6F30">
        <w:rPr>
          <w:rFonts w:ascii="Arial" w:hAnsi="Arial" w:cs="Arial"/>
          <w:sz w:val="20"/>
          <w:szCs w:val="20"/>
        </w:rPr>
        <w:t xml:space="preserve"> y Jet Black</w:t>
      </w:r>
      <w:r w:rsidRPr="004E6F30">
        <w:rPr>
          <w:rFonts w:ascii="Arial" w:hAnsi="Arial" w:cs="Arial"/>
          <w:sz w:val="20"/>
          <w:szCs w:val="20"/>
        </w:rPr>
        <w:t xml:space="preserve">. </w:t>
      </w:r>
      <w:r w:rsidR="004B0A97" w:rsidRPr="004E6F30">
        <w:rPr>
          <w:rFonts w:ascii="Arial" w:hAnsi="Arial" w:cs="Arial"/>
          <w:sz w:val="20"/>
          <w:szCs w:val="20"/>
        </w:rPr>
        <w:t>El precio de esta versión especial es de 24.210 €</w:t>
      </w:r>
      <w:r w:rsidR="00A41C6A" w:rsidRPr="004E6F30">
        <w:rPr>
          <w:rFonts w:ascii="Arial" w:hAnsi="Arial" w:cs="Arial"/>
          <w:sz w:val="20"/>
          <w:szCs w:val="20"/>
        </w:rPr>
        <w:t xml:space="preserve">, al que hay que sumar un descuento oficial que deja su precio en </w:t>
      </w:r>
      <w:r w:rsidR="004E6F30">
        <w:rPr>
          <w:rFonts w:ascii="Arial" w:hAnsi="Arial" w:cs="Arial"/>
          <w:sz w:val="20"/>
          <w:szCs w:val="20"/>
        </w:rPr>
        <w:t xml:space="preserve"> </w:t>
      </w:r>
      <w:r w:rsidR="007E08E5" w:rsidRPr="004E6F30">
        <w:rPr>
          <w:rFonts w:ascii="Arial" w:hAnsi="Arial" w:cs="Arial"/>
          <w:sz w:val="20"/>
          <w:szCs w:val="20"/>
        </w:rPr>
        <w:t>22.410</w:t>
      </w:r>
      <w:r w:rsidR="00A41C6A" w:rsidRPr="004E6F30">
        <w:rPr>
          <w:rFonts w:ascii="Arial" w:hAnsi="Arial" w:cs="Arial"/>
          <w:sz w:val="20"/>
          <w:szCs w:val="20"/>
        </w:rPr>
        <w:t xml:space="preserve"> €</w:t>
      </w:r>
      <w:r w:rsidR="004B0A97" w:rsidRPr="004E6F30">
        <w:rPr>
          <w:rFonts w:ascii="Arial" w:hAnsi="Arial" w:cs="Arial"/>
          <w:sz w:val="20"/>
          <w:szCs w:val="20"/>
        </w:rPr>
        <w:t>.</w:t>
      </w:r>
    </w:p>
    <w:p w:rsidR="00F04ABB" w:rsidRPr="004E6F30" w:rsidRDefault="00F04ABB" w:rsidP="00F04ABB">
      <w:pPr>
        <w:spacing w:line="360" w:lineRule="auto"/>
        <w:jc w:val="both"/>
        <w:rPr>
          <w:rFonts w:ascii="Arial" w:hAnsi="Arial" w:cs="Arial"/>
          <w:sz w:val="20"/>
          <w:szCs w:val="20"/>
        </w:rPr>
      </w:pPr>
    </w:p>
    <w:p w:rsidR="00F04ABB" w:rsidRPr="004E6F30" w:rsidRDefault="00F04ABB" w:rsidP="00F04ABB">
      <w:pPr>
        <w:spacing w:line="360" w:lineRule="auto"/>
        <w:jc w:val="both"/>
        <w:rPr>
          <w:rFonts w:ascii="Arial" w:hAnsi="Arial" w:cs="Arial"/>
          <w:sz w:val="20"/>
          <w:szCs w:val="20"/>
        </w:rPr>
      </w:pPr>
      <w:r w:rsidRPr="004E6F30">
        <w:rPr>
          <w:rFonts w:ascii="Arial" w:hAnsi="Arial" w:cs="Arial"/>
          <w:sz w:val="20"/>
          <w:szCs w:val="20"/>
        </w:rPr>
        <w:t xml:space="preserve">El </w:t>
      </w:r>
      <w:r w:rsidR="003324DB" w:rsidRPr="004E6F30">
        <w:rPr>
          <w:rFonts w:ascii="Arial" w:hAnsi="Arial" w:cs="Arial"/>
          <w:sz w:val="20"/>
          <w:szCs w:val="20"/>
        </w:rPr>
        <w:t>Mazda</w:t>
      </w:r>
      <w:r w:rsidRPr="004E6F30">
        <w:rPr>
          <w:rFonts w:ascii="Arial" w:hAnsi="Arial" w:cs="Arial"/>
          <w:sz w:val="20"/>
          <w:szCs w:val="20"/>
        </w:rPr>
        <w:t xml:space="preserve"> CX-3 concentra </w:t>
      </w:r>
      <w:r w:rsidR="004B0A97" w:rsidRPr="004E6F30">
        <w:rPr>
          <w:rFonts w:ascii="Arial" w:hAnsi="Arial" w:cs="Arial"/>
          <w:sz w:val="20"/>
          <w:szCs w:val="20"/>
        </w:rPr>
        <w:t xml:space="preserve">el </w:t>
      </w:r>
      <w:r w:rsidRPr="004E6F30">
        <w:rPr>
          <w:rFonts w:ascii="Arial" w:hAnsi="Arial" w:cs="Arial"/>
          <w:sz w:val="20"/>
          <w:szCs w:val="20"/>
        </w:rPr>
        <w:t xml:space="preserve">atractivo diseño KODO, que le ha hecho merecedor del premio Red Dot al mejor diseño, y la tecnología ultraeficiente SKYACTIV, </w:t>
      </w:r>
      <w:r w:rsidRPr="004E6F30">
        <w:rPr>
          <w:rFonts w:ascii="Arial" w:hAnsi="Arial" w:cs="Arial"/>
          <w:sz w:val="20"/>
        </w:rPr>
        <w:t xml:space="preserve">que ha marcado un nuevo camino de soluciones de ingeniería que han convertido a Mazda en un referente de la industria en materia de seguridad activa y pasiva, además de </w:t>
      </w:r>
      <w:r w:rsidR="004B0A97" w:rsidRPr="004E6F30">
        <w:rPr>
          <w:rFonts w:ascii="Arial" w:hAnsi="Arial" w:cs="Arial"/>
          <w:sz w:val="20"/>
        </w:rPr>
        <w:t xml:space="preserve">conseguir </w:t>
      </w:r>
      <w:r w:rsidRPr="004E6F30">
        <w:rPr>
          <w:rFonts w:ascii="Arial" w:hAnsi="Arial" w:cs="Arial"/>
          <w:sz w:val="20"/>
        </w:rPr>
        <w:t>un alto nivel de eficiencia en condiciones de conducción real</w:t>
      </w:r>
      <w:r w:rsidR="004B0A97" w:rsidRPr="004E6F30">
        <w:rPr>
          <w:rFonts w:ascii="Arial" w:hAnsi="Arial" w:cs="Arial"/>
          <w:sz w:val="20"/>
        </w:rPr>
        <w:t>.</w:t>
      </w:r>
      <w:r w:rsidRPr="004E6F30">
        <w:rPr>
          <w:rFonts w:ascii="Arial" w:hAnsi="Arial" w:cs="Arial"/>
          <w:sz w:val="20"/>
        </w:rPr>
        <w:t xml:space="preserve"> </w:t>
      </w:r>
      <w:r w:rsidRPr="004E6F30">
        <w:rPr>
          <w:rFonts w:ascii="Arial" w:hAnsi="Arial" w:cs="Arial"/>
          <w:sz w:val="20"/>
          <w:szCs w:val="20"/>
        </w:rPr>
        <w:t xml:space="preserve"> </w:t>
      </w:r>
    </w:p>
    <w:p w:rsidR="00CD71E5" w:rsidRDefault="00CD71E5" w:rsidP="00CD71E5">
      <w:pPr>
        <w:spacing w:line="360" w:lineRule="auto"/>
        <w:jc w:val="both"/>
        <w:rPr>
          <w:rFonts w:ascii="Interstate Mazda Light" w:hAnsi="Interstate Mazda Light"/>
          <w:sz w:val="20"/>
        </w:rPr>
      </w:pP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96672B" w:rsidRPr="0096672B" w:rsidRDefault="0096672B"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lang w:val="es-ES"/>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BF7066" w:rsidP="00397DA5">
      <w:pPr>
        <w:autoSpaceDE w:val="0"/>
        <w:autoSpaceDN w:val="0"/>
        <w:adjustRightInd w:val="0"/>
        <w:rPr>
          <w:rFonts w:ascii="Interstate Mazda Regular" w:hAnsi="Interstate Mazda Regular"/>
          <w:bCs/>
          <w:sz w:val="16"/>
          <w:szCs w:val="16"/>
          <w:lang w:eastAsia="ja-JP"/>
        </w:rPr>
      </w:pPr>
      <w:hyperlink r:id="rId9"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BF7066" w:rsidP="00397DA5">
      <w:pPr>
        <w:autoSpaceDE w:val="0"/>
        <w:autoSpaceDN w:val="0"/>
        <w:adjustRightInd w:val="0"/>
        <w:rPr>
          <w:rFonts w:ascii="Interstate Mazda Regular" w:hAnsi="Interstate Mazda Regular"/>
          <w:bCs/>
          <w:sz w:val="16"/>
          <w:szCs w:val="16"/>
          <w:lang w:eastAsia="ja-JP"/>
        </w:rPr>
      </w:pPr>
      <w:hyperlink r:id="rId10"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1"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2"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3"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4"/>
      <w:footerReference w:type="default" r:id="rId15"/>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0B5E" w:rsidRDefault="007B0B5E" w:rsidP="00420EE9">
      <w:r>
        <w:separator/>
      </w:r>
    </w:p>
  </w:endnote>
  <w:endnote w:type="continuationSeparator" w:id="0">
    <w:p w:rsidR="007B0B5E" w:rsidRDefault="007B0B5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Interstate Mazda Light">
    <w:altName w:val="Interstate Mazda Light"/>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LightCondensed">
    <w:charset w:val="00"/>
    <w:family w:val="auto"/>
    <w:pitch w:val="variable"/>
    <w:sig w:usb0="80000027" w:usb1="0000004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0B5E" w:rsidRDefault="007B0B5E" w:rsidP="00420EE9">
      <w:r>
        <w:separator/>
      </w:r>
    </w:p>
  </w:footnote>
  <w:footnote w:type="continuationSeparator" w:id="0">
    <w:p w:rsidR="007B0B5E" w:rsidRDefault="007B0B5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146E01CF"/>
    <w:multiLevelType w:val="hybridMultilevel"/>
    <w:tmpl w:val="D3F27AC6"/>
    <w:lvl w:ilvl="0" w:tplc="6D582488">
      <w:numFmt w:val="bullet"/>
      <w:lvlText w:val="-"/>
      <w:lvlJc w:val="left"/>
      <w:pPr>
        <w:ind w:left="435" w:hanging="360"/>
      </w:pPr>
      <w:rPr>
        <w:rFonts w:ascii="Tahoma" w:eastAsia="Times New Roman" w:hAnsi="Tahoma" w:cs="Tahoma" w:hint="default"/>
        <w:i/>
        <w:lang w:val="es-ES"/>
      </w:rPr>
    </w:lvl>
    <w:lvl w:ilvl="1" w:tplc="040A0003" w:tentative="1">
      <w:start w:val="1"/>
      <w:numFmt w:val="bullet"/>
      <w:lvlText w:val="o"/>
      <w:lvlJc w:val="left"/>
      <w:pPr>
        <w:ind w:left="1155" w:hanging="360"/>
      </w:pPr>
      <w:rPr>
        <w:rFonts w:ascii="Courier New" w:hAnsi="Courier New" w:cs="Courier New" w:hint="default"/>
      </w:rPr>
    </w:lvl>
    <w:lvl w:ilvl="2" w:tplc="040A0005" w:tentative="1">
      <w:start w:val="1"/>
      <w:numFmt w:val="bullet"/>
      <w:lvlText w:val=""/>
      <w:lvlJc w:val="left"/>
      <w:pPr>
        <w:ind w:left="1875" w:hanging="360"/>
      </w:pPr>
      <w:rPr>
        <w:rFonts w:ascii="Wingdings" w:hAnsi="Wingdings" w:hint="default"/>
      </w:rPr>
    </w:lvl>
    <w:lvl w:ilvl="3" w:tplc="040A0001" w:tentative="1">
      <w:start w:val="1"/>
      <w:numFmt w:val="bullet"/>
      <w:lvlText w:val=""/>
      <w:lvlJc w:val="left"/>
      <w:pPr>
        <w:ind w:left="2595" w:hanging="360"/>
      </w:pPr>
      <w:rPr>
        <w:rFonts w:ascii="Symbol" w:hAnsi="Symbol" w:hint="default"/>
      </w:rPr>
    </w:lvl>
    <w:lvl w:ilvl="4" w:tplc="040A0003" w:tentative="1">
      <w:start w:val="1"/>
      <w:numFmt w:val="bullet"/>
      <w:lvlText w:val="o"/>
      <w:lvlJc w:val="left"/>
      <w:pPr>
        <w:ind w:left="3315" w:hanging="360"/>
      </w:pPr>
      <w:rPr>
        <w:rFonts w:ascii="Courier New" w:hAnsi="Courier New" w:cs="Courier New" w:hint="default"/>
      </w:rPr>
    </w:lvl>
    <w:lvl w:ilvl="5" w:tplc="040A0005" w:tentative="1">
      <w:start w:val="1"/>
      <w:numFmt w:val="bullet"/>
      <w:lvlText w:val=""/>
      <w:lvlJc w:val="left"/>
      <w:pPr>
        <w:ind w:left="4035" w:hanging="360"/>
      </w:pPr>
      <w:rPr>
        <w:rFonts w:ascii="Wingdings" w:hAnsi="Wingdings" w:hint="default"/>
      </w:rPr>
    </w:lvl>
    <w:lvl w:ilvl="6" w:tplc="040A0001" w:tentative="1">
      <w:start w:val="1"/>
      <w:numFmt w:val="bullet"/>
      <w:lvlText w:val=""/>
      <w:lvlJc w:val="left"/>
      <w:pPr>
        <w:ind w:left="4755" w:hanging="360"/>
      </w:pPr>
      <w:rPr>
        <w:rFonts w:ascii="Symbol" w:hAnsi="Symbol" w:hint="default"/>
      </w:rPr>
    </w:lvl>
    <w:lvl w:ilvl="7" w:tplc="040A0003" w:tentative="1">
      <w:start w:val="1"/>
      <w:numFmt w:val="bullet"/>
      <w:lvlText w:val="o"/>
      <w:lvlJc w:val="left"/>
      <w:pPr>
        <w:ind w:left="5475" w:hanging="360"/>
      </w:pPr>
      <w:rPr>
        <w:rFonts w:ascii="Courier New" w:hAnsi="Courier New" w:cs="Courier New" w:hint="default"/>
      </w:rPr>
    </w:lvl>
    <w:lvl w:ilvl="8" w:tplc="040A0005" w:tentative="1">
      <w:start w:val="1"/>
      <w:numFmt w:val="bullet"/>
      <w:lvlText w:val=""/>
      <w:lvlJc w:val="left"/>
      <w:pPr>
        <w:ind w:left="6195" w:hanging="360"/>
      </w:pPr>
      <w:rPr>
        <w:rFonts w:ascii="Wingdings" w:hAnsi="Wingdings" w:hint="default"/>
      </w:rPr>
    </w:lvl>
  </w:abstractNum>
  <w:abstractNum w:abstractNumId="2">
    <w:nsid w:val="20D54B61"/>
    <w:multiLevelType w:val="hybridMultilevel"/>
    <w:tmpl w:val="006A60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E622CD6"/>
    <w:multiLevelType w:val="hybridMultilevel"/>
    <w:tmpl w:val="86946CFA"/>
    <w:lvl w:ilvl="0" w:tplc="49BC3DE6">
      <w:start w:val="1"/>
      <w:numFmt w:val="bullet"/>
      <w:lvlText w:val=""/>
      <w:lvlJc w:val="left"/>
      <w:pPr>
        <w:tabs>
          <w:tab w:val="num" w:pos="720"/>
        </w:tabs>
        <w:ind w:left="720" w:hanging="360"/>
      </w:pPr>
      <w:rPr>
        <w:rFonts w:ascii="Wingdings" w:hAnsi="Wingdings" w:hint="default"/>
      </w:rPr>
    </w:lvl>
    <w:lvl w:ilvl="1" w:tplc="23FCE2C0" w:tentative="1">
      <w:start w:val="1"/>
      <w:numFmt w:val="bullet"/>
      <w:lvlText w:val=""/>
      <w:lvlJc w:val="left"/>
      <w:pPr>
        <w:tabs>
          <w:tab w:val="num" w:pos="1440"/>
        </w:tabs>
        <w:ind w:left="1440" w:hanging="360"/>
      </w:pPr>
      <w:rPr>
        <w:rFonts w:ascii="Wingdings" w:hAnsi="Wingdings" w:hint="default"/>
      </w:rPr>
    </w:lvl>
    <w:lvl w:ilvl="2" w:tplc="729C24B2" w:tentative="1">
      <w:start w:val="1"/>
      <w:numFmt w:val="bullet"/>
      <w:lvlText w:val=""/>
      <w:lvlJc w:val="left"/>
      <w:pPr>
        <w:tabs>
          <w:tab w:val="num" w:pos="2160"/>
        </w:tabs>
        <w:ind w:left="2160" w:hanging="360"/>
      </w:pPr>
      <w:rPr>
        <w:rFonts w:ascii="Wingdings" w:hAnsi="Wingdings" w:hint="default"/>
      </w:rPr>
    </w:lvl>
    <w:lvl w:ilvl="3" w:tplc="185249A6" w:tentative="1">
      <w:start w:val="1"/>
      <w:numFmt w:val="bullet"/>
      <w:lvlText w:val=""/>
      <w:lvlJc w:val="left"/>
      <w:pPr>
        <w:tabs>
          <w:tab w:val="num" w:pos="2880"/>
        </w:tabs>
        <w:ind w:left="2880" w:hanging="360"/>
      </w:pPr>
      <w:rPr>
        <w:rFonts w:ascii="Wingdings" w:hAnsi="Wingdings" w:hint="default"/>
      </w:rPr>
    </w:lvl>
    <w:lvl w:ilvl="4" w:tplc="F692F1C6" w:tentative="1">
      <w:start w:val="1"/>
      <w:numFmt w:val="bullet"/>
      <w:lvlText w:val=""/>
      <w:lvlJc w:val="left"/>
      <w:pPr>
        <w:tabs>
          <w:tab w:val="num" w:pos="3600"/>
        </w:tabs>
        <w:ind w:left="3600" w:hanging="360"/>
      </w:pPr>
      <w:rPr>
        <w:rFonts w:ascii="Wingdings" w:hAnsi="Wingdings" w:hint="default"/>
      </w:rPr>
    </w:lvl>
    <w:lvl w:ilvl="5" w:tplc="BF2ECB0C" w:tentative="1">
      <w:start w:val="1"/>
      <w:numFmt w:val="bullet"/>
      <w:lvlText w:val=""/>
      <w:lvlJc w:val="left"/>
      <w:pPr>
        <w:tabs>
          <w:tab w:val="num" w:pos="4320"/>
        </w:tabs>
        <w:ind w:left="4320" w:hanging="360"/>
      </w:pPr>
      <w:rPr>
        <w:rFonts w:ascii="Wingdings" w:hAnsi="Wingdings" w:hint="default"/>
      </w:rPr>
    </w:lvl>
    <w:lvl w:ilvl="6" w:tplc="2C123344" w:tentative="1">
      <w:start w:val="1"/>
      <w:numFmt w:val="bullet"/>
      <w:lvlText w:val=""/>
      <w:lvlJc w:val="left"/>
      <w:pPr>
        <w:tabs>
          <w:tab w:val="num" w:pos="5040"/>
        </w:tabs>
        <w:ind w:left="5040" w:hanging="360"/>
      </w:pPr>
      <w:rPr>
        <w:rFonts w:ascii="Wingdings" w:hAnsi="Wingdings" w:hint="default"/>
      </w:rPr>
    </w:lvl>
    <w:lvl w:ilvl="7" w:tplc="1700DF4A" w:tentative="1">
      <w:start w:val="1"/>
      <w:numFmt w:val="bullet"/>
      <w:lvlText w:val=""/>
      <w:lvlJc w:val="left"/>
      <w:pPr>
        <w:tabs>
          <w:tab w:val="num" w:pos="5760"/>
        </w:tabs>
        <w:ind w:left="5760" w:hanging="360"/>
      </w:pPr>
      <w:rPr>
        <w:rFonts w:ascii="Wingdings" w:hAnsi="Wingdings" w:hint="default"/>
      </w:rPr>
    </w:lvl>
    <w:lvl w:ilvl="8" w:tplc="A0F6A8D8" w:tentative="1">
      <w:start w:val="1"/>
      <w:numFmt w:val="bullet"/>
      <w:lvlText w:val=""/>
      <w:lvlJc w:val="left"/>
      <w:pPr>
        <w:tabs>
          <w:tab w:val="num" w:pos="6480"/>
        </w:tabs>
        <w:ind w:left="6480" w:hanging="360"/>
      </w:pPr>
      <w:rPr>
        <w:rFonts w:ascii="Wingdings" w:hAnsi="Wingdings" w:hint="default"/>
      </w:rPr>
    </w:lvl>
  </w:abstractNum>
  <w:abstractNum w:abstractNumId="5">
    <w:nsid w:val="30A55B6D"/>
    <w:multiLevelType w:val="hybridMultilevel"/>
    <w:tmpl w:val="736A0E6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CCC0E7F"/>
    <w:multiLevelType w:val="hybridMultilevel"/>
    <w:tmpl w:val="11762478"/>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42F60AE1"/>
    <w:multiLevelType w:val="hybridMultilevel"/>
    <w:tmpl w:val="3F5ADF38"/>
    <w:lvl w:ilvl="0" w:tplc="6646174C">
      <w:numFmt w:val="bullet"/>
      <w:lvlText w:val="-"/>
      <w:lvlJc w:val="left"/>
      <w:pPr>
        <w:ind w:left="720" w:hanging="360"/>
      </w:pPr>
      <w:rPr>
        <w:rFonts w:ascii="Tahoma" w:eastAsiaTheme="minorHAnsi" w:hAnsi="Tahoma" w:cs="Tahoma"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66836D5A"/>
    <w:multiLevelType w:val="hybridMultilevel"/>
    <w:tmpl w:val="A11C4B88"/>
    <w:lvl w:ilvl="0" w:tplc="46D82E74">
      <w:start w:val="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0"/>
  </w:num>
  <w:num w:numId="3">
    <w:abstractNumId w:val="9"/>
  </w:num>
  <w:num w:numId="4">
    <w:abstractNumId w:val="3"/>
  </w:num>
  <w:num w:numId="5">
    <w:abstractNumId w:val="1"/>
  </w:num>
  <w:num w:numId="6">
    <w:abstractNumId w:val="5"/>
  </w:num>
  <w:num w:numId="7">
    <w:abstractNumId w:val="2"/>
  </w:num>
  <w:num w:numId="8">
    <w:abstractNumId w:val="8"/>
  </w:num>
  <w:num w:numId="9">
    <w:abstractNumId w:val="4"/>
  </w:num>
  <w:num w:numId="10">
    <w:abstractNumId w:val="6"/>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1024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C5466"/>
    <w:rsid w:val="000D4835"/>
    <w:rsid w:val="001017CB"/>
    <w:rsid w:val="001117E0"/>
    <w:rsid w:val="001314A1"/>
    <w:rsid w:val="00132235"/>
    <w:rsid w:val="001501E1"/>
    <w:rsid w:val="00155404"/>
    <w:rsid w:val="00180228"/>
    <w:rsid w:val="001852B1"/>
    <w:rsid w:val="0019632C"/>
    <w:rsid w:val="001A03C3"/>
    <w:rsid w:val="001C3619"/>
    <w:rsid w:val="001E7FE7"/>
    <w:rsid w:val="002429F3"/>
    <w:rsid w:val="00247438"/>
    <w:rsid w:val="0028167B"/>
    <w:rsid w:val="00284EC9"/>
    <w:rsid w:val="002A3006"/>
    <w:rsid w:val="002A5390"/>
    <w:rsid w:val="002C461A"/>
    <w:rsid w:val="002E5269"/>
    <w:rsid w:val="002E71E4"/>
    <w:rsid w:val="002F5DE9"/>
    <w:rsid w:val="00307D2F"/>
    <w:rsid w:val="00313459"/>
    <w:rsid w:val="00322E93"/>
    <w:rsid w:val="003324DB"/>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84C65"/>
    <w:rsid w:val="00496AB6"/>
    <w:rsid w:val="004B0A97"/>
    <w:rsid w:val="004C0E85"/>
    <w:rsid w:val="004C272B"/>
    <w:rsid w:val="004E6F30"/>
    <w:rsid w:val="00502929"/>
    <w:rsid w:val="00506FC8"/>
    <w:rsid w:val="005167F3"/>
    <w:rsid w:val="005225CA"/>
    <w:rsid w:val="00524F72"/>
    <w:rsid w:val="00531B27"/>
    <w:rsid w:val="0053554C"/>
    <w:rsid w:val="00550962"/>
    <w:rsid w:val="0057223F"/>
    <w:rsid w:val="00572D69"/>
    <w:rsid w:val="005758FD"/>
    <w:rsid w:val="00591E0A"/>
    <w:rsid w:val="005A4327"/>
    <w:rsid w:val="005B156A"/>
    <w:rsid w:val="005B4075"/>
    <w:rsid w:val="005D7356"/>
    <w:rsid w:val="005E08B6"/>
    <w:rsid w:val="005E120F"/>
    <w:rsid w:val="00600B82"/>
    <w:rsid w:val="00607055"/>
    <w:rsid w:val="00611BD7"/>
    <w:rsid w:val="00611ED6"/>
    <w:rsid w:val="00624D80"/>
    <w:rsid w:val="00641AF3"/>
    <w:rsid w:val="0066026A"/>
    <w:rsid w:val="006654FA"/>
    <w:rsid w:val="00665E8D"/>
    <w:rsid w:val="00670AA2"/>
    <w:rsid w:val="00673D4D"/>
    <w:rsid w:val="00694701"/>
    <w:rsid w:val="006A38BC"/>
    <w:rsid w:val="006B1C47"/>
    <w:rsid w:val="006C61BA"/>
    <w:rsid w:val="006D103E"/>
    <w:rsid w:val="006F3B5E"/>
    <w:rsid w:val="006F3E0D"/>
    <w:rsid w:val="00716007"/>
    <w:rsid w:val="00723BC7"/>
    <w:rsid w:val="00727739"/>
    <w:rsid w:val="00742B3D"/>
    <w:rsid w:val="00772664"/>
    <w:rsid w:val="007B0B5E"/>
    <w:rsid w:val="007C2291"/>
    <w:rsid w:val="007C4D75"/>
    <w:rsid w:val="007C5CC5"/>
    <w:rsid w:val="007D5365"/>
    <w:rsid w:val="007E08E5"/>
    <w:rsid w:val="007F210D"/>
    <w:rsid w:val="007F7915"/>
    <w:rsid w:val="008025C6"/>
    <w:rsid w:val="00806C09"/>
    <w:rsid w:val="00833E0A"/>
    <w:rsid w:val="0084086A"/>
    <w:rsid w:val="008438AB"/>
    <w:rsid w:val="00850939"/>
    <w:rsid w:val="00853160"/>
    <w:rsid w:val="00854087"/>
    <w:rsid w:val="008568F3"/>
    <w:rsid w:val="008648D5"/>
    <w:rsid w:val="00873EAD"/>
    <w:rsid w:val="00884990"/>
    <w:rsid w:val="008A12D6"/>
    <w:rsid w:val="008C14C6"/>
    <w:rsid w:val="008C36B0"/>
    <w:rsid w:val="008F7A1E"/>
    <w:rsid w:val="00926580"/>
    <w:rsid w:val="00946FCF"/>
    <w:rsid w:val="00956E78"/>
    <w:rsid w:val="0096369C"/>
    <w:rsid w:val="0096672B"/>
    <w:rsid w:val="00984A7A"/>
    <w:rsid w:val="009A325C"/>
    <w:rsid w:val="009D2E80"/>
    <w:rsid w:val="009F2189"/>
    <w:rsid w:val="00A0364E"/>
    <w:rsid w:val="00A05ECC"/>
    <w:rsid w:val="00A14CA0"/>
    <w:rsid w:val="00A25279"/>
    <w:rsid w:val="00A25EAA"/>
    <w:rsid w:val="00A37BAC"/>
    <w:rsid w:val="00A37BDB"/>
    <w:rsid w:val="00A41C6A"/>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BF7066"/>
    <w:rsid w:val="00C16AF5"/>
    <w:rsid w:val="00C50246"/>
    <w:rsid w:val="00C547A0"/>
    <w:rsid w:val="00C570D1"/>
    <w:rsid w:val="00C6295A"/>
    <w:rsid w:val="00C74ED0"/>
    <w:rsid w:val="00C8215F"/>
    <w:rsid w:val="00CB0328"/>
    <w:rsid w:val="00CB46BB"/>
    <w:rsid w:val="00CB4CC3"/>
    <w:rsid w:val="00CC7DB3"/>
    <w:rsid w:val="00CD71E5"/>
    <w:rsid w:val="00D2459A"/>
    <w:rsid w:val="00D26216"/>
    <w:rsid w:val="00D30933"/>
    <w:rsid w:val="00D36913"/>
    <w:rsid w:val="00D43E05"/>
    <w:rsid w:val="00D454B5"/>
    <w:rsid w:val="00D57065"/>
    <w:rsid w:val="00D706ED"/>
    <w:rsid w:val="00D86AB3"/>
    <w:rsid w:val="00D9529C"/>
    <w:rsid w:val="00DA317B"/>
    <w:rsid w:val="00DD71F5"/>
    <w:rsid w:val="00E143B3"/>
    <w:rsid w:val="00E24660"/>
    <w:rsid w:val="00E2549B"/>
    <w:rsid w:val="00E71D9A"/>
    <w:rsid w:val="00E7540D"/>
    <w:rsid w:val="00E82E3D"/>
    <w:rsid w:val="00E93387"/>
    <w:rsid w:val="00E9763E"/>
    <w:rsid w:val="00EA0CE3"/>
    <w:rsid w:val="00EB7282"/>
    <w:rsid w:val="00EC2132"/>
    <w:rsid w:val="00F04ABB"/>
    <w:rsid w:val="00F26AA0"/>
    <w:rsid w:val="00F42365"/>
    <w:rsid w:val="00F441D7"/>
    <w:rsid w:val="00F50071"/>
    <w:rsid w:val="00F52EF4"/>
    <w:rsid w:val="00F53E61"/>
    <w:rsid w:val="00F65147"/>
    <w:rsid w:val="00F706F4"/>
    <w:rsid w:val="00F85EC0"/>
    <w:rsid w:val="00F94AEF"/>
    <w:rsid w:val="00F96196"/>
    <w:rsid w:val="00F96C6B"/>
    <w:rsid w:val="00FB672D"/>
    <w:rsid w:val="00FE3D55"/>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facebook.com/MazdaES"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es"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azda-press.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mailto:mrivas@mazdaeur.com" TargetMode="External"/><Relationship Id="rId4" Type="http://schemas.microsoft.com/office/2007/relationships/stylesWithEffects" Target="stylesWithEffects.xml"/><Relationship Id="rId9" Type="http://schemas.openxmlformats.org/officeDocument/2006/relationships/hyperlink" Target="mailto:ngarcia@mazdaeur.com"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07D799-2BB1-4085-A6A5-5B0FC5286F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2</Pages>
  <Words>470</Words>
  <Characters>2679</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3143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30</cp:revision>
  <cp:lastPrinted>2016-11-04T10:05:00Z</cp:lastPrinted>
  <dcterms:created xsi:type="dcterms:W3CDTF">2016-11-03T16:06:00Z</dcterms:created>
  <dcterms:modified xsi:type="dcterms:W3CDTF">2017-03-16T12:57:00Z</dcterms:modified>
</cp:coreProperties>
</file>