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5961C7">
      <w:pPr>
        <w:tabs>
          <w:tab w:val="left" w:pos="4890"/>
        </w:tabs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7A565F">
        <w:rPr>
          <w:sz w:val="20"/>
          <w:szCs w:val="24"/>
          <w:lang w:val="en-GB"/>
        </w:rPr>
        <w:t>5</w:t>
      </w:r>
      <w:r w:rsidR="007A565F" w:rsidRPr="007A565F">
        <w:rPr>
          <w:sz w:val="20"/>
          <w:szCs w:val="24"/>
          <w:vertAlign w:val="superscript"/>
          <w:lang w:val="en-GB"/>
        </w:rPr>
        <w:t>th</w:t>
      </w:r>
      <w:r w:rsidR="002758BE">
        <w:rPr>
          <w:sz w:val="20"/>
          <w:szCs w:val="24"/>
          <w:lang w:val="en-GB"/>
        </w:rPr>
        <w:t xml:space="preserve"> July </w:t>
      </w:r>
      <w:r w:rsidR="007A565F">
        <w:rPr>
          <w:sz w:val="20"/>
          <w:szCs w:val="24"/>
          <w:lang w:val="en-GB"/>
        </w:rPr>
        <w:t>2016</w:t>
      </w:r>
    </w:p>
    <w:p w:rsidR="008517E7" w:rsidRPr="00634DD9" w:rsidRDefault="008517E7">
      <w:pPr>
        <w:rPr>
          <w:sz w:val="20"/>
          <w:lang w:val="en-GB"/>
        </w:rPr>
      </w:pPr>
    </w:p>
    <w:p w:rsidR="00DE212D" w:rsidRDefault="00F93FEE" w:rsidP="00DE212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All-new Mazda MX-5 </w:t>
      </w:r>
      <w:r w:rsidR="00DE212D">
        <w:rPr>
          <w:b/>
          <w:sz w:val="24"/>
          <w:szCs w:val="24"/>
          <w:lang w:val="en-GB"/>
        </w:rPr>
        <w:t xml:space="preserve">retains </w:t>
      </w:r>
      <w:r w:rsidR="002758BE">
        <w:rPr>
          <w:b/>
          <w:sz w:val="24"/>
          <w:szCs w:val="24"/>
          <w:lang w:val="en-GB"/>
        </w:rPr>
        <w:t xml:space="preserve">Roadster of the Year title </w:t>
      </w:r>
    </w:p>
    <w:p w:rsidR="008517E7" w:rsidRDefault="002758BE" w:rsidP="00E80D28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at</w:t>
      </w:r>
      <w:proofErr w:type="gramEnd"/>
      <w:r>
        <w:rPr>
          <w:b/>
          <w:sz w:val="24"/>
          <w:szCs w:val="24"/>
          <w:lang w:val="en-GB"/>
        </w:rPr>
        <w:t xml:space="preserve"> the Auto Express New Car Awards 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9C5C40" w:rsidRDefault="002758BE" w:rsidP="009C5C4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MX-5 has been named Best </w:t>
      </w:r>
      <w:r w:rsidR="005770AB">
        <w:rPr>
          <w:sz w:val="20"/>
          <w:szCs w:val="20"/>
          <w:lang w:val="en-GB"/>
        </w:rPr>
        <w:t>Roadster at</w:t>
      </w:r>
      <w:r>
        <w:rPr>
          <w:sz w:val="20"/>
          <w:szCs w:val="20"/>
          <w:lang w:val="en-GB"/>
        </w:rPr>
        <w:t xml:space="preserve"> the 2016 Auto Express New Car Awards.</w:t>
      </w:r>
      <w:r w:rsidR="00362B5F">
        <w:rPr>
          <w:sz w:val="20"/>
          <w:szCs w:val="20"/>
          <w:lang w:val="en-GB"/>
        </w:rPr>
        <w:t xml:space="preserve"> </w:t>
      </w:r>
    </w:p>
    <w:p w:rsidR="00362B5F" w:rsidRDefault="002758BE" w:rsidP="009C5C40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Adds to an award tally that includes the 2016 World Car of the Year title</w:t>
      </w:r>
      <w:r w:rsidR="00362B5F">
        <w:rPr>
          <w:sz w:val="20"/>
          <w:szCs w:val="20"/>
          <w:lang w:val="en-GB"/>
        </w:rPr>
        <w:t>.</w:t>
      </w:r>
    </w:p>
    <w:p w:rsidR="00362B5F" w:rsidRPr="00E80D28" w:rsidRDefault="002758BE" w:rsidP="00362B5F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 MX-5 Icon special edition is on sale from 1</w:t>
      </w:r>
      <w:r w:rsidRPr="002758BE">
        <w:rPr>
          <w:sz w:val="20"/>
          <w:szCs w:val="20"/>
          <w:vertAlign w:val="superscript"/>
          <w:lang w:val="en-GB"/>
        </w:rPr>
        <w:t>st</w:t>
      </w:r>
      <w:r>
        <w:rPr>
          <w:sz w:val="20"/>
          <w:szCs w:val="20"/>
          <w:lang w:val="en-GB"/>
        </w:rPr>
        <w:t xml:space="preserve"> August. </w:t>
      </w:r>
    </w:p>
    <w:p w:rsidR="002758BE" w:rsidRDefault="002758BE" w:rsidP="00362B5F">
      <w:pPr>
        <w:rPr>
          <w:sz w:val="20"/>
          <w:szCs w:val="20"/>
          <w:lang w:val="en-GB"/>
        </w:rPr>
      </w:pPr>
    </w:p>
    <w:p w:rsidR="002758BE" w:rsidRDefault="002758BE" w:rsidP="002758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all-new Mazda MX-5 has once again been recognised by Auto Express in their annual awards. Taking the Best Roadster title </w:t>
      </w:r>
      <w:r w:rsidR="00004D62">
        <w:rPr>
          <w:sz w:val="20"/>
          <w:szCs w:val="20"/>
          <w:lang w:val="en-GB"/>
        </w:rPr>
        <w:t xml:space="preserve">at </w:t>
      </w:r>
      <w:r>
        <w:rPr>
          <w:sz w:val="20"/>
          <w:szCs w:val="20"/>
          <w:lang w:val="en-GB"/>
        </w:rPr>
        <w:t>the Auto Express New Car Awards for the second year in succession, the MX-5’s latest accolade adds to an award tally that includes</w:t>
      </w:r>
      <w:r w:rsidR="00004D62">
        <w:rPr>
          <w:sz w:val="20"/>
          <w:szCs w:val="20"/>
          <w:lang w:val="en-GB"/>
        </w:rPr>
        <w:t xml:space="preserve"> 2016 W</w:t>
      </w:r>
      <w:r w:rsidR="002B4F6C">
        <w:rPr>
          <w:sz w:val="20"/>
          <w:szCs w:val="20"/>
          <w:lang w:val="en-GB"/>
        </w:rPr>
        <w:t xml:space="preserve">orld Car of the Year, 2016 UK </w:t>
      </w:r>
      <w:r w:rsidR="00004D62">
        <w:rPr>
          <w:sz w:val="20"/>
          <w:szCs w:val="20"/>
          <w:lang w:val="en-GB"/>
        </w:rPr>
        <w:t>Car of the Year and</w:t>
      </w:r>
      <w:r w:rsidR="002B4F6C">
        <w:rPr>
          <w:sz w:val="20"/>
          <w:szCs w:val="20"/>
          <w:lang w:val="en-GB"/>
        </w:rPr>
        <w:t xml:space="preserve"> 2015/16 Japan Car of the Year titles.</w:t>
      </w:r>
      <w:r w:rsidR="00004D6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:rsidR="002758BE" w:rsidRDefault="002758BE" w:rsidP="002758BE">
      <w:pPr>
        <w:rPr>
          <w:sz w:val="20"/>
          <w:szCs w:val="20"/>
          <w:lang w:val="en-GB"/>
        </w:rPr>
      </w:pPr>
    </w:p>
    <w:p w:rsidR="00004D62" w:rsidRDefault="002758BE" w:rsidP="00004D6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lightest MX-5 since the iconic original, the all-new Mazda MX-5 is shorter, lower and wider than the car it replaced. With the smallest overhangs and lowest centre of gravity yet, its dynamic proportions and Mazda’s KODO: Soul of Motion styling reflects its focus on driving pleasure in an unmistakably contemporary and dynamic way. </w:t>
      </w:r>
      <w:r w:rsidR="00004D62">
        <w:rPr>
          <w:sz w:val="20"/>
          <w:szCs w:val="20"/>
          <w:lang w:val="en-GB"/>
        </w:rPr>
        <w:t>With perfect 50:50 weight distribution and more technology than ever before, the all-new MX-5 has firmly re-established Mazda’s dominance of the affordable sports car sector.</w:t>
      </w:r>
    </w:p>
    <w:p w:rsidR="002758BE" w:rsidRDefault="002758BE" w:rsidP="002758BE">
      <w:pPr>
        <w:rPr>
          <w:sz w:val="20"/>
          <w:szCs w:val="20"/>
          <w:lang w:val="en-GB"/>
        </w:rPr>
      </w:pPr>
    </w:p>
    <w:p w:rsidR="00004D62" w:rsidRDefault="002758BE" w:rsidP="00004D6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Featuring Mazda’s award-winning SKYACTIV technology, the all-new MX-5’s ultra-efficient petrol engines and lightweight chassis ensure new levels of performance and economy.</w:t>
      </w:r>
      <w:r w:rsidRPr="00B5042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Agility and driver engagement is</w:t>
      </w:r>
      <w:r w:rsidR="002B4F6C">
        <w:rPr>
          <w:sz w:val="20"/>
          <w:szCs w:val="20"/>
          <w:lang w:val="en-GB"/>
        </w:rPr>
        <w:t xml:space="preserve"> unmatched</w:t>
      </w:r>
      <w:r>
        <w:rPr>
          <w:sz w:val="20"/>
          <w:szCs w:val="20"/>
          <w:lang w:val="en-GB"/>
        </w:rPr>
        <w:t>, while at the same time the latest MX-5 meets ev</w:t>
      </w:r>
      <w:r w:rsidR="005770AB">
        <w:rPr>
          <w:sz w:val="20"/>
          <w:szCs w:val="20"/>
          <w:lang w:val="en-GB"/>
        </w:rPr>
        <w:t xml:space="preserve">er-increasing safety </w:t>
      </w:r>
      <w:r>
        <w:rPr>
          <w:sz w:val="20"/>
          <w:szCs w:val="20"/>
          <w:lang w:val="en-GB"/>
        </w:rPr>
        <w:t xml:space="preserve">requirements and delivers substantially improved refinement. </w:t>
      </w:r>
    </w:p>
    <w:p w:rsidR="00004D62" w:rsidRDefault="00004D62" w:rsidP="00004D62">
      <w:pPr>
        <w:rPr>
          <w:sz w:val="20"/>
          <w:szCs w:val="20"/>
          <w:lang w:val="en-GB"/>
        </w:rPr>
      </w:pPr>
    </w:p>
    <w:p w:rsidR="00004D62" w:rsidRPr="00074AFF" w:rsidRDefault="00004D62" w:rsidP="00004D62">
      <w:pPr>
        <w:spacing w:after="2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Commenting on the MX-5’</w:t>
      </w:r>
      <w:r w:rsidR="00074AFF">
        <w:rPr>
          <w:sz w:val="20"/>
          <w:szCs w:val="20"/>
          <w:lang w:val="en-GB"/>
        </w:rPr>
        <w:t xml:space="preserve">s success, </w:t>
      </w:r>
      <w:r>
        <w:rPr>
          <w:sz w:val="20"/>
          <w:szCs w:val="20"/>
          <w:lang w:val="en-GB"/>
        </w:rPr>
        <w:t xml:space="preserve">Auto Express </w:t>
      </w:r>
      <w:r w:rsidR="00074AFF">
        <w:rPr>
          <w:sz w:val="20"/>
          <w:szCs w:val="20"/>
          <w:lang w:val="en-GB"/>
        </w:rPr>
        <w:t xml:space="preserve">Road Test Editor </w:t>
      </w:r>
      <w:r>
        <w:rPr>
          <w:sz w:val="20"/>
          <w:szCs w:val="20"/>
          <w:lang w:val="en-GB"/>
        </w:rPr>
        <w:t xml:space="preserve">James </w:t>
      </w:r>
      <w:r w:rsidR="00074AFF">
        <w:rPr>
          <w:sz w:val="20"/>
          <w:szCs w:val="20"/>
          <w:lang w:val="en-GB"/>
        </w:rPr>
        <w:t>Disdale said, “</w:t>
      </w:r>
      <w:proofErr w:type="gramStart"/>
      <w:r w:rsidR="00074AFF">
        <w:rPr>
          <w:rFonts w:cs="Arial"/>
          <w:sz w:val="20"/>
          <w:szCs w:val="20"/>
        </w:rPr>
        <w:t>n</w:t>
      </w:r>
      <w:r w:rsidRPr="00004D62">
        <w:rPr>
          <w:rFonts w:cs="Arial"/>
          <w:sz w:val="20"/>
          <w:szCs w:val="20"/>
        </w:rPr>
        <w:t>o</w:t>
      </w:r>
      <w:proofErr w:type="gramEnd"/>
      <w:r w:rsidRPr="00004D62">
        <w:rPr>
          <w:rFonts w:cs="Arial"/>
          <w:sz w:val="20"/>
          <w:szCs w:val="20"/>
        </w:rPr>
        <w:t xml:space="preserve"> </w:t>
      </w:r>
      <w:r w:rsidR="00074AFF">
        <w:rPr>
          <w:rFonts w:cs="Arial"/>
          <w:sz w:val="20"/>
          <w:szCs w:val="20"/>
        </w:rPr>
        <w:t xml:space="preserve">other </w:t>
      </w:r>
      <w:r w:rsidRPr="00004D62">
        <w:rPr>
          <w:rFonts w:cs="Arial"/>
          <w:sz w:val="20"/>
          <w:szCs w:val="20"/>
        </w:rPr>
        <w:t>car embodies the fun-loving spirit of a roadster better than the Mazda MX-5. Combining beautifully balanced rear-wheel drive handling and head-turning looks with an affordable price tag, the Mazda brings wind in the hair thrills to the masses. Yet the MX-5 isn't just for high days and holidays, because its classy cabin, decent practicality and low running costs mean its as comfortable on the</w:t>
      </w:r>
      <w:r w:rsidR="00074AFF">
        <w:rPr>
          <w:rFonts w:cs="Arial"/>
          <w:sz w:val="20"/>
          <w:szCs w:val="20"/>
        </w:rPr>
        <w:t xml:space="preserve"> daily commute as it</w:t>
      </w:r>
      <w:r w:rsidRPr="00004D62">
        <w:rPr>
          <w:rFonts w:cs="Arial"/>
          <w:sz w:val="20"/>
          <w:szCs w:val="20"/>
        </w:rPr>
        <w:t xml:space="preserve"> is blasting down back roads.'</w:t>
      </w:r>
    </w:p>
    <w:p w:rsidR="007906C6" w:rsidRDefault="00074AFF" w:rsidP="00377D1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</w:t>
      </w:r>
      <w:r w:rsidR="002758BE">
        <w:rPr>
          <w:sz w:val="20"/>
          <w:szCs w:val="20"/>
          <w:lang w:val="en-GB"/>
        </w:rPr>
        <w:t>ith the one-millionth MX-5 having rolled down the production line on the 22</w:t>
      </w:r>
      <w:r w:rsidR="002758BE" w:rsidRPr="00CE52D8">
        <w:rPr>
          <w:sz w:val="20"/>
          <w:szCs w:val="20"/>
          <w:vertAlign w:val="superscript"/>
          <w:lang w:val="en-GB"/>
        </w:rPr>
        <w:t>nd</w:t>
      </w:r>
      <w:r w:rsidR="002758BE">
        <w:rPr>
          <w:sz w:val="20"/>
          <w:szCs w:val="20"/>
          <w:lang w:val="en-GB"/>
        </w:rPr>
        <w:t xml:space="preserve"> April 2016, the world’s best-selling two-seater sports car continues to win the hearts of</w:t>
      </w:r>
      <w:r w:rsidR="00EF7F7A">
        <w:rPr>
          <w:sz w:val="20"/>
          <w:szCs w:val="20"/>
          <w:lang w:val="en-GB"/>
        </w:rPr>
        <w:t xml:space="preserve"> drivers</w:t>
      </w:r>
      <w:r w:rsidR="0003117B">
        <w:rPr>
          <w:sz w:val="20"/>
          <w:szCs w:val="20"/>
          <w:lang w:val="en-GB"/>
        </w:rPr>
        <w:t xml:space="preserve"> across the globe</w:t>
      </w:r>
      <w:r w:rsidR="00AD6D37">
        <w:rPr>
          <w:sz w:val="20"/>
          <w:szCs w:val="20"/>
          <w:lang w:val="en-GB"/>
        </w:rPr>
        <w:t xml:space="preserve">, </w:t>
      </w:r>
      <w:r w:rsidR="00F27903">
        <w:rPr>
          <w:sz w:val="20"/>
          <w:szCs w:val="20"/>
          <w:lang w:val="en-GB"/>
        </w:rPr>
        <w:t xml:space="preserve">while </w:t>
      </w:r>
      <w:r w:rsidR="00AD6D37">
        <w:rPr>
          <w:sz w:val="20"/>
          <w:szCs w:val="20"/>
          <w:lang w:val="en-GB"/>
        </w:rPr>
        <w:t xml:space="preserve">the </w:t>
      </w:r>
      <w:r w:rsidR="0003117B">
        <w:rPr>
          <w:sz w:val="20"/>
          <w:szCs w:val="20"/>
          <w:lang w:val="en-GB"/>
        </w:rPr>
        <w:t xml:space="preserve">eagerly awaited </w:t>
      </w:r>
      <w:r w:rsidR="00AD6D37">
        <w:rPr>
          <w:sz w:val="20"/>
          <w:szCs w:val="20"/>
          <w:lang w:val="en-GB"/>
        </w:rPr>
        <w:t>launch of the a</w:t>
      </w:r>
      <w:r w:rsidR="0003117B">
        <w:rPr>
          <w:sz w:val="20"/>
          <w:szCs w:val="20"/>
          <w:lang w:val="en-GB"/>
        </w:rPr>
        <w:t xml:space="preserve">ll-new Mazda MX-5 RF </w:t>
      </w:r>
      <w:r w:rsidR="00F27903">
        <w:rPr>
          <w:sz w:val="20"/>
          <w:szCs w:val="20"/>
          <w:lang w:val="en-GB"/>
        </w:rPr>
        <w:t xml:space="preserve">sees </w:t>
      </w:r>
      <w:r w:rsidR="00AD6D37">
        <w:rPr>
          <w:sz w:val="20"/>
          <w:szCs w:val="20"/>
          <w:lang w:val="en-GB"/>
        </w:rPr>
        <w:t xml:space="preserve">the next chapter of the </w:t>
      </w:r>
      <w:r w:rsidR="00F27903">
        <w:rPr>
          <w:sz w:val="20"/>
          <w:szCs w:val="20"/>
          <w:lang w:val="en-GB"/>
        </w:rPr>
        <w:t xml:space="preserve">MX-5 </w:t>
      </w:r>
      <w:r w:rsidR="00AD6D37">
        <w:rPr>
          <w:sz w:val="20"/>
          <w:szCs w:val="20"/>
          <w:lang w:val="en-GB"/>
        </w:rPr>
        <w:t xml:space="preserve">success story </w:t>
      </w:r>
      <w:r w:rsidR="00F27903">
        <w:rPr>
          <w:sz w:val="20"/>
          <w:szCs w:val="20"/>
          <w:lang w:val="en-GB"/>
        </w:rPr>
        <w:t xml:space="preserve">about to be </w:t>
      </w:r>
      <w:r w:rsidR="00AD6D37">
        <w:rPr>
          <w:sz w:val="20"/>
          <w:szCs w:val="20"/>
          <w:lang w:val="en-GB"/>
        </w:rPr>
        <w:t xml:space="preserve">written. </w:t>
      </w:r>
      <w:r w:rsidR="007906C6">
        <w:rPr>
          <w:sz w:val="20"/>
          <w:szCs w:val="20"/>
          <w:lang w:val="en-GB"/>
        </w:rPr>
        <w:t xml:space="preserve"> </w:t>
      </w:r>
    </w:p>
    <w:p w:rsidR="007906C6" w:rsidRDefault="007906C6" w:rsidP="00377D19">
      <w:pPr>
        <w:rPr>
          <w:sz w:val="20"/>
          <w:szCs w:val="20"/>
          <w:lang w:val="en-GB"/>
        </w:rPr>
      </w:pPr>
    </w:p>
    <w:p w:rsidR="00377D19" w:rsidRDefault="00AD6D37" w:rsidP="00377D1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addition, </w:t>
      </w:r>
      <w:r w:rsidR="007906C6">
        <w:rPr>
          <w:sz w:val="20"/>
          <w:szCs w:val="20"/>
          <w:lang w:val="en-GB"/>
        </w:rPr>
        <w:t xml:space="preserve">from </w:t>
      </w:r>
      <w:r w:rsidR="00615CD4">
        <w:rPr>
          <w:sz w:val="20"/>
          <w:szCs w:val="20"/>
          <w:lang w:val="en-GB"/>
        </w:rPr>
        <w:t>the 1</w:t>
      </w:r>
      <w:r w:rsidR="00615CD4" w:rsidRPr="00615CD4">
        <w:rPr>
          <w:sz w:val="20"/>
          <w:szCs w:val="20"/>
          <w:vertAlign w:val="superscript"/>
          <w:lang w:val="en-GB"/>
        </w:rPr>
        <w:t>st</w:t>
      </w:r>
      <w:r w:rsidR="00615CD4">
        <w:rPr>
          <w:sz w:val="20"/>
          <w:szCs w:val="20"/>
          <w:lang w:val="en-GB"/>
        </w:rPr>
        <w:t xml:space="preserve"> August the all-new Mazda MX-5 Icon</w:t>
      </w:r>
      <w:r w:rsidR="007906C6">
        <w:rPr>
          <w:sz w:val="20"/>
          <w:szCs w:val="20"/>
          <w:lang w:val="en-GB"/>
        </w:rPr>
        <w:t xml:space="preserve"> joins Mazda’s award-winning sports car line-up</w:t>
      </w:r>
      <w:r>
        <w:rPr>
          <w:sz w:val="20"/>
          <w:szCs w:val="20"/>
          <w:lang w:val="en-GB"/>
        </w:rPr>
        <w:t>. B</w:t>
      </w:r>
      <w:r w:rsidR="00377D19">
        <w:rPr>
          <w:sz w:val="20"/>
          <w:szCs w:val="20"/>
          <w:lang w:val="en-GB"/>
        </w:rPr>
        <w:t>as</w:t>
      </w:r>
      <w:r w:rsidR="00F27903">
        <w:rPr>
          <w:sz w:val="20"/>
          <w:szCs w:val="20"/>
          <w:lang w:val="en-GB"/>
        </w:rPr>
        <w:t xml:space="preserve">ed on the 131ps SE-L </w:t>
      </w:r>
      <w:proofErr w:type="spellStart"/>
      <w:r w:rsidR="00F27903">
        <w:rPr>
          <w:sz w:val="20"/>
          <w:szCs w:val="20"/>
          <w:lang w:val="en-GB"/>
        </w:rPr>
        <w:t>Nav</w:t>
      </w:r>
      <w:proofErr w:type="spellEnd"/>
      <w:r w:rsidR="00F27903">
        <w:rPr>
          <w:sz w:val="20"/>
          <w:szCs w:val="20"/>
          <w:lang w:val="en-GB"/>
        </w:rPr>
        <w:t xml:space="preserve">, it’s </w:t>
      </w:r>
      <w:r w:rsidR="00377D19">
        <w:rPr>
          <w:sz w:val="20"/>
          <w:szCs w:val="20"/>
          <w:lang w:val="en-GB"/>
        </w:rPr>
        <w:t xml:space="preserve">the first special edition fourth-generation MX-5 with the 1.5-litre SKYACTIV-G engine. </w:t>
      </w:r>
    </w:p>
    <w:p w:rsidR="00377D19" w:rsidRDefault="00377D19" w:rsidP="00377D19">
      <w:pPr>
        <w:rPr>
          <w:sz w:val="20"/>
          <w:szCs w:val="20"/>
          <w:lang w:val="en-GB"/>
        </w:rPr>
      </w:pPr>
    </w:p>
    <w:p w:rsidR="00377D19" w:rsidRDefault="00377D19" w:rsidP="00377D19">
      <w:pPr>
        <w:autoSpaceDE w:val="0"/>
        <w:autoSpaceDN w:val="0"/>
        <w:adjustRightInd w:val="0"/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a choice of free-of-charge Meteor Grey Mica or Crystal White Pearlescent paint, the £20,995 on-the-road Icon is marked out by its contrasting design cues and enhanced standard equipment. Visually </w:t>
      </w:r>
      <w:r>
        <w:rPr>
          <w:sz w:val="20"/>
          <w:szCs w:val="20"/>
          <w:lang w:val="en-GB"/>
        </w:rPr>
        <w:lastRenderedPageBreak/>
        <w:t>the Icon makes a bold statement with its Soul Red Metallic wing mirrors, rear spoiler, side stripe decals</w:t>
      </w:r>
      <w:r w:rsidR="00F27903">
        <w:rPr>
          <w:sz w:val="20"/>
          <w:szCs w:val="20"/>
          <w:lang w:val="en-GB"/>
        </w:rPr>
        <w:t xml:space="preserve"> (not pictured)</w:t>
      </w:r>
      <w:r>
        <w:rPr>
          <w:sz w:val="20"/>
          <w:szCs w:val="20"/>
          <w:lang w:val="en-GB"/>
        </w:rPr>
        <w:t xml:space="preserve"> and front skirt. The unique look is further boosted by 16-inch Gunmetal alloy wheels, while the increased equipment tally also includes black leather seats, rear parking sensors, dusk-sensing lights and rain-sensing wipers. </w:t>
      </w:r>
    </w:p>
    <w:p w:rsidR="002758BE" w:rsidRDefault="002758BE" w:rsidP="002758BE">
      <w:pPr>
        <w:rPr>
          <w:sz w:val="20"/>
          <w:szCs w:val="20"/>
          <w:lang w:val="en-GB"/>
        </w:rPr>
      </w:pPr>
    </w:p>
    <w:p w:rsidR="002758BE" w:rsidRDefault="00AD6D37" w:rsidP="002758B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Collecting the </w:t>
      </w:r>
      <w:r w:rsidR="00F27903">
        <w:rPr>
          <w:sz w:val="20"/>
          <w:szCs w:val="20"/>
          <w:lang w:val="en-GB"/>
        </w:rPr>
        <w:t xml:space="preserve">Auto Express </w:t>
      </w:r>
      <w:r>
        <w:rPr>
          <w:sz w:val="20"/>
          <w:szCs w:val="20"/>
          <w:lang w:val="en-GB"/>
        </w:rPr>
        <w:t xml:space="preserve">award, </w:t>
      </w:r>
      <w:r w:rsidR="002758BE" w:rsidRPr="00AD0CA2">
        <w:rPr>
          <w:sz w:val="20"/>
          <w:szCs w:val="20"/>
          <w:lang w:val="en-GB"/>
        </w:rPr>
        <w:t xml:space="preserve">Mazda Motors UK Managing Director, Jeremy Thomson said, “We’re </w:t>
      </w:r>
      <w:r w:rsidR="002758BE">
        <w:rPr>
          <w:sz w:val="20"/>
          <w:szCs w:val="20"/>
          <w:lang w:val="en-GB"/>
        </w:rPr>
        <w:t>thrilled</w:t>
      </w:r>
      <w:r w:rsidR="002758BE" w:rsidRPr="00AD0CA2">
        <w:rPr>
          <w:sz w:val="20"/>
          <w:szCs w:val="20"/>
          <w:lang w:val="en-GB"/>
        </w:rPr>
        <w:t xml:space="preserve"> with both the customer and media respons</w:t>
      </w:r>
      <w:r w:rsidR="00F27903">
        <w:rPr>
          <w:sz w:val="20"/>
          <w:szCs w:val="20"/>
          <w:lang w:val="en-GB"/>
        </w:rPr>
        <w:t>e to the all-new MX-5. The MX-5 is the definitive</w:t>
      </w:r>
      <w:r w:rsidR="00F27903" w:rsidRPr="00AD0CA2">
        <w:rPr>
          <w:sz w:val="20"/>
          <w:szCs w:val="20"/>
          <w:lang w:val="en-GB"/>
        </w:rPr>
        <w:t xml:space="preserve"> example of how our SKYACTIV Technology and KODO design philosophy help us </w:t>
      </w:r>
      <w:r w:rsidR="00F27903">
        <w:rPr>
          <w:sz w:val="20"/>
          <w:szCs w:val="20"/>
          <w:lang w:val="en-GB"/>
        </w:rPr>
        <w:t>create s</w:t>
      </w:r>
      <w:r w:rsidR="00F27903" w:rsidRPr="00AD0CA2">
        <w:rPr>
          <w:sz w:val="20"/>
          <w:szCs w:val="20"/>
          <w:lang w:val="en-GB"/>
        </w:rPr>
        <w:t>tylish, s</w:t>
      </w:r>
      <w:r w:rsidR="00F27903">
        <w:rPr>
          <w:sz w:val="20"/>
          <w:szCs w:val="20"/>
          <w:lang w:val="en-GB"/>
        </w:rPr>
        <w:t xml:space="preserve">pirited and great to drive cars. This roadster has strengthened the bond </w:t>
      </w:r>
      <w:r w:rsidR="002758BE" w:rsidRPr="00AD0CA2">
        <w:rPr>
          <w:sz w:val="20"/>
          <w:szCs w:val="20"/>
          <w:lang w:val="en-GB"/>
        </w:rPr>
        <w:t xml:space="preserve">between Mazda and its customers for </w:t>
      </w:r>
      <w:r w:rsidR="002758BE">
        <w:rPr>
          <w:sz w:val="20"/>
          <w:szCs w:val="20"/>
          <w:lang w:val="en-GB"/>
        </w:rPr>
        <w:t xml:space="preserve">more than </w:t>
      </w:r>
      <w:r w:rsidR="00F27903">
        <w:rPr>
          <w:sz w:val="20"/>
          <w:szCs w:val="20"/>
          <w:lang w:val="en-GB"/>
        </w:rPr>
        <w:t xml:space="preserve">a quarter of a century, and </w:t>
      </w:r>
      <w:r w:rsidR="00B77A5B">
        <w:rPr>
          <w:sz w:val="20"/>
          <w:szCs w:val="20"/>
          <w:lang w:val="en-GB"/>
        </w:rPr>
        <w:t>s</w:t>
      </w:r>
      <w:r w:rsidR="00F27903">
        <w:rPr>
          <w:sz w:val="20"/>
          <w:szCs w:val="20"/>
          <w:lang w:val="en-GB"/>
        </w:rPr>
        <w:t xml:space="preserve">ince its UK launch in 1990, </w:t>
      </w:r>
      <w:r w:rsidR="002758BE">
        <w:rPr>
          <w:sz w:val="20"/>
          <w:szCs w:val="20"/>
          <w:lang w:val="en-GB"/>
        </w:rPr>
        <w:t>over 120,000 MX-5s have been sold to British drivi</w:t>
      </w:r>
      <w:r w:rsidR="007A0F95">
        <w:rPr>
          <w:sz w:val="20"/>
          <w:szCs w:val="20"/>
          <w:lang w:val="en-GB"/>
        </w:rPr>
        <w:t>ng fans.”</w:t>
      </w:r>
    </w:p>
    <w:p w:rsidR="002758BE" w:rsidRDefault="002758BE" w:rsidP="00362B5F">
      <w:pPr>
        <w:rPr>
          <w:sz w:val="20"/>
          <w:szCs w:val="20"/>
          <w:lang w:val="en-GB"/>
        </w:rPr>
      </w:pPr>
    </w:p>
    <w:p w:rsidR="002758BE" w:rsidRDefault="007A0F95" w:rsidP="00362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Adding, “and with a bumper year of MX</w:t>
      </w:r>
      <w:r w:rsidR="005770AB">
        <w:rPr>
          <w:sz w:val="20"/>
          <w:szCs w:val="20"/>
          <w:lang w:val="en-GB"/>
        </w:rPr>
        <w:t>-5 convertible sales to come</w:t>
      </w:r>
      <w:r>
        <w:rPr>
          <w:sz w:val="20"/>
          <w:szCs w:val="20"/>
          <w:lang w:val="en-GB"/>
        </w:rPr>
        <w:t xml:space="preserve">, plus </w:t>
      </w:r>
      <w:r w:rsidR="002B4F6C">
        <w:rPr>
          <w:sz w:val="20"/>
          <w:szCs w:val="20"/>
          <w:lang w:val="en-GB"/>
        </w:rPr>
        <w:t xml:space="preserve">with </w:t>
      </w:r>
      <w:r>
        <w:rPr>
          <w:sz w:val="20"/>
          <w:szCs w:val="20"/>
          <w:lang w:val="en-GB"/>
        </w:rPr>
        <w:t xml:space="preserve">pre-order open for the all-new Mazda MX-5 RF ahead of its arrival in dealerships next year, </w:t>
      </w:r>
      <w:r w:rsidRPr="005D5AC0">
        <w:rPr>
          <w:sz w:val="20"/>
          <w:szCs w:val="20"/>
          <w:lang w:val="en-GB"/>
        </w:rPr>
        <w:t xml:space="preserve">I’m sure </w:t>
      </w:r>
      <w:r>
        <w:rPr>
          <w:sz w:val="20"/>
          <w:szCs w:val="20"/>
          <w:lang w:val="en-GB"/>
        </w:rPr>
        <w:t xml:space="preserve">we’ll be </w:t>
      </w:r>
      <w:r w:rsidRPr="005D5AC0">
        <w:rPr>
          <w:sz w:val="20"/>
          <w:szCs w:val="20"/>
          <w:lang w:val="en-GB"/>
        </w:rPr>
        <w:t>attract</w:t>
      </w:r>
      <w:r>
        <w:rPr>
          <w:sz w:val="20"/>
          <w:szCs w:val="20"/>
          <w:lang w:val="en-GB"/>
        </w:rPr>
        <w:t>ing</w:t>
      </w:r>
      <w:r w:rsidRPr="005D5AC0">
        <w:rPr>
          <w:sz w:val="20"/>
          <w:szCs w:val="20"/>
          <w:lang w:val="en-GB"/>
        </w:rPr>
        <w:t xml:space="preserve"> even more people to </w:t>
      </w:r>
      <w:r>
        <w:rPr>
          <w:sz w:val="20"/>
          <w:szCs w:val="20"/>
          <w:lang w:val="en-GB"/>
        </w:rPr>
        <w:t xml:space="preserve">the MX-5 family over the next 12 months. </w:t>
      </w:r>
    </w:p>
    <w:p w:rsidR="00D417DE" w:rsidRDefault="00D417DE" w:rsidP="008517E7">
      <w:pPr>
        <w:rPr>
          <w:sz w:val="20"/>
          <w:szCs w:val="20"/>
          <w:lang w:val="en-GB"/>
        </w:rPr>
      </w:pPr>
    </w:p>
    <w:p w:rsidR="0008390E" w:rsidRDefault="0008390E" w:rsidP="008517E7">
      <w:pPr>
        <w:rPr>
          <w:sz w:val="20"/>
          <w:szCs w:val="20"/>
          <w:lang w:val="en-GB"/>
        </w:rPr>
      </w:pPr>
    </w:p>
    <w:p w:rsidR="008517E7" w:rsidRPr="00A3100F" w:rsidRDefault="00A3100F" w:rsidP="00A3100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A3100F" w:rsidRDefault="00A3100F" w:rsidP="008517E7">
      <w:pPr>
        <w:pStyle w:val="BodyText"/>
        <w:spacing w:line="288" w:lineRule="auto"/>
        <w:jc w:val="left"/>
        <w:rPr>
          <w:rFonts w:ascii="Interstate-Light" w:hAnsi="Interstate-Light"/>
          <w:bCs/>
          <w:sz w:val="20"/>
          <w:lang w:val="en-GB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FF7D30" w:rsidRPr="002A1039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EF7F7A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160705</w:t>
      </w:r>
      <w:r w:rsidR="005770AB">
        <w:rPr>
          <w:rFonts w:cs="Arial"/>
          <w:sz w:val="20"/>
          <w:szCs w:val="20"/>
        </w:rPr>
        <w:t>FINAL</w:t>
      </w:r>
      <w:bookmarkStart w:id="0" w:name="_GoBack"/>
      <w:bookmarkEnd w:id="0"/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2" w:rsidRDefault="00AE1842" w:rsidP="008517E7">
      <w:pPr>
        <w:spacing w:line="240" w:lineRule="auto"/>
      </w:pPr>
      <w:r>
        <w:separator/>
      </w:r>
    </w:p>
  </w:endnote>
  <w:endnote w:type="continuationSeparator" w:id="0">
    <w:p w:rsidR="00AE1842" w:rsidRDefault="00AE1842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2" w:rsidRDefault="00AE1842" w:rsidP="008517E7">
      <w:pPr>
        <w:spacing w:line="240" w:lineRule="auto"/>
      </w:pPr>
      <w:r>
        <w:separator/>
      </w:r>
    </w:p>
  </w:footnote>
  <w:footnote w:type="continuationSeparator" w:id="0">
    <w:p w:rsidR="00AE1842" w:rsidRDefault="00AE1842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5961C7" w:rsidRDefault="005961C7" w:rsidP="00EC4FE3">
    <w:pPr>
      <w:pStyle w:val="Header"/>
      <w:jc w:val="right"/>
      <w:rPr>
        <w:b/>
        <w:color w:val="B4B4B4"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379A88B6" wp14:editId="3E7B8D94">
          <wp:simplePos x="0" y="0"/>
          <wp:positionH relativeFrom="column">
            <wp:posOffset>-28575</wp:posOffset>
          </wp:positionH>
          <wp:positionV relativeFrom="paragraph">
            <wp:posOffset>18415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DD9" w:rsidRPr="00634DD9" w:rsidRDefault="00634DD9" w:rsidP="00EC4FE3">
    <w:pPr>
      <w:pStyle w:val="Header"/>
      <w:jc w:val="right"/>
      <w:rPr>
        <w:b/>
        <w:sz w:val="32"/>
      </w:rPr>
    </w:pPr>
    <w:r w:rsidRPr="00395FEB">
      <w:rPr>
        <w:b/>
        <w:color w:val="B4B4B4"/>
        <w:sz w:val="32"/>
      </w:rPr>
      <w:t>PRESS RELEASE</w:t>
    </w:r>
  </w:p>
  <w:p w:rsidR="00EC4FE3" w:rsidRPr="005961C7" w:rsidRDefault="005961C7" w:rsidP="005961C7">
    <w:pPr>
      <w:pStyle w:val="Header"/>
      <w:jc w:val="right"/>
      <w:rPr>
        <w:b/>
        <w:color w:val="B4B4B4"/>
        <w:sz w:val="32"/>
      </w:rPr>
    </w:pPr>
    <w:r>
      <w:rPr>
        <w:b/>
        <w:color w:val="B4B4B4"/>
        <w:sz w:val="32"/>
      </w:rPr>
      <w:t>Mazda Motors UK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A65EF7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04D62"/>
    <w:rsid w:val="0003117B"/>
    <w:rsid w:val="00074AFF"/>
    <w:rsid w:val="00082D31"/>
    <w:rsid w:val="0008390E"/>
    <w:rsid w:val="000A57C6"/>
    <w:rsid w:val="000E3962"/>
    <w:rsid w:val="001065E8"/>
    <w:rsid w:val="00165AB3"/>
    <w:rsid w:val="002758BE"/>
    <w:rsid w:val="002B4F6C"/>
    <w:rsid w:val="00362B5F"/>
    <w:rsid w:val="00377D19"/>
    <w:rsid w:val="00395FEB"/>
    <w:rsid w:val="003F3478"/>
    <w:rsid w:val="00411A86"/>
    <w:rsid w:val="00494E33"/>
    <w:rsid w:val="005770AB"/>
    <w:rsid w:val="005774B0"/>
    <w:rsid w:val="005961C7"/>
    <w:rsid w:val="006006C1"/>
    <w:rsid w:val="0061046F"/>
    <w:rsid w:val="00615CD4"/>
    <w:rsid w:val="00617B9E"/>
    <w:rsid w:val="00634DD9"/>
    <w:rsid w:val="00637C83"/>
    <w:rsid w:val="006F09CE"/>
    <w:rsid w:val="00750690"/>
    <w:rsid w:val="007537D3"/>
    <w:rsid w:val="007906C6"/>
    <w:rsid w:val="007A0F95"/>
    <w:rsid w:val="007A2012"/>
    <w:rsid w:val="007A565F"/>
    <w:rsid w:val="0081501F"/>
    <w:rsid w:val="0084743C"/>
    <w:rsid w:val="008517E7"/>
    <w:rsid w:val="008548D1"/>
    <w:rsid w:val="008564E8"/>
    <w:rsid w:val="00863585"/>
    <w:rsid w:val="00866AB9"/>
    <w:rsid w:val="008D5757"/>
    <w:rsid w:val="008F4AE5"/>
    <w:rsid w:val="00927936"/>
    <w:rsid w:val="009343B0"/>
    <w:rsid w:val="00947B11"/>
    <w:rsid w:val="00952A0D"/>
    <w:rsid w:val="009B5E20"/>
    <w:rsid w:val="009C5C40"/>
    <w:rsid w:val="00A3100F"/>
    <w:rsid w:val="00A5378F"/>
    <w:rsid w:val="00A71D43"/>
    <w:rsid w:val="00AD6D37"/>
    <w:rsid w:val="00AE1842"/>
    <w:rsid w:val="00B52EDE"/>
    <w:rsid w:val="00B77A5B"/>
    <w:rsid w:val="00BF658B"/>
    <w:rsid w:val="00C46E21"/>
    <w:rsid w:val="00CA141A"/>
    <w:rsid w:val="00CD179F"/>
    <w:rsid w:val="00CF5E74"/>
    <w:rsid w:val="00CF6661"/>
    <w:rsid w:val="00D417DE"/>
    <w:rsid w:val="00D47DD4"/>
    <w:rsid w:val="00DE212D"/>
    <w:rsid w:val="00E80D28"/>
    <w:rsid w:val="00EC17A9"/>
    <w:rsid w:val="00EC2011"/>
    <w:rsid w:val="00EC4FE3"/>
    <w:rsid w:val="00EF7F7A"/>
    <w:rsid w:val="00F15041"/>
    <w:rsid w:val="00F27903"/>
    <w:rsid w:val="00F30B22"/>
    <w:rsid w:val="00F5092D"/>
    <w:rsid w:val="00F83F14"/>
    <w:rsid w:val="00F93FEE"/>
    <w:rsid w:val="00F95A8F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DA8B-C0D6-4C67-997D-90A54288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cp:lastPrinted>2016-02-11T12:13:00Z</cp:lastPrinted>
  <dcterms:created xsi:type="dcterms:W3CDTF">2016-07-05T10:34:00Z</dcterms:created>
  <dcterms:modified xsi:type="dcterms:W3CDTF">2016-07-05T10:34:00Z</dcterms:modified>
</cp:coreProperties>
</file>