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D42E" w14:textId="77777777" w:rsidR="00531397" w:rsidRDefault="00531397" w:rsidP="00FF298D">
      <w:pPr>
        <w:spacing w:line="276" w:lineRule="auto"/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928C146" w14:textId="77777777" w:rsidR="00531397" w:rsidRDefault="00531397" w:rsidP="00531397">
      <w:pPr>
        <w:spacing w:line="276" w:lineRule="auto"/>
        <w:ind w:right="-2"/>
        <w:jc w:val="center"/>
        <w:rPr>
          <w:rFonts w:ascii="Interstate Mazda Light" w:hAnsi="Interstate Mazda Light"/>
          <w:sz w:val="20"/>
          <w:szCs w:val="20"/>
          <w:lang w:val="it-IT"/>
        </w:rPr>
      </w:pPr>
    </w:p>
    <w:p w14:paraId="4E4D6AAF" w14:textId="2EF954CC" w:rsidR="00531397" w:rsidRDefault="00531397" w:rsidP="00531397">
      <w:pPr>
        <w:spacing w:line="360" w:lineRule="auto"/>
        <w:ind w:right="283"/>
        <w:jc w:val="center"/>
        <w:rPr>
          <w:rFonts w:ascii="Interstate Mazda Regular" w:hAnsi="Interstate Mazda Regular"/>
          <w:b/>
          <w:bCs/>
          <w:sz w:val="37"/>
          <w:szCs w:val="37"/>
          <w:lang w:val="it-IT"/>
        </w:rPr>
      </w:pPr>
      <w:bookmarkStart w:id="0" w:name="_GoBack"/>
      <w:r w:rsidRPr="00732BD7">
        <w:rPr>
          <w:rFonts w:ascii="Interstate Mazda Regular" w:hAnsi="Interstate Mazda Regular"/>
          <w:b/>
          <w:bCs/>
          <w:sz w:val="37"/>
          <w:szCs w:val="37"/>
          <w:lang w:val="it-IT"/>
        </w:rPr>
        <w:t xml:space="preserve">Mazda </w:t>
      </w:r>
      <w:r>
        <w:rPr>
          <w:rFonts w:ascii="Interstate Mazda Regular" w:hAnsi="Interstate Mazda Regular"/>
          <w:b/>
          <w:bCs/>
          <w:sz w:val="37"/>
          <w:szCs w:val="37"/>
          <w:lang w:val="it-IT"/>
        </w:rPr>
        <w:t>a</w:t>
      </w:r>
      <w:r w:rsidRPr="00732BD7">
        <w:rPr>
          <w:rFonts w:ascii="Interstate Mazda Regular" w:hAnsi="Interstate Mazda Regular"/>
          <w:b/>
          <w:bCs/>
          <w:sz w:val="37"/>
          <w:szCs w:val="37"/>
          <w:lang w:val="it-IT"/>
        </w:rPr>
        <w:t xml:space="preserve"> G</w:t>
      </w:r>
      <w:r>
        <w:rPr>
          <w:rFonts w:ascii="Interstate Mazda Regular" w:hAnsi="Interstate Mazda Regular"/>
          <w:b/>
          <w:bCs/>
          <w:sz w:val="37"/>
          <w:szCs w:val="37"/>
          <w:lang w:val="it-IT"/>
        </w:rPr>
        <w:t>inevra con due anteprime Europe</w:t>
      </w:r>
    </w:p>
    <w:bookmarkEnd w:id="0"/>
    <w:p w14:paraId="0B02A30E" w14:textId="77777777" w:rsidR="00531397" w:rsidRPr="00732BD7" w:rsidRDefault="00531397" w:rsidP="00531397">
      <w:pPr>
        <w:spacing w:line="360" w:lineRule="auto"/>
        <w:ind w:left="284" w:right="283" w:hanging="284"/>
        <w:rPr>
          <w:rFonts w:ascii="Interstate Mazda Regular" w:hAnsi="Interstate Mazda Regular"/>
          <w:sz w:val="20"/>
          <w:szCs w:val="20"/>
          <w:lang w:val="it-IT"/>
        </w:rPr>
      </w:pPr>
      <w:r w:rsidRPr="00732BD7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732BD7">
        <w:rPr>
          <w:rFonts w:ascii="Interstate Mazda Regular" w:hAnsi="Interstate Mazda Regular"/>
          <w:sz w:val="20"/>
          <w:szCs w:val="20"/>
          <w:lang w:val="it-IT"/>
        </w:rPr>
        <w:tab/>
        <w:t xml:space="preserve">La Compagnia esporrà il </w:t>
      </w:r>
      <w:proofErr w:type="spellStart"/>
      <w:r w:rsidRPr="00732BD7">
        <w:rPr>
          <w:rFonts w:ascii="Interstate Mazda Regular" w:hAnsi="Interstate Mazda Regular"/>
          <w:sz w:val="20"/>
          <w:szCs w:val="20"/>
          <w:lang w:val="it-IT"/>
        </w:rPr>
        <w:t>concept</w:t>
      </w:r>
      <w:proofErr w:type="spellEnd"/>
      <w:r w:rsidRPr="00732BD7">
        <w:rPr>
          <w:rFonts w:ascii="Interstate Mazda Regular" w:hAnsi="Interstate Mazda Regular"/>
          <w:sz w:val="20"/>
          <w:szCs w:val="20"/>
          <w:lang w:val="it-IT"/>
        </w:rPr>
        <w:t xml:space="preserve"> Mazda RX-VISION dotato di motore rotativo, ed una versione ultra-efficiente della Mazda3 </w:t>
      </w:r>
    </w:p>
    <w:p w14:paraId="7F35FDA4" w14:textId="77777777" w:rsidR="00531397" w:rsidRPr="00732BD7" w:rsidRDefault="00531397" w:rsidP="00531397">
      <w:pPr>
        <w:spacing w:line="720" w:lineRule="auto"/>
        <w:ind w:right="284"/>
        <w:rPr>
          <w:rFonts w:ascii="Interstate Mazda Regular" w:hAnsi="Interstate Mazda Regular"/>
          <w:sz w:val="20"/>
          <w:szCs w:val="20"/>
          <w:lang w:val="it-IT"/>
        </w:rPr>
      </w:pPr>
      <w:r w:rsidRPr="00732BD7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732BD7">
        <w:rPr>
          <w:rFonts w:ascii="Interstate Mazda Regular" w:hAnsi="Interstate Mazda Regular"/>
          <w:sz w:val="20"/>
          <w:szCs w:val="20"/>
          <w:lang w:val="it-IT"/>
        </w:rPr>
        <w:tab/>
        <w:t xml:space="preserve">Sullo stand Mazda a Ginevra </w:t>
      </w:r>
      <w:r>
        <w:rPr>
          <w:rFonts w:ascii="Interstate Mazda Regular" w:hAnsi="Interstate Mazda Regular"/>
          <w:sz w:val="20"/>
          <w:szCs w:val="20"/>
          <w:lang w:val="it-IT"/>
        </w:rPr>
        <w:t>presenti</w:t>
      </w:r>
      <w:r w:rsidRPr="00732BD7">
        <w:rPr>
          <w:rFonts w:ascii="Interstate Mazda Regular" w:hAnsi="Interstate Mazda Regular"/>
          <w:sz w:val="20"/>
          <w:szCs w:val="20"/>
          <w:lang w:val="it-IT"/>
        </w:rPr>
        <w:t xml:space="preserve"> anche tutte le vetture di </w:t>
      </w:r>
      <w:r>
        <w:rPr>
          <w:rFonts w:ascii="Interstate Mazda Regular" w:hAnsi="Interstate Mazda Regular"/>
          <w:sz w:val="20"/>
          <w:szCs w:val="20"/>
          <w:lang w:val="it-IT"/>
        </w:rPr>
        <w:t>ultima</w:t>
      </w:r>
      <w:r w:rsidRPr="00732BD7">
        <w:rPr>
          <w:rFonts w:ascii="Interstate Mazda Regular" w:hAnsi="Interstate Mazda Regular"/>
          <w:sz w:val="20"/>
          <w:szCs w:val="20"/>
          <w:lang w:val="it-IT"/>
        </w:rPr>
        <w:t xml:space="preserve"> generazione </w:t>
      </w:r>
    </w:p>
    <w:p w14:paraId="55506733" w14:textId="77777777" w:rsidR="00531397" w:rsidRDefault="00531397" w:rsidP="00531397">
      <w:pPr>
        <w:spacing w:line="276" w:lineRule="auto"/>
        <w:ind w:right="28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32BD7">
        <w:rPr>
          <w:rFonts w:ascii="Interstate Mazda Light" w:hAnsi="Interstate Mazda Light"/>
          <w:sz w:val="20"/>
          <w:szCs w:val="20"/>
          <w:u w:val="single"/>
          <w:lang w:val="it-IT"/>
        </w:rPr>
        <w:t>Ginevra/Leverkusen, 1 Marzo 2016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. Cavalcando </w:t>
      </w:r>
      <w:r>
        <w:rPr>
          <w:rFonts w:ascii="Interstate Mazda Light" w:hAnsi="Interstate Mazda Light"/>
          <w:sz w:val="20"/>
          <w:szCs w:val="20"/>
          <w:lang w:val="it-IT"/>
        </w:rPr>
        <w:t>l’onda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di successo </w:t>
      </w:r>
      <w:r>
        <w:rPr>
          <w:rFonts w:ascii="Interstate Mazda Light" w:hAnsi="Interstate Mazda Light"/>
          <w:sz w:val="20"/>
          <w:szCs w:val="20"/>
          <w:lang w:val="it-IT"/>
        </w:rPr>
        <w:t>del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2016, Mazda ha portato a Ginevra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due novità dalle caratteristiche davvero particolari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- la Mazda RX-Vision,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già pluripremiato di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una vettura sportiva </w:t>
      </w:r>
      <w:r>
        <w:rPr>
          <w:rFonts w:ascii="Interstate Mazda Light" w:hAnsi="Interstate Mazda Light"/>
          <w:sz w:val="20"/>
          <w:szCs w:val="20"/>
          <w:lang w:val="it-IT"/>
        </w:rPr>
        <w:t>che monta il motore rotativo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,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Mazda3 che vanta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il più basso livello di emissioni </w:t>
      </w:r>
      <w:r>
        <w:rPr>
          <w:rFonts w:ascii="Interstate Mazda Light" w:hAnsi="Interstate Mazda Light"/>
          <w:sz w:val="20"/>
          <w:szCs w:val="20"/>
          <w:lang w:val="it-IT"/>
        </w:rPr>
        <w:t>disponibile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oggi in Europa - insieme alla gamma Europea al completo. </w:t>
      </w:r>
    </w:p>
    <w:p w14:paraId="0893FBA7" w14:textId="77777777" w:rsidR="00531397" w:rsidRPr="00531397" w:rsidRDefault="00531397" w:rsidP="00531397">
      <w:pPr>
        <w:spacing w:line="276" w:lineRule="auto"/>
        <w:ind w:right="283"/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</w:p>
    <w:p w14:paraId="3029ED44" w14:textId="77777777" w:rsidR="00531397" w:rsidRPr="00732BD7" w:rsidRDefault="00531397" w:rsidP="00531397">
      <w:pPr>
        <w:spacing w:line="276" w:lineRule="auto"/>
        <w:ind w:right="283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Dotato di uno stile sportivo puro,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RX-VISION fa il suo debutto europeo a Ginevra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e rappresenta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interpretazione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del marchio di una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vettura dalla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guida esaltante. Caratterizzato da una interpretazione unica della filosofia di design KODO di Mazda, che mira a catturare l'anima del movimento anche quando il veicolo è fermo, la forma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così bassa sulla strada di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RX-VISION è </w:t>
      </w:r>
      <w:r>
        <w:rPr>
          <w:rFonts w:ascii="Interstate Mazda Light" w:hAnsi="Interstate Mazda Light"/>
          <w:sz w:val="20"/>
          <w:szCs w:val="20"/>
          <w:lang w:val="it-IT"/>
        </w:rPr>
        <w:t>stata realizzabile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solo </w:t>
      </w:r>
      <w:r>
        <w:rPr>
          <w:rFonts w:ascii="Interstate Mazda Light" w:hAnsi="Interstate Mazda Light"/>
          <w:sz w:val="20"/>
          <w:szCs w:val="20"/>
          <w:lang w:val="it-IT"/>
        </w:rPr>
        <w:t>grazie a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lla natura compatta del suo motore rotativo SKYACTIV-R. </w:t>
      </w:r>
      <w:r>
        <w:rPr>
          <w:rFonts w:ascii="Interstate Mazda Light" w:hAnsi="Interstate Mazda Light"/>
          <w:sz w:val="20"/>
          <w:szCs w:val="20"/>
          <w:lang w:val="it-IT"/>
        </w:rPr>
        <w:t>Definita la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più bella </w:t>
      </w:r>
      <w:proofErr w:type="spellStart"/>
      <w:r w:rsidRPr="00732BD7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Pr="00732BD7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nel mese di gennaio al Festival Internazionale dell'Automobile di Parigi, la RX-VISION dimostra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ancora una volta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l'impegno di 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nel raggiungere la perfezione nella realizzazione di vetture sportive dal peso ridotto così come la potenza rivoluzionaria del motore rotativo. </w:t>
      </w:r>
    </w:p>
    <w:p w14:paraId="53801B00" w14:textId="77777777" w:rsidR="00531397" w:rsidRDefault="00531397" w:rsidP="00531397">
      <w:pPr>
        <w:spacing w:line="276" w:lineRule="auto"/>
        <w:ind w:right="28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498ABE8" w14:textId="02556183" w:rsidR="00531397" w:rsidRDefault="00531397" w:rsidP="00531397">
      <w:pPr>
        <w:spacing w:line="276" w:lineRule="auto"/>
        <w:ind w:right="28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La casa automobilistica ha aggiunto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alla gamma della splendida compatta Mazda3 anche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il suo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motore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più </w:t>
      </w:r>
      <w:r>
        <w:rPr>
          <w:rFonts w:ascii="Interstate Mazda Light" w:hAnsi="Interstate Mazda Light"/>
          <w:sz w:val="20"/>
          <w:szCs w:val="20"/>
          <w:lang w:val="it-IT"/>
        </w:rPr>
        <w:t>sobrio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- l</w:t>
      </w: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SKYACTIV-D 1.5 -. Caratterizzato da compressione estrema, come tutti i motori SKYACTIV, il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diesel pulito da 105VC e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77kW 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mette 270Nm di coppia massima con consumi nel ciclo combinato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pari a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>3.8l / 100 km ed emissioni di CO2 sotto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 100g / km *.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novità rispetto allo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>SKYACTIV-D 1.5, che è attualmente offerto con la Mazda CX-3 e Mazda2, è un "</w:t>
      </w:r>
      <w:r w:rsidRPr="00F0481F">
        <w:rPr>
          <w:rFonts w:ascii="Interstate Mazda Light" w:hAnsi="Interstate Mazda Light"/>
          <w:sz w:val="20"/>
          <w:szCs w:val="20"/>
          <w:lang w:val="it-IT"/>
        </w:rPr>
        <w:t xml:space="preserve">Natural Sound </w:t>
      </w:r>
      <w:proofErr w:type="spellStart"/>
      <w:r w:rsidRPr="00F0481F">
        <w:rPr>
          <w:rFonts w:ascii="Interstate Mazda Light" w:hAnsi="Interstate Mazda Light"/>
          <w:sz w:val="20"/>
          <w:szCs w:val="20"/>
          <w:lang w:val="it-IT"/>
        </w:rPr>
        <w:t>Smoother</w:t>
      </w:r>
      <w:proofErr w:type="spellEnd"/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" 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ammorbidisce ulteriormente il suono del </w:t>
      </w:r>
      <w:r w:rsidRPr="00732BD7">
        <w:rPr>
          <w:rFonts w:ascii="Interstate Mazda Light" w:hAnsi="Interstate Mazda Light"/>
          <w:sz w:val="20"/>
          <w:szCs w:val="20"/>
          <w:lang w:val="it-IT"/>
        </w:rPr>
        <w:t xml:space="preserve">diesel assorbendo le vibrazioni ai pistoni. Già disponibile nei mercati con guida a destra, questa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nuova versione Mazda3 è prevista per essere commercializzata nel resto d’Europa in primavera. </w:t>
      </w:r>
    </w:p>
    <w:p w14:paraId="2007EC7A" w14:textId="77777777" w:rsidR="00531397" w:rsidRDefault="00531397" w:rsidP="00531397">
      <w:pPr>
        <w:spacing w:line="276" w:lineRule="auto"/>
        <w:ind w:right="28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B07CE46" w14:textId="7C43C82E" w:rsidR="00531397" w:rsidRPr="00F0481F" w:rsidRDefault="00531397" w:rsidP="00531397">
      <w:pPr>
        <w:spacing w:line="276" w:lineRule="auto"/>
        <w:ind w:right="28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0481F">
        <w:rPr>
          <w:rFonts w:ascii="Interstate Mazda Light" w:hAnsi="Interstate Mazda Light"/>
          <w:sz w:val="20"/>
          <w:szCs w:val="20"/>
          <w:lang w:val="it-IT"/>
        </w:rPr>
        <w:t>La domanda per l’attuale gamma di Mazda – a</w:t>
      </w:r>
      <w:r>
        <w:rPr>
          <w:rFonts w:ascii="Interstate Mazda Light" w:hAnsi="Interstate Mazda Light"/>
          <w:sz w:val="20"/>
          <w:szCs w:val="20"/>
          <w:lang w:val="it-IT"/>
        </w:rPr>
        <w:t>n</w:t>
      </w:r>
      <w:r w:rsidRPr="00F0481F">
        <w:rPr>
          <w:rFonts w:ascii="Interstate Mazda Light" w:hAnsi="Interstate Mazda Light"/>
          <w:sz w:val="20"/>
          <w:szCs w:val="20"/>
          <w:lang w:val="it-IT"/>
        </w:rPr>
        <w:t xml:space="preserve">ch’essa esposta sullo stand a Ginevra (#5150 in hall 5) – continua la sua crescita senza sosta. Le vendite a Gennaio sono salite del 33,5% anno-su-anno in Europa, e Mazda ha visto crescere la sua penetrazione sul mercato all’1.8% (1.4% in Gennaio 2015) e delle 0.9%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confrontato con lo stesso mese del </w:t>
      </w:r>
      <w:r w:rsidRPr="00F0481F">
        <w:rPr>
          <w:rFonts w:ascii="Interstate Mazda Light" w:hAnsi="Interstate Mazda Light"/>
          <w:sz w:val="20"/>
          <w:szCs w:val="20"/>
          <w:lang w:val="it-IT"/>
        </w:rPr>
        <w:t xml:space="preserve">2012**. </w:t>
      </w:r>
    </w:p>
    <w:p w14:paraId="258137FC" w14:textId="77777777" w:rsidR="00531397" w:rsidRPr="00F0481F" w:rsidRDefault="00531397" w:rsidP="00531397">
      <w:pPr>
        <w:ind w:right="283"/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</w:p>
    <w:p w14:paraId="694D8F3E" w14:textId="77777777" w:rsidR="00531397" w:rsidRPr="00F0481F" w:rsidRDefault="00531397" w:rsidP="00531397">
      <w:pPr>
        <w:ind w:right="283"/>
        <w:jc w:val="both"/>
        <w:rPr>
          <w:rFonts w:ascii="Interstate Mazda Light" w:hAnsi="Interstate Mazda Light"/>
          <w:sz w:val="18"/>
          <w:szCs w:val="18"/>
          <w:lang w:val="it-IT"/>
        </w:rPr>
      </w:pPr>
      <w:r w:rsidRPr="00F0481F">
        <w:rPr>
          <w:rFonts w:ascii="Interstate Mazda Light" w:hAnsi="Interstate Mazda Light"/>
          <w:sz w:val="18"/>
          <w:szCs w:val="18"/>
          <w:lang w:val="it-IT"/>
        </w:rPr>
        <w:lastRenderedPageBreak/>
        <w:t xml:space="preserve">* Con cambio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maniale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. Per ulteriori informazioni sui dati ufficiali di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consume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carburante e dati ufficiali sulle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emission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di CO2 per le nuove vetture passeggeri, fate riferimento alla guida “Guide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about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fuel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consumption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>, CO</w:t>
      </w:r>
      <w:r w:rsidRPr="00F0481F">
        <w:rPr>
          <w:rFonts w:ascii="Interstate Mazda Light" w:hAnsi="Interstate Mazda Light"/>
          <w:sz w:val="18"/>
          <w:szCs w:val="18"/>
          <w:vertAlign w:val="subscript"/>
          <w:lang w:val="it-IT"/>
        </w:rPr>
        <w:t>2</w:t>
      </w:r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emissions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and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electric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energy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consumption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of new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passenger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cars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>” (“</w:t>
      </w:r>
      <w:proofErr w:type="spellStart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Leitfaden</w:t>
      </w:r>
      <w:proofErr w:type="spellEnd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über</w:t>
      </w:r>
      <w:proofErr w:type="spellEnd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den</w:t>
      </w:r>
      <w:proofErr w:type="spellEnd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Kraftstoffverbrauch</w:t>
      </w:r>
      <w:proofErr w:type="spellEnd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, die CO</w:t>
      </w:r>
      <w:r w:rsidRPr="00F0481F">
        <w:rPr>
          <w:rFonts w:ascii="Interstate Mazda Light" w:hAnsi="Interstate Mazda Light"/>
          <w:i/>
          <w:sz w:val="18"/>
          <w:szCs w:val="18"/>
          <w:vertAlign w:val="subscript"/>
          <w:lang w:val="it-IT"/>
        </w:rPr>
        <w:t>2</w:t>
      </w:r>
      <w:r w:rsidRPr="00F0481F">
        <w:rPr>
          <w:rFonts w:ascii="Interstate Mazda Light" w:hAnsi="Interstate Mazda Light"/>
          <w:i/>
          <w:sz w:val="18"/>
          <w:szCs w:val="18"/>
          <w:lang w:val="it-IT"/>
        </w:rPr>
        <w:t xml:space="preserve">-Emissionen und </w:t>
      </w:r>
      <w:proofErr w:type="spellStart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den</w:t>
      </w:r>
      <w:proofErr w:type="spellEnd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Stromverbrauch</w:t>
      </w:r>
      <w:proofErr w:type="spellEnd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neuer</w:t>
      </w:r>
      <w:proofErr w:type="spellEnd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i/>
          <w:sz w:val="18"/>
          <w:szCs w:val="18"/>
          <w:lang w:val="it-IT"/>
        </w:rPr>
        <w:t>Personenkraftwagen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”), </w:t>
      </w:r>
      <w:r>
        <w:rPr>
          <w:rFonts w:ascii="Interstate Mazda Light" w:hAnsi="Interstate Mazda Light"/>
          <w:sz w:val="18"/>
          <w:szCs w:val="18"/>
          <w:lang w:val="it-IT"/>
        </w:rPr>
        <w:t>disponibile gratuitamente in Germania presso tutti i concessionari oppure facendone richiesta a M</w:t>
      </w:r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azda Motor Europe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GmbH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,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Hitdorfer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 xml:space="preserve"> </w:t>
      </w:r>
      <w:proofErr w:type="spellStart"/>
      <w:r w:rsidRPr="00F0481F">
        <w:rPr>
          <w:rFonts w:ascii="Interstate Mazda Light" w:hAnsi="Interstate Mazda Light"/>
          <w:sz w:val="18"/>
          <w:szCs w:val="18"/>
          <w:lang w:val="it-IT"/>
        </w:rPr>
        <w:t>Str</w:t>
      </w:r>
      <w:proofErr w:type="spellEnd"/>
      <w:r w:rsidRPr="00F0481F">
        <w:rPr>
          <w:rFonts w:ascii="Interstate Mazda Light" w:hAnsi="Interstate Mazda Light"/>
          <w:sz w:val="18"/>
          <w:szCs w:val="18"/>
          <w:lang w:val="it-IT"/>
        </w:rPr>
        <w:t>. 73, D-51371 Leverkusen</w:t>
      </w:r>
    </w:p>
    <w:p w14:paraId="5F7D2F6A" w14:textId="77777777" w:rsidR="00531397" w:rsidRPr="006A33DF" w:rsidRDefault="00531397" w:rsidP="00531397">
      <w:pPr>
        <w:ind w:right="283"/>
        <w:jc w:val="both"/>
        <w:rPr>
          <w:rFonts w:ascii="Interstate Mazda Light" w:hAnsi="Interstate Mazda Light"/>
          <w:sz w:val="18"/>
          <w:szCs w:val="18"/>
          <w:lang w:val="en-GB"/>
        </w:rPr>
      </w:pPr>
      <w:r w:rsidRPr="006A33DF">
        <w:rPr>
          <w:rFonts w:ascii="Interstate Mazda Light" w:hAnsi="Interstate Mazda Light"/>
          <w:sz w:val="18"/>
          <w:szCs w:val="18"/>
          <w:lang w:val="en-GB"/>
        </w:rPr>
        <w:t xml:space="preserve">** </w:t>
      </w:r>
      <w:r>
        <w:rPr>
          <w:rFonts w:ascii="Interstate Mazda Light" w:hAnsi="Interstate Mazda Light"/>
          <w:sz w:val="18"/>
          <w:szCs w:val="18"/>
          <w:lang w:val="en-GB"/>
        </w:rPr>
        <w:t>Fonte</w:t>
      </w:r>
      <w:r w:rsidRPr="006A33DF">
        <w:rPr>
          <w:rFonts w:ascii="Interstate Mazda Light" w:hAnsi="Interstate Mazda Light"/>
          <w:sz w:val="18"/>
          <w:szCs w:val="18"/>
          <w:lang w:val="en-GB"/>
        </w:rPr>
        <w:t>: www.acea.be (European Automobile Manufacturers Association), New Passenger Car Registrations, EU + EFTA</w:t>
      </w:r>
    </w:p>
    <w:p w14:paraId="5B8B8F17" w14:textId="5F45CA28" w:rsidR="00531397" w:rsidRPr="00531397" w:rsidRDefault="00531397" w:rsidP="00FF298D">
      <w:pPr>
        <w:spacing w:line="276" w:lineRule="auto"/>
        <w:ind w:right="-2"/>
        <w:jc w:val="both"/>
        <w:rPr>
          <w:rFonts w:ascii="Interstate Mazda Light" w:hAnsi="Interstate Mazda Light"/>
          <w:sz w:val="20"/>
          <w:szCs w:val="20"/>
          <w:lang w:val="en-GB"/>
        </w:rPr>
      </w:pPr>
    </w:p>
    <w:sectPr w:rsidR="00531397" w:rsidRPr="0053139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E1D7" w14:textId="77777777" w:rsidR="00347681" w:rsidRDefault="00347681" w:rsidP="00420EE9">
      <w:r>
        <w:separator/>
      </w:r>
    </w:p>
  </w:endnote>
  <w:endnote w:type="continuationSeparator" w:id="0">
    <w:p w14:paraId="5F901735" w14:textId="77777777" w:rsidR="00347681" w:rsidRDefault="0034768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36F84" w14:textId="77777777" w:rsidR="00347681" w:rsidRDefault="00347681" w:rsidP="00420EE9">
      <w:r>
        <w:separator/>
      </w:r>
    </w:p>
  </w:footnote>
  <w:footnote w:type="continuationSeparator" w:id="0">
    <w:p w14:paraId="79434F62" w14:textId="77777777" w:rsidR="00347681" w:rsidRDefault="0034768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347681"/>
    <w:rsid w:val="003940B3"/>
    <w:rsid w:val="00420EE9"/>
    <w:rsid w:val="00436C7F"/>
    <w:rsid w:val="00531397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C4B57"/>
    <w:rsid w:val="00B217E0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F8BE7-D7F9-4996-88BD-4F08998B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2016-02-25T13:08:00Z</dcterms:created>
  <dcterms:modified xsi:type="dcterms:W3CDTF">2016-02-25T13:08:00Z</dcterms:modified>
</cp:coreProperties>
</file>