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AC" w:rsidRPr="00D044A0" w:rsidRDefault="00972AAC" w:rsidP="00972AA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Arial" w:hAnsi="Arial" w:cs="Arial"/>
          <w:b/>
          <w:sz w:val="38"/>
          <w:szCs w:val="38"/>
        </w:rPr>
      </w:pPr>
      <w:r w:rsidRPr="007132D8">
        <w:rPr>
          <w:rFonts w:ascii="Arial" w:hAnsi="Arial" w:cs="Arial"/>
          <w:b/>
          <w:sz w:val="38"/>
          <w:szCs w:val="38"/>
        </w:rPr>
        <w:t xml:space="preserve">Mazda </w:t>
      </w:r>
      <w:r w:rsidR="00D044A0" w:rsidRPr="007132D8">
        <w:rPr>
          <w:rFonts w:ascii="Arial" w:hAnsi="Arial" w:cs="Arial"/>
          <w:b/>
          <w:sz w:val="38"/>
          <w:szCs w:val="38"/>
        </w:rPr>
        <w:t>raises</w:t>
      </w:r>
      <w:r w:rsidRPr="007132D8">
        <w:rPr>
          <w:rFonts w:ascii="Arial" w:hAnsi="Arial" w:cs="Arial"/>
          <w:b/>
          <w:sz w:val="38"/>
          <w:szCs w:val="38"/>
        </w:rPr>
        <w:t xml:space="preserve"> full-year forecasts after record first half</w:t>
      </w:r>
    </w:p>
    <w:p w:rsidR="003B7E11" w:rsidRPr="00F21BF3" w:rsidRDefault="003B7E11" w:rsidP="003B7E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32D8" w:rsidRDefault="007132D8" w:rsidP="00656505">
      <w:pPr>
        <w:widowControl w:val="0"/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Worldwide vehicle sales increase by 14% to 764,000 units – a new first-half record</w:t>
      </w:r>
    </w:p>
    <w:p w:rsidR="00656505" w:rsidRPr="00656505" w:rsidRDefault="007132D8" w:rsidP="00656505">
      <w:pPr>
        <w:widowControl w:val="0"/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7132D8">
        <w:rPr>
          <w:rFonts w:ascii="Arial" w:hAnsi="Arial" w:cs="Arial"/>
          <w:b/>
          <w:bCs/>
        </w:rPr>
        <w:t>Company posts operating profit</w:t>
      </w:r>
      <w:r>
        <w:rPr>
          <w:rFonts w:ascii="Arial" w:hAnsi="Arial" w:cs="Arial"/>
          <w:b/>
          <w:bCs/>
        </w:rPr>
        <w:t xml:space="preserve"> of</w:t>
      </w:r>
      <w:r w:rsidRPr="00656505">
        <w:rPr>
          <w:rFonts w:ascii="Arial" w:hAnsi="Arial" w:cs="Arial"/>
          <w:b/>
          <w:bCs/>
        </w:rPr>
        <w:t xml:space="preserve"> </w:t>
      </w:r>
      <w:r w:rsidRPr="007132D8">
        <w:rPr>
          <w:rFonts w:ascii="Arial" w:hAnsi="Arial" w:cs="Arial"/>
          <w:b/>
          <w:kern w:val="1"/>
          <w:lang w:eastAsia="ar-SA"/>
        </w:rPr>
        <w:t>€933 million</w:t>
      </w:r>
      <w:r>
        <w:rPr>
          <w:rFonts w:ascii="Arial" w:hAnsi="Arial" w:cs="Arial"/>
          <w:b/>
          <w:bCs/>
        </w:rPr>
        <w:t xml:space="preserve">, </w:t>
      </w:r>
      <w:r w:rsidR="00042ADD">
        <w:rPr>
          <w:rFonts w:ascii="Arial" w:hAnsi="Arial" w:cs="Arial"/>
          <w:b/>
          <w:bCs/>
        </w:rPr>
        <w:t>growth of</w:t>
      </w:r>
      <w:r>
        <w:rPr>
          <w:rFonts w:ascii="Arial" w:hAnsi="Arial" w:cs="Arial"/>
          <w:b/>
          <w:bCs/>
        </w:rPr>
        <w:t xml:space="preserve"> </w:t>
      </w:r>
      <w:r w:rsidR="00656505" w:rsidRPr="00656505">
        <w:rPr>
          <w:rFonts w:ascii="Arial" w:hAnsi="Arial" w:cs="Arial"/>
          <w:b/>
          <w:bCs/>
        </w:rPr>
        <w:t xml:space="preserve">21% </w:t>
      </w:r>
      <w:r>
        <w:rPr>
          <w:rFonts w:ascii="Arial" w:hAnsi="Arial" w:cs="Arial"/>
          <w:b/>
          <w:bCs/>
        </w:rPr>
        <w:t>year-on-year</w:t>
      </w:r>
      <w:r w:rsidR="00656505" w:rsidRPr="00656505">
        <w:rPr>
          <w:rFonts w:ascii="Arial" w:hAnsi="Arial" w:cs="Arial"/>
          <w:b/>
          <w:bCs/>
          <w:highlight w:val="cyan"/>
        </w:rPr>
        <w:t xml:space="preserve"> </w:t>
      </w:r>
    </w:p>
    <w:p w:rsidR="00D044A0" w:rsidRPr="00D044A0" w:rsidRDefault="007132D8" w:rsidP="00D044A0">
      <w:pPr>
        <w:widowControl w:val="0"/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Forecasts</w:t>
      </w:r>
      <w:r w:rsidRPr="007132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adjusted upwards for the current fiscal year ending in March 2016 </w:t>
      </w:r>
    </w:p>
    <w:p w:rsidR="003B7E11" w:rsidRPr="00656505" w:rsidRDefault="003B7E11" w:rsidP="003B7E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A88" w:rsidRDefault="003B7E11" w:rsidP="003B7E11">
      <w:pPr>
        <w:widowControl w:val="0"/>
        <w:suppressAutoHyphens/>
        <w:spacing w:after="200" w:line="312" w:lineRule="auto"/>
        <w:rPr>
          <w:rFonts w:ascii="Arial" w:hAnsi="Arial" w:cs="Arial"/>
          <w:kern w:val="1"/>
          <w:lang w:eastAsia="ar-SA"/>
        </w:rPr>
      </w:pPr>
      <w:r w:rsidRPr="00F21BF3">
        <w:rPr>
          <w:rFonts w:ascii="Arial" w:hAnsi="Arial" w:cs="Arial"/>
          <w:kern w:val="1"/>
          <w:u w:val="single"/>
          <w:lang w:eastAsia="ar-SA"/>
        </w:rPr>
        <w:t xml:space="preserve">Hiroshima / Leverkusen, </w:t>
      </w:r>
      <w:r w:rsidR="00F21BF3" w:rsidRPr="00F21BF3">
        <w:rPr>
          <w:rFonts w:ascii="Arial" w:hAnsi="Arial" w:cs="Arial"/>
          <w:kern w:val="1"/>
          <w:u w:val="single"/>
          <w:lang w:eastAsia="ar-SA"/>
        </w:rPr>
        <w:t>5 November</w:t>
      </w:r>
      <w:r w:rsidRPr="00F21BF3">
        <w:rPr>
          <w:rFonts w:ascii="Arial" w:hAnsi="Arial" w:cs="Arial"/>
          <w:kern w:val="1"/>
          <w:u w:val="single"/>
          <w:lang w:eastAsia="ar-SA"/>
        </w:rPr>
        <w:t xml:space="preserve"> 2014</w:t>
      </w:r>
      <w:r w:rsidRPr="00F21BF3">
        <w:rPr>
          <w:rFonts w:ascii="Arial" w:hAnsi="Arial" w:cs="Arial"/>
          <w:kern w:val="1"/>
          <w:lang w:eastAsia="ar-SA"/>
        </w:rPr>
        <w:t>. Mazda Motor Corporation</w:t>
      </w:r>
      <w:r w:rsidR="00F21BF3">
        <w:rPr>
          <w:rFonts w:ascii="Arial" w:hAnsi="Arial" w:cs="Arial"/>
          <w:kern w:val="1"/>
          <w:lang w:eastAsia="ar-SA"/>
        </w:rPr>
        <w:t xml:space="preserve"> outperformed its own high expectations in the first half of the 2015-16 fiscal year </w:t>
      </w:r>
      <w:r w:rsidR="00972AAC">
        <w:rPr>
          <w:rFonts w:ascii="Arial" w:hAnsi="Arial" w:cs="Arial"/>
          <w:kern w:val="1"/>
          <w:lang w:eastAsia="ar-SA"/>
        </w:rPr>
        <w:t xml:space="preserve">and has </w:t>
      </w:r>
      <w:r w:rsidR="00972AAC" w:rsidRPr="00656505">
        <w:rPr>
          <w:rFonts w:ascii="Arial" w:hAnsi="Arial" w:cs="Arial"/>
          <w:kern w:val="1"/>
          <w:lang w:eastAsia="ar-SA"/>
        </w:rPr>
        <w:t>now</w:t>
      </w:r>
      <w:r w:rsidR="00972AAC">
        <w:rPr>
          <w:rFonts w:ascii="Arial" w:hAnsi="Arial" w:cs="Arial"/>
          <w:kern w:val="1"/>
          <w:lang w:eastAsia="ar-SA"/>
        </w:rPr>
        <w:t xml:space="preserve"> raised its full-year forecasts across the board. O</w:t>
      </w:r>
      <w:r w:rsidR="00F21BF3">
        <w:rPr>
          <w:rFonts w:ascii="Arial" w:hAnsi="Arial" w:cs="Arial"/>
          <w:kern w:val="1"/>
          <w:lang w:eastAsia="ar-SA"/>
        </w:rPr>
        <w:t xml:space="preserve">n the </w:t>
      </w:r>
      <w:r w:rsidR="00F21BF3" w:rsidRPr="00F21BF3">
        <w:rPr>
          <w:rFonts w:ascii="Arial" w:hAnsi="Arial" w:cs="Arial"/>
          <w:kern w:val="1"/>
          <w:lang w:eastAsia="ar-SA"/>
        </w:rPr>
        <w:t xml:space="preserve">strength of </w:t>
      </w:r>
      <w:r w:rsidR="00D64E47">
        <w:rPr>
          <w:rFonts w:ascii="Arial" w:hAnsi="Arial" w:cs="Arial"/>
          <w:kern w:val="1"/>
          <w:lang w:eastAsia="ar-SA"/>
        </w:rPr>
        <w:t xml:space="preserve">record </w:t>
      </w:r>
      <w:r w:rsidR="00D64E47" w:rsidRPr="007132D8">
        <w:rPr>
          <w:rFonts w:ascii="Arial" w:hAnsi="Arial" w:cs="Arial"/>
          <w:kern w:val="1"/>
          <w:lang w:eastAsia="ar-SA"/>
        </w:rPr>
        <w:t>vehicle</w:t>
      </w:r>
      <w:r w:rsidR="00F21BF3" w:rsidRPr="007132D8">
        <w:rPr>
          <w:rFonts w:ascii="Arial" w:hAnsi="Arial" w:cs="Arial"/>
          <w:kern w:val="1"/>
          <w:lang w:eastAsia="ar-SA"/>
        </w:rPr>
        <w:t xml:space="preserve"> sales</w:t>
      </w:r>
      <w:r w:rsidR="00D044A0" w:rsidRPr="007132D8">
        <w:rPr>
          <w:rFonts w:ascii="Arial" w:hAnsi="Arial" w:cs="Arial"/>
          <w:kern w:val="1"/>
          <w:lang w:eastAsia="ar-SA"/>
        </w:rPr>
        <w:t xml:space="preserve"> of </w:t>
      </w:r>
      <w:r w:rsidR="00042ADD">
        <w:rPr>
          <w:rFonts w:ascii="Arial" w:hAnsi="Arial" w:cs="Arial"/>
          <w:kern w:val="1"/>
          <w:lang w:eastAsia="ar-SA"/>
        </w:rPr>
        <w:t xml:space="preserve">its </w:t>
      </w:r>
      <w:r w:rsidR="00D044A0" w:rsidRPr="007132D8">
        <w:rPr>
          <w:rFonts w:ascii="Arial" w:hAnsi="Arial" w:cs="Arial"/>
          <w:kern w:val="1"/>
          <w:lang w:eastAsia="ar-SA"/>
        </w:rPr>
        <w:t>outstanding new products</w:t>
      </w:r>
      <w:r w:rsidR="00972AAC" w:rsidRPr="007132D8">
        <w:rPr>
          <w:rFonts w:ascii="Arial" w:hAnsi="Arial" w:cs="Arial"/>
          <w:kern w:val="1"/>
          <w:lang w:eastAsia="ar-SA"/>
        </w:rPr>
        <w:t>, the Japanese carmaker increased revenue by</w:t>
      </w:r>
      <w:r w:rsidR="00972AAC">
        <w:rPr>
          <w:rFonts w:ascii="Arial" w:hAnsi="Arial" w:cs="Arial"/>
          <w:kern w:val="1"/>
          <w:lang w:eastAsia="ar-SA"/>
        </w:rPr>
        <w:t xml:space="preserve"> 17% year-on-year between April and September to ¥1.70 trillion (€12.6 billion</w:t>
      </w:r>
      <w:r w:rsidR="00327534">
        <w:rPr>
          <w:rFonts w:ascii="Arial" w:hAnsi="Arial" w:cs="Arial"/>
          <w:kern w:val="1"/>
          <w:lang w:eastAsia="ar-SA"/>
        </w:rPr>
        <w:t>*</w:t>
      </w:r>
      <w:r w:rsidR="00972AAC">
        <w:rPr>
          <w:rFonts w:ascii="Arial" w:hAnsi="Arial" w:cs="Arial"/>
          <w:kern w:val="1"/>
          <w:lang w:eastAsia="ar-SA"/>
        </w:rPr>
        <w:t>), at the same time raising its operating profit by 21% to ¥126 billion</w:t>
      </w:r>
      <w:r w:rsidR="00D64E47">
        <w:rPr>
          <w:rFonts w:ascii="Arial" w:hAnsi="Arial" w:cs="Arial"/>
          <w:kern w:val="1"/>
          <w:lang w:eastAsia="ar-SA"/>
        </w:rPr>
        <w:t xml:space="preserve"> (€933 million)</w:t>
      </w:r>
      <w:r w:rsidR="00972AAC">
        <w:rPr>
          <w:rFonts w:ascii="Arial" w:hAnsi="Arial" w:cs="Arial"/>
          <w:kern w:val="1"/>
          <w:lang w:eastAsia="ar-SA"/>
        </w:rPr>
        <w:t xml:space="preserve">. </w:t>
      </w:r>
      <w:r w:rsidR="00D64E47">
        <w:rPr>
          <w:rFonts w:ascii="Arial" w:hAnsi="Arial" w:cs="Arial"/>
          <w:kern w:val="1"/>
          <w:lang w:eastAsia="ar-SA"/>
        </w:rPr>
        <w:t>Net income came in at ¥88.3 billion (€654 million).</w:t>
      </w:r>
      <w:r w:rsidR="00DD0A88">
        <w:rPr>
          <w:rFonts w:ascii="Arial" w:hAnsi="Arial" w:cs="Arial"/>
          <w:kern w:val="1"/>
          <w:lang w:eastAsia="ar-SA"/>
        </w:rPr>
        <w:t xml:space="preserve"> Mazda </w:t>
      </w:r>
      <w:r w:rsidR="00327534">
        <w:rPr>
          <w:rFonts w:ascii="Arial" w:hAnsi="Arial" w:cs="Arial"/>
          <w:kern w:val="1"/>
          <w:lang w:eastAsia="ar-SA"/>
        </w:rPr>
        <w:t xml:space="preserve">thus </w:t>
      </w:r>
      <w:r w:rsidR="00DD0A88">
        <w:rPr>
          <w:rFonts w:ascii="Arial" w:hAnsi="Arial" w:cs="Arial"/>
          <w:kern w:val="1"/>
          <w:lang w:eastAsia="ar-SA"/>
        </w:rPr>
        <w:t>remains on target to post a</w:t>
      </w:r>
      <w:r w:rsidR="00327534">
        <w:rPr>
          <w:rFonts w:ascii="Arial" w:hAnsi="Arial" w:cs="Arial"/>
          <w:kern w:val="1"/>
          <w:lang w:eastAsia="ar-SA"/>
        </w:rPr>
        <w:t>nother</w:t>
      </w:r>
      <w:r w:rsidR="00DD0A88">
        <w:rPr>
          <w:rFonts w:ascii="Arial" w:hAnsi="Arial" w:cs="Arial"/>
          <w:kern w:val="1"/>
          <w:lang w:eastAsia="ar-SA"/>
        </w:rPr>
        <w:t xml:space="preserve"> record operating profit </w:t>
      </w:r>
      <w:r w:rsidR="00656505">
        <w:rPr>
          <w:rFonts w:ascii="Arial" w:hAnsi="Arial" w:cs="Arial"/>
          <w:kern w:val="1"/>
          <w:lang w:eastAsia="ar-SA"/>
        </w:rPr>
        <w:t>for the year ending in</w:t>
      </w:r>
      <w:r w:rsidR="00327534">
        <w:rPr>
          <w:rFonts w:ascii="Arial" w:hAnsi="Arial" w:cs="Arial"/>
          <w:kern w:val="1"/>
          <w:lang w:eastAsia="ar-SA"/>
        </w:rPr>
        <w:t xml:space="preserve"> </w:t>
      </w:r>
      <w:r w:rsidR="00327534" w:rsidRPr="00656505">
        <w:rPr>
          <w:rFonts w:ascii="Arial" w:hAnsi="Arial" w:cs="Arial"/>
          <w:kern w:val="1"/>
          <w:lang w:eastAsia="ar-SA"/>
        </w:rPr>
        <w:t>March</w:t>
      </w:r>
      <w:r w:rsidR="00656505">
        <w:rPr>
          <w:rFonts w:ascii="Arial" w:hAnsi="Arial" w:cs="Arial"/>
          <w:kern w:val="1"/>
          <w:lang w:eastAsia="ar-SA"/>
        </w:rPr>
        <w:t xml:space="preserve"> 2016</w:t>
      </w:r>
      <w:r w:rsidR="00327534" w:rsidRPr="00656505">
        <w:rPr>
          <w:rFonts w:ascii="Arial" w:hAnsi="Arial" w:cs="Arial"/>
          <w:kern w:val="1"/>
          <w:lang w:eastAsia="ar-SA"/>
        </w:rPr>
        <w:t xml:space="preserve">, </w:t>
      </w:r>
      <w:proofErr w:type="gramStart"/>
      <w:r w:rsidR="00327534" w:rsidRPr="00656505">
        <w:rPr>
          <w:rFonts w:ascii="Arial" w:hAnsi="Arial" w:cs="Arial"/>
          <w:kern w:val="1"/>
          <w:lang w:eastAsia="ar-SA"/>
        </w:rPr>
        <w:t>its</w:t>
      </w:r>
      <w:proofErr w:type="gramEnd"/>
      <w:r w:rsidR="00DD0A88" w:rsidRPr="00656505">
        <w:rPr>
          <w:rFonts w:ascii="Arial" w:hAnsi="Arial" w:cs="Arial"/>
          <w:kern w:val="1"/>
          <w:lang w:eastAsia="ar-SA"/>
        </w:rPr>
        <w:t xml:space="preserve"> third </w:t>
      </w:r>
      <w:r w:rsidR="00327534" w:rsidRPr="00656505">
        <w:rPr>
          <w:rFonts w:ascii="Arial" w:hAnsi="Arial" w:cs="Arial"/>
          <w:kern w:val="1"/>
          <w:lang w:eastAsia="ar-SA"/>
        </w:rPr>
        <w:t>consecutive</w:t>
      </w:r>
      <w:r w:rsidR="00DD0A88" w:rsidRPr="00656505">
        <w:rPr>
          <w:rFonts w:ascii="Arial" w:hAnsi="Arial" w:cs="Arial"/>
          <w:kern w:val="1"/>
          <w:lang w:eastAsia="ar-SA"/>
        </w:rPr>
        <w:t>.</w:t>
      </w:r>
    </w:p>
    <w:p w:rsidR="00972AAC" w:rsidRDefault="00327534" w:rsidP="003B7E11">
      <w:pPr>
        <w:widowControl w:val="0"/>
        <w:suppressAutoHyphens/>
        <w:spacing w:after="200" w:line="312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The company</w:t>
      </w:r>
      <w:r w:rsidR="00D64E47">
        <w:rPr>
          <w:rFonts w:ascii="Arial" w:hAnsi="Arial" w:cs="Arial"/>
          <w:kern w:val="1"/>
          <w:lang w:eastAsia="ar-SA"/>
        </w:rPr>
        <w:t xml:space="preserve"> set a new first-half record </w:t>
      </w:r>
      <w:r w:rsidR="00DB7A50">
        <w:rPr>
          <w:rFonts w:ascii="Arial" w:hAnsi="Arial" w:cs="Arial"/>
          <w:kern w:val="1"/>
          <w:lang w:eastAsia="ar-SA"/>
        </w:rPr>
        <w:t xml:space="preserve">for </w:t>
      </w:r>
      <w:r w:rsidR="00D64E47">
        <w:rPr>
          <w:rFonts w:ascii="Arial" w:hAnsi="Arial" w:cs="Arial"/>
          <w:kern w:val="1"/>
          <w:lang w:eastAsia="ar-SA"/>
        </w:rPr>
        <w:t xml:space="preserve">worldwide </w:t>
      </w:r>
      <w:r w:rsidR="00656505">
        <w:rPr>
          <w:rFonts w:ascii="Arial" w:hAnsi="Arial" w:cs="Arial"/>
          <w:kern w:val="1"/>
          <w:lang w:eastAsia="ar-SA"/>
        </w:rPr>
        <w:t xml:space="preserve">car </w:t>
      </w:r>
      <w:r w:rsidR="00D64E47">
        <w:rPr>
          <w:rFonts w:ascii="Arial" w:hAnsi="Arial" w:cs="Arial"/>
          <w:kern w:val="1"/>
          <w:lang w:eastAsia="ar-SA"/>
        </w:rPr>
        <w:t>sales at 764,000 units</w:t>
      </w:r>
      <w:r>
        <w:rPr>
          <w:rFonts w:ascii="Arial" w:hAnsi="Arial" w:cs="Arial"/>
          <w:kern w:val="1"/>
          <w:lang w:eastAsia="ar-SA"/>
        </w:rPr>
        <w:t xml:space="preserve">, </w:t>
      </w:r>
      <w:r w:rsidR="00656505">
        <w:rPr>
          <w:rFonts w:ascii="Arial" w:hAnsi="Arial" w:cs="Arial"/>
          <w:kern w:val="1"/>
          <w:lang w:eastAsia="ar-SA"/>
        </w:rPr>
        <w:t>up 14% while</w:t>
      </w:r>
      <w:r w:rsidR="006775CB">
        <w:rPr>
          <w:rFonts w:ascii="Arial" w:hAnsi="Arial" w:cs="Arial"/>
          <w:kern w:val="1"/>
          <w:lang w:eastAsia="ar-SA"/>
        </w:rPr>
        <w:t xml:space="preserve"> </w:t>
      </w:r>
      <w:r w:rsidR="00656505">
        <w:rPr>
          <w:rFonts w:ascii="Arial" w:hAnsi="Arial" w:cs="Arial"/>
          <w:kern w:val="1"/>
          <w:lang w:eastAsia="ar-SA"/>
        </w:rPr>
        <w:t>achieving growth</w:t>
      </w:r>
      <w:r w:rsidR="00D64E47">
        <w:rPr>
          <w:rFonts w:ascii="Arial" w:hAnsi="Arial" w:cs="Arial"/>
          <w:kern w:val="1"/>
          <w:lang w:eastAsia="ar-SA"/>
        </w:rPr>
        <w:t xml:space="preserve"> </w:t>
      </w:r>
      <w:r w:rsidR="002E75ED">
        <w:rPr>
          <w:rFonts w:ascii="Arial" w:hAnsi="Arial" w:cs="Arial"/>
          <w:kern w:val="1"/>
          <w:lang w:eastAsia="ar-SA"/>
        </w:rPr>
        <w:t>i</w:t>
      </w:r>
      <w:r w:rsidR="00D64E47">
        <w:rPr>
          <w:rFonts w:ascii="Arial" w:hAnsi="Arial" w:cs="Arial"/>
          <w:kern w:val="1"/>
          <w:lang w:eastAsia="ar-SA"/>
        </w:rPr>
        <w:t xml:space="preserve">n </w:t>
      </w:r>
      <w:r w:rsidR="00656505" w:rsidRPr="007132D8">
        <w:rPr>
          <w:rFonts w:ascii="Arial" w:hAnsi="Arial" w:cs="Arial"/>
          <w:kern w:val="1"/>
          <w:lang w:eastAsia="ar-SA"/>
        </w:rPr>
        <w:t>virtually every region globally</w:t>
      </w:r>
      <w:r w:rsidRPr="007132D8">
        <w:rPr>
          <w:rFonts w:ascii="Arial" w:hAnsi="Arial" w:cs="Arial"/>
          <w:kern w:val="1"/>
          <w:lang w:eastAsia="ar-SA"/>
        </w:rPr>
        <w:t xml:space="preserve">. </w:t>
      </w:r>
      <w:r w:rsidR="00656505" w:rsidRPr="007132D8">
        <w:rPr>
          <w:rFonts w:ascii="Arial" w:hAnsi="Arial" w:cs="Arial"/>
          <w:kern w:val="1"/>
          <w:lang w:eastAsia="ar-SA"/>
        </w:rPr>
        <w:t>S</w:t>
      </w:r>
      <w:r w:rsidRPr="007132D8">
        <w:rPr>
          <w:rFonts w:ascii="Arial" w:hAnsi="Arial" w:cs="Arial"/>
          <w:kern w:val="1"/>
          <w:lang w:eastAsia="ar-SA"/>
        </w:rPr>
        <w:t xml:space="preserve">ales </w:t>
      </w:r>
      <w:r w:rsidR="00656505" w:rsidRPr="007132D8">
        <w:rPr>
          <w:rFonts w:ascii="Arial" w:hAnsi="Arial" w:cs="Arial"/>
          <w:kern w:val="1"/>
          <w:lang w:eastAsia="ar-SA"/>
        </w:rPr>
        <w:t xml:space="preserve">were distributed </w:t>
      </w:r>
      <w:r w:rsidR="00D64E47" w:rsidRPr="007132D8">
        <w:rPr>
          <w:rFonts w:ascii="Arial" w:hAnsi="Arial" w:cs="Arial"/>
          <w:kern w:val="1"/>
          <w:lang w:eastAsia="ar-SA"/>
        </w:rPr>
        <w:t xml:space="preserve">across </w:t>
      </w:r>
      <w:r w:rsidRPr="007132D8">
        <w:rPr>
          <w:rFonts w:ascii="Arial" w:hAnsi="Arial" w:cs="Arial"/>
          <w:kern w:val="1"/>
          <w:lang w:eastAsia="ar-SA"/>
        </w:rPr>
        <w:t>its vehicle</w:t>
      </w:r>
      <w:r w:rsidR="00D64E47" w:rsidRPr="007132D8">
        <w:rPr>
          <w:rFonts w:ascii="Arial" w:hAnsi="Arial" w:cs="Arial"/>
          <w:kern w:val="1"/>
          <w:lang w:eastAsia="ar-SA"/>
        </w:rPr>
        <w:t xml:space="preserve"> line-up</w:t>
      </w:r>
      <w:r w:rsidR="006775CB" w:rsidRPr="007132D8">
        <w:rPr>
          <w:rFonts w:ascii="Arial" w:hAnsi="Arial" w:cs="Arial"/>
          <w:kern w:val="1"/>
          <w:lang w:eastAsia="ar-SA"/>
        </w:rPr>
        <w:t xml:space="preserve">, as three all-new models – the Mazda2, Mazda CX-3 and Mazda MX-5 – made their debuts in the first half to </w:t>
      </w:r>
      <w:r w:rsidR="00D044A0" w:rsidRPr="007132D8">
        <w:rPr>
          <w:rFonts w:ascii="Arial" w:hAnsi="Arial" w:cs="Arial"/>
          <w:kern w:val="1"/>
          <w:lang w:eastAsia="ar-SA"/>
        </w:rPr>
        <w:t xml:space="preserve">strong </w:t>
      </w:r>
      <w:r w:rsidR="00DD0A88" w:rsidRPr="007132D8">
        <w:rPr>
          <w:rFonts w:ascii="Arial" w:hAnsi="Arial" w:cs="Arial"/>
          <w:kern w:val="1"/>
          <w:lang w:eastAsia="ar-SA"/>
        </w:rPr>
        <w:t>demand</w:t>
      </w:r>
      <w:r w:rsidR="006775CB">
        <w:rPr>
          <w:rFonts w:ascii="Arial" w:hAnsi="Arial" w:cs="Arial"/>
          <w:kern w:val="1"/>
          <w:lang w:eastAsia="ar-SA"/>
        </w:rPr>
        <w:t xml:space="preserve">. </w:t>
      </w:r>
      <w:r w:rsidR="002E75ED">
        <w:rPr>
          <w:rFonts w:ascii="Arial" w:hAnsi="Arial" w:cs="Arial"/>
          <w:kern w:val="1"/>
          <w:lang w:eastAsia="ar-SA"/>
        </w:rPr>
        <w:t xml:space="preserve">Other members of the current model generation like the Mazda6 and Mazda CX-5, with their award-winning KODO designs and unconventional SKYACTIV technology, </w:t>
      </w:r>
      <w:r w:rsidR="00DD0A88">
        <w:rPr>
          <w:rFonts w:ascii="Arial" w:hAnsi="Arial" w:cs="Arial"/>
          <w:kern w:val="1"/>
          <w:lang w:eastAsia="ar-SA"/>
        </w:rPr>
        <w:t xml:space="preserve">continue to sell </w:t>
      </w:r>
      <w:r w:rsidR="00656505">
        <w:rPr>
          <w:rFonts w:ascii="Arial" w:hAnsi="Arial" w:cs="Arial"/>
          <w:kern w:val="1"/>
          <w:lang w:eastAsia="ar-SA"/>
        </w:rPr>
        <w:t>robustly</w:t>
      </w:r>
      <w:r w:rsidR="00DD0A88">
        <w:rPr>
          <w:rFonts w:ascii="Arial" w:hAnsi="Arial" w:cs="Arial"/>
          <w:kern w:val="1"/>
          <w:lang w:eastAsia="ar-SA"/>
        </w:rPr>
        <w:t>.</w:t>
      </w:r>
    </w:p>
    <w:p w:rsidR="006775CB" w:rsidRDefault="00D64E47" w:rsidP="003B7E11">
      <w:pPr>
        <w:widowControl w:val="0"/>
        <w:suppressAutoHyphens/>
        <w:spacing w:after="200" w:line="312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Europe</w:t>
      </w:r>
      <w:r w:rsidR="00DB7A50">
        <w:rPr>
          <w:rFonts w:ascii="Arial" w:hAnsi="Arial" w:cs="Arial"/>
          <w:kern w:val="1"/>
          <w:lang w:eastAsia="ar-SA"/>
        </w:rPr>
        <w:t xml:space="preserve"> made a</w:t>
      </w:r>
      <w:r w:rsidR="006775CB">
        <w:rPr>
          <w:rFonts w:ascii="Arial" w:hAnsi="Arial" w:cs="Arial"/>
          <w:kern w:val="1"/>
          <w:lang w:eastAsia="ar-SA"/>
        </w:rPr>
        <w:t xml:space="preserve"> </w:t>
      </w:r>
      <w:r w:rsidR="00DD0A88">
        <w:rPr>
          <w:rFonts w:ascii="Arial" w:hAnsi="Arial" w:cs="Arial"/>
          <w:kern w:val="1"/>
          <w:lang w:eastAsia="ar-SA"/>
        </w:rPr>
        <w:t xml:space="preserve">substantial </w:t>
      </w:r>
      <w:r w:rsidR="00DB7A50">
        <w:rPr>
          <w:rFonts w:ascii="Arial" w:hAnsi="Arial" w:cs="Arial"/>
          <w:kern w:val="1"/>
          <w:lang w:eastAsia="ar-SA"/>
        </w:rPr>
        <w:t xml:space="preserve">contribution with a 21% increase in vehicle </w:t>
      </w:r>
      <w:r w:rsidR="00DB7A50" w:rsidRPr="00DD0A88">
        <w:rPr>
          <w:rFonts w:ascii="Arial" w:hAnsi="Arial" w:cs="Arial"/>
          <w:kern w:val="1"/>
          <w:lang w:eastAsia="ar-SA"/>
        </w:rPr>
        <w:t>turnover to 110,000 units</w:t>
      </w:r>
      <w:r w:rsidR="00DD0A88" w:rsidRPr="00D044A0">
        <w:rPr>
          <w:rFonts w:ascii="Arial" w:hAnsi="Arial" w:cs="Arial"/>
          <w:kern w:val="1"/>
          <w:lang w:eastAsia="ar-SA"/>
        </w:rPr>
        <w:t>**</w:t>
      </w:r>
      <w:r w:rsidR="002E75ED" w:rsidRPr="00D044A0">
        <w:rPr>
          <w:rFonts w:ascii="Arial" w:hAnsi="Arial" w:cs="Arial"/>
          <w:kern w:val="1"/>
          <w:lang w:eastAsia="ar-SA"/>
        </w:rPr>
        <w:t xml:space="preserve"> a</w:t>
      </w:r>
      <w:r w:rsidR="002E75ED">
        <w:rPr>
          <w:rFonts w:ascii="Arial" w:hAnsi="Arial" w:cs="Arial"/>
          <w:kern w:val="1"/>
          <w:lang w:eastAsia="ar-SA"/>
        </w:rPr>
        <w:t xml:space="preserve">nd is expected to continue </w:t>
      </w:r>
      <w:r w:rsidR="000E33AB">
        <w:rPr>
          <w:rFonts w:ascii="Arial" w:hAnsi="Arial" w:cs="Arial"/>
          <w:kern w:val="1"/>
          <w:lang w:eastAsia="ar-SA"/>
        </w:rPr>
        <w:t>prospering</w:t>
      </w:r>
      <w:r w:rsidR="002E75ED">
        <w:rPr>
          <w:rFonts w:ascii="Arial" w:hAnsi="Arial" w:cs="Arial"/>
          <w:kern w:val="1"/>
          <w:lang w:eastAsia="ar-SA"/>
        </w:rPr>
        <w:t xml:space="preserve"> through the second half. Elsewhere, Japan’s performance was exceptional</w:t>
      </w:r>
      <w:r w:rsidR="006775CB">
        <w:rPr>
          <w:rFonts w:ascii="Arial" w:hAnsi="Arial" w:cs="Arial"/>
          <w:kern w:val="1"/>
          <w:lang w:eastAsia="ar-SA"/>
        </w:rPr>
        <w:t xml:space="preserve">, too, </w:t>
      </w:r>
      <w:r w:rsidR="002E75ED">
        <w:rPr>
          <w:rFonts w:ascii="Arial" w:hAnsi="Arial" w:cs="Arial"/>
          <w:kern w:val="1"/>
          <w:lang w:eastAsia="ar-SA"/>
        </w:rPr>
        <w:t xml:space="preserve">with sales </w:t>
      </w:r>
      <w:r w:rsidR="006775CB">
        <w:rPr>
          <w:rFonts w:ascii="Arial" w:hAnsi="Arial" w:cs="Arial"/>
          <w:kern w:val="1"/>
          <w:lang w:eastAsia="ar-SA"/>
        </w:rPr>
        <w:t>up 33%</w:t>
      </w:r>
      <w:r w:rsidR="002E75ED">
        <w:rPr>
          <w:rFonts w:ascii="Arial" w:hAnsi="Arial" w:cs="Arial"/>
          <w:kern w:val="1"/>
          <w:lang w:eastAsia="ar-SA"/>
        </w:rPr>
        <w:t>. China, mean</w:t>
      </w:r>
      <w:bookmarkStart w:id="0" w:name="_GoBack"/>
      <w:bookmarkEnd w:id="0"/>
      <w:r w:rsidR="002E75ED">
        <w:rPr>
          <w:rFonts w:ascii="Arial" w:hAnsi="Arial" w:cs="Arial"/>
          <w:kern w:val="1"/>
          <w:lang w:eastAsia="ar-SA"/>
        </w:rPr>
        <w:t xml:space="preserve">while, posted </w:t>
      </w:r>
      <w:r w:rsidR="000E33AB">
        <w:rPr>
          <w:rFonts w:ascii="Arial" w:hAnsi="Arial" w:cs="Arial"/>
          <w:kern w:val="1"/>
          <w:lang w:eastAsia="ar-SA"/>
        </w:rPr>
        <w:t xml:space="preserve">year-on-year </w:t>
      </w:r>
      <w:r w:rsidR="002E75ED">
        <w:rPr>
          <w:rFonts w:ascii="Arial" w:hAnsi="Arial" w:cs="Arial"/>
          <w:kern w:val="1"/>
          <w:lang w:eastAsia="ar-SA"/>
        </w:rPr>
        <w:t xml:space="preserve">growth of 16%, the ASEAN region 22% and Australia 17%. </w:t>
      </w:r>
    </w:p>
    <w:p w:rsidR="00327534" w:rsidRDefault="000E33AB" w:rsidP="004237F9">
      <w:pPr>
        <w:widowControl w:val="0"/>
        <w:suppressAutoHyphens/>
        <w:spacing w:after="200" w:line="312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Mazda</w:t>
      </w:r>
      <w:r w:rsidR="00327534" w:rsidRPr="00327534">
        <w:rPr>
          <w:rFonts w:ascii="Arial" w:hAnsi="Arial" w:cs="Arial"/>
          <w:kern w:val="1"/>
          <w:lang w:eastAsia="ar-SA"/>
        </w:rPr>
        <w:t xml:space="preserve"> </w:t>
      </w:r>
      <w:r w:rsidR="00327534">
        <w:rPr>
          <w:rFonts w:ascii="Arial" w:hAnsi="Arial" w:cs="Arial"/>
          <w:kern w:val="1"/>
          <w:lang w:eastAsia="ar-SA"/>
        </w:rPr>
        <w:t xml:space="preserve">has adjusted if full-year forecasts accordingly. It now anticipates unit sales of 1,515,000, up 25,000 from the previous forecast, and a </w:t>
      </w:r>
      <w:r w:rsidR="00327534" w:rsidRPr="00327534">
        <w:rPr>
          <w:rFonts w:ascii="Arial" w:hAnsi="Arial" w:cs="Arial"/>
          <w:kern w:val="1"/>
          <w:lang w:eastAsia="ar-SA"/>
        </w:rPr>
        <w:t>¥2</w:t>
      </w:r>
      <w:r w:rsidR="00327534">
        <w:rPr>
          <w:rFonts w:ascii="Arial" w:hAnsi="Arial" w:cs="Arial"/>
          <w:kern w:val="1"/>
          <w:lang w:eastAsia="ar-SA"/>
        </w:rPr>
        <w:t>3</w:t>
      </w:r>
      <w:r w:rsidR="00327534" w:rsidRPr="00327534">
        <w:rPr>
          <w:rFonts w:ascii="Arial" w:hAnsi="Arial" w:cs="Arial"/>
          <w:kern w:val="1"/>
          <w:lang w:eastAsia="ar-SA"/>
        </w:rPr>
        <w:t xml:space="preserve">0 </w:t>
      </w:r>
      <w:r w:rsidR="00327534" w:rsidRPr="002E75ED">
        <w:rPr>
          <w:rFonts w:ascii="Arial" w:hAnsi="Arial" w:cs="Arial"/>
          <w:kern w:val="1"/>
          <w:lang w:eastAsia="ar-SA"/>
        </w:rPr>
        <w:t xml:space="preserve">billion (€1.7 billion) </w:t>
      </w:r>
      <w:r w:rsidR="004237F9" w:rsidRPr="002E75ED">
        <w:rPr>
          <w:rFonts w:ascii="Arial" w:hAnsi="Arial" w:cs="Arial"/>
          <w:kern w:val="1"/>
          <w:lang w:eastAsia="ar-SA"/>
        </w:rPr>
        <w:t>operating</w:t>
      </w:r>
      <w:r w:rsidR="004237F9">
        <w:rPr>
          <w:rFonts w:ascii="Arial" w:hAnsi="Arial" w:cs="Arial"/>
          <w:kern w:val="1"/>
          <w:lang w:eastAsia="ar-SA"/>
        </w:rPr>
        <w:t xml:space="preserve"> profit, up 9.5%. That would better last year’s all-time record of </w:t>
      </w:r>
      <w:r w:rsidR="004237F9" w:rsidRPr="003A40E4">
        <w:rPr>
          <w:rFonts w:ascii="Arial" w:hAnsi="Arial" w:cs="Arial"/>
          <w:kern w:val="1"/>
          <w:lang w:eastAsia="ar-SA"/>
        </w:rPr>
        <w:t>¥2</w:t>
      </w:r>
      <w:r w:rsidR="003A40E4" w:rsidRPr="003A40E4">
        <w:rPr>
          <w:rFonts w:ascii="Arial" w:hAnsi="Arial" w:cs="Arial"/>
          <w:kern w:val="1"/>
          <w:lang w:eastAsia="ar-SA"/>
        </w:rPr>
        <w:t>0</w:t>
      </w:r>
      <w:r w:rsidR="004237F9" w:rsidRPr="003A40E4">
        <w:rPr>
          <w:rFonts w:ascii="Arial" w:hAnsi="Arial" w:cs="Arial"/>
          <w:kern w:val="1"/>
          <w:lang w:eastAsia="ar-SA"/>
        </w:rPr>
        <w:t>3 billion</w:t>
      </w:r>
      <w:r w:rsidR="004237F9">
        <w:rPr>
          <w:rFonts w:ascii="Arial" w:hAnsi="Arial" w:cs="Arial"/>
          <w:kern w:val="1"/>
          <w:lang w:eastAsia="ar-SA"/>
        </w:rPr>
        <w:t xml:space="preserve">. Mazda </w:t>
      </w:r>
      <w:r w:rsidR="003A40E4">
        <w:rPr>
          <w:rFonts w:ascii="Arial" w:hAnsi="Arial" w:cs="Arial"/>
          <w:kern w:val="1"/>
          <w:lang w:eastAsia="ar-SA"/>
        </w:rPr>
        <w:t xml:space="preserve">plans to double its annual dividend to ¥30. </w:t>
      </w:r>
    </w:p>
    <w:p w:rsidR="003B7E11" w:rsidRPr="00DB7A50" w:rsidRDefault="003B7E11" w:rsidP="003B7E11">
      <w:pPr>
        <w:spacing w:after="60" w:line="288" w:lineRule="auto"/>
        <w:rPr>
          <w:rFonts w:ascii="Arial" w:hAnsi="Arial" w:cs="Arial"/>
          <w:sz w:val="20"/>
          <w:szCs w:val="18"/>
          <w:lang w:eastAsia="ar-SA"/>
        </w:rPr>
      </w:pPr>
      <w:r w:rsidRPr="00DB7A50">
        <w:rPr>
          <w:rFonts w:ascii="Arial" w:hAnsi="Arial" w:cs="Arial"/>
          <w:sz w:val="18"/>
          <w:szCs w:val="18"/>
          <w:lang w:eastAsia="ar-SA"/>
        </w:rPr>
        <w:t xml:space="preserve">* </w:t>
      </w:r>
      <w:r w:rsidRPr="00DB7A50">
        <w:rPr>
          <w:rFonts w:ascii="Arial" w:hAnsi="Arial" w:cs="Arial"/>
          <w:sz w:val="20"/>
          <w:szCs w:val="18"/>
          <w:lang w:eastAsia="ar-SA"/>
        </w:rPr>
        <w:t xml:space="preserve">Source: Mazda Motor Corporation’s “Consolidated Financial Results for the </w:t>
      </w:r>
      <w:r w:rsidRPr="00DB7A50">
        <w:rPr>
          <w:rFonts w:ascii="Arial" w:hAnsi="Arial" w:cs="Arial"/>
          <w:sz w:val="20"/>
          <w:szCs w:val="20"/>
          <w:lang w:eastAsia="ar-SA"/>
        </w:rPr>
        <w:t xml:space="preserve">First Half of the Fiscal Year </w:t>
      </w:r>
      <w:r w:rsidR="00DB7A50" w:rsidRPr="00DB7A50">
        <w:rPr>
          <w:rFonts w:ascii="Arial" w:hAnsi="Arial" w:cs="Arial"/>
          <w:sz w:val="20"/>
          <w:szCs w:val="20"/>
          <w:lang w:eastAsia="ar-SA"/>
        </w:rPr>
        <w:t>E</w:t>
      </w:r>
      <w:r w:rsidRPr="00DB7A50">
        <w:rPr>
          <w:rFonts w:ascii="Arial" w:hAnsi="Arial" w:cs="Arial"/>
          <w:sz w:val="20"/>
          <w:szCs w:val="20"/>
          <w:lang w:eastAsia="ar-SA"/>
        </w:rPr>
        <w:t>nding March 31</w:t>
      </w:r>
      <w:r w:rsidRPr="00DB7A50">
        <w:rPr>
          <w:rFonts w:ascii="Arial" w:hAnsi="Arial" w:cs="Arial"/>
          <w:sz w:val="20"/>
          <w:szCs w:val="18"/>
          <w:lang w:eastAsia="ar-SA"/>
        </w:rPr>
        <w:t>, 201</w:t>
      </w:r>
      <w:r w:rsidR="00DB7A50" w:rsidRPr="00DB7A50">
        <w:rPr>
          <w:rFonts w:ascii="Arial" w:hAnsi="Arial" w:cs="Arial"/>
          <w:sz w:val="20"/>
          <w:szCs w:val="18"/>
          <w:lang w:eastAsia="ar-SA"/>
        </w:rPr>
        <w:t>6</w:t>
      </w:r>
      <w:r w:rsidRPr="00DB7A50">
        <w:rPr>
          <w:rFonts w:ascii="Arial" w:hAnsi="Arial" w:cs="Arial"/>
          <w:sz w:val="20"/>
          <w:szCs w:val="18"/>
          <w:lang w:eastAsia="ar-SA"/>
        </w:rPr>
        <w:t>”. Euro figures were calculated at €1 = ¥13</w:t>
      </w:r>
      <w:r w:rsidR="00DB7A50" w:rsidRPr="00DB7A50">
        <w:rPr>
          <w:rFonts w:ascii="Arial" w:hAnsi="Arial" w:cs="Arial"/>
          <w:sz w:val="20"/>
          <w:szCs w:val="18"/>
          <w:lang w:eastAsia="ar-SA"/>
        </w:rPr>
        <w:t>5</w:t>
      </w:r>
      <w:r w:rsidRPr="00DB7A50">
        <w:rPr>
          <w:rFonts w:ascii="Arial" w:hAnsi="Arial" w:cs="Arial"/>
          <w:sz w:val="20"/>
          <w:szCs w:val="18"/>
          <w:lang w:eastAsia="ar-SA"/>
        </w:rPr>
        <w:t>.</w:t>
      </w:r>
    </w:p>
    <w:p w:rsidR="003B7E11" w:rsidRPr="00DB7A50" w:rsidRDefault="003B7E11" w:rsidP="003B7E11">
      <w:pPr>
        <w:spacing w:after="60" w:line="288" w:lineRule="auto"/>
        <w:rPr>
          <w:rFonts w:ascii="Arial" w:hAnsi="Arial" w:cs="Arial"/>
          <w:sz w:val="20"/>
          <w:szCs w:val="18"/>
          <w:shd w:val="clear" w:color="auto" w:fill="00FFFF"/>
          <w:lang w:eastAsia="ar-SA"/>
        </w:rPr>
      </w:pPr>
      <w:r w:rsidRPr="00DB7A50">
        <w:rPr>
          <w:rFonts w:ascii="Arial" w:hAnsi="Arial" w:cs="Arial"/>
          <w:sz w:val="20"/>
          <w:szCs w:val="18"/>
          <w:lang w:eastAsia="ar-SA"/>
        </w:rPr>
        <w:t>** EU</w:t>
      </w:r>
      <w:r w:rsidR="00DB7A50" w:rsidRPr="00DB7A50">
        <w:rPr>
          <w:rFonts w:ascii="Arial" w:hAnsi="Arial" w:cs="Arial"/>
          <w:sz w:val="20"/>
          <w:szCs w:val="18"/>
          <w:lang w:eastAsia="ar-SA"/>
        </w:rPr>
        <w:t xml:space="preserve"> &amp;</w:t>
      </w:r>
      <w:r w:rsidRPr="00DB7A50">
        <w:rPr>
          <w:rFonts w:ascii="Arial" w:hAnsi="Arial" w:cs="Arial"/>
          <w:sz w:val="20"/>
          <w:szCs w:val="18"/>
          <w:lang w:eastAsia="ar-SA"/>
        </w:rPr>
        <w:t xml:space="preserve"> EFTA</w:t>
      </w:r>
      <w:r w:rsidR="00DB7A50" w:rsidRPr="00D044A0">
        <w:rPr>
          <w:rFonts w:ascii="Arial" w:hAnsi="Arial" w:cs="Arial"/>
          <w:sz w:val="20"/>
          <w:szCs w:val="18"/>
          <w:lang w:eastAsia="ar-SA"/>
        </w:rPr>
        <w:t>, incl. Turkey</w:t>
      </w:r>
      <w:r w:rsidRPr="00DB7A50">
        <w:rPr>
          <w:rFonts w:ascii="Arial" w:hAnsi="Arial" w:cs="Arial"/>
          <w:sz w:val="20"/>
          <w:szCs w:val="18"/>
          <w:lang w:eastAsia="ar-SA"/>
        </w:rPr>
        <w:t xml:space="preserve"> </w:t>
      </w:r>
    </w:p>
    <w:p w:rsidR="002E75ED" w:rsidRPr="00DB7A50" w:rsidRDefault="003B7E11" w:rsidP="007132D8">
      <w:pPr>
        <w:spacing w:after="60" w:line="312" w:lineRule="auto"/>
        <w:jc w:val="center"/>
        <w:rPr>
          <w:rFonts w:ascii="Arial" w:hAnsi="Arial" w:cs="Arial"/>
          <w:lang w:eastAsia="ar-SA"/>
        </w:rPr>
      </w:pPr>
      <w:r w:rsidRPr="00DB7A50">
        <w:rPr>
          <w:rFonts w:ascii="Arial" w:hAnsi="Arial" w:cs="Arial"/>
          <w:lang w:eastAsia="ar-SA"/>
        </w:rPr>
        <w:t># # #</w:t>
      </w:r>
    </w:p>
    <w:sectPr w:rsidR="002E75ED" w:rsidRPr="00DB7A50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0A" w:rsidRDefault="00C7660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C7660A" w:rsidRDefault="00C7660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C6948F" wp14:editId="003E2F02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9C54BD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9C54BD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9C54BD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:rsidR="00EF051B" w:rsidRPr="009C54BD" w:rsidRDefault="00EF051B" w:rsidP="008F3BE8">
                          <w:pPr>
                            <w:pStyle w:val="Heading2"/>
                            <w:rPr>
                              <w:lang w:val="en-GB"/>
                            </w:rPr>
                          </w:pPr>
                          <w:r w:rsidRPr="009C54BD">
                            <w:rPr>
                              <w:lang w:val="en-GB"/>
                            </w:rPr>
                            <w:t>Mazda Motor Europe GmbH</w:t>
                          </w:r>
                        </w:p>
                        <w:p w:rsidR="00EF051B" w:rsidRPr="00771144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771144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771144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771144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771144" w:rsidRDefault="00771144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771144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771144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771144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51B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9C54BD" w:rsidRDefault="00EF051B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9C54BD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9C54BD" w:rsidRDefault="00EF051B" w:rsidP="008F3BE8">
                    <w:pPr>
                      <w:pStyle w:val="berschrift2"/>
                      <w:rPr>
                        <w:sz w:val="4"/>
                        <w:szCs w:val="4"/>
                        <w:lang w:val="en-GB"/>
                      </w:rPr>
                    </w:pPr>
                  </w:p>
                  <w:p w:rsidR="00EF051B" w:rsidRPr="009C54BD" w:rsidRDefault="00EF051B" w:rsidP="008F3BE8">
                    <w:pPr>
                      <w:pStyle w:val="berschrift2"/>
                      <w:rPr>
                        <w:lang w:val="en-GB"/>
                      </w:rPr>
                    </w:pPr>
                    <w:r w:rsidRPr="009C54BD">
                      <w:rPr>
                        <w:lang w:val="en-GB"/>
                      </w:rPr>
                      <w:t>Mazda Motor Europe GmbH</w:t>
                    </w:r>
                  </w:p>
                  <w:p w:rsidR="00EF051B" w:rsidRPr="009C54BD" w:rsidRDefault="00EF051B" w:rsidP="008F3BE8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9C54BD">
                      <w:rPr>
                        <w:rFonts w:ascii="Arial" w:hAnsi="Arial" w:cs="Arial"/>
                        <w:sz w:val="16"/>
                      </w:rPr>
                      <w:t>Postfach</w:t>
                    </w:r>
                    <w:proofErr w:type="spellEnd"/>
                    <w:r w:rsidRPr="009C54BD">
                      <w:rPr>
                        <w:rFonts w:ascii="Arial" w:hAnsi="Arial" w:cs="Arial"/>
                        <w:sz w:val="16"/>
                      </w:rPr>
                      <w:t xml:space="preserve"> 10 09 60 | D-51309 Leverkusen</w:t>
                    </w:r>
                  </w:p>
                  <w:p w:rsidR="00EF051B" w:rsidRPr="009C54BD" w:rsidRDefault="00EF051B" w:rsidP="008F3BE8">
                    <w:pPr>
                      <w:pStyle w:val="BalloonText1"/>
                      <w:rPr>
                        <w:rFonts w:ascii="Arial" w:hAnsi="Arial" w:cs="Arial"/>
                      </w:rPr>
                    </w:pPr>
                    <w:r w:rsidRPr="009C54BD">
                      <w:rPr>
                        <w:rFonts w:ascii="Arial" w:hAnsi="Arial" w:cs="Arial"/>
                      </w:rPr>
                      <w:t>Tel: +49 2173 943 505 | Fax: +49 2173 943 553</w:t>
                    </w:r>
                  </w:p>
                  <w:p w:rsidR="00EF051B" w:rsidRPr="009C54BD" w:rsidRDefault="00C7660A" w:rsidP="008F3BE8">
                    <w:pPr>
                      <w:rPr>
                        <w:rFonts w:ascii="Arial" w:hAnsi="Arial" w:cs="Arial"/>
                        <w:sz w:val="16"/>
                      </w:rPr>
                    </w:pPr>
                    <w:hyperlink r:id="rId3" w:history="1">
                      <w:r w:rsidR="00EF051B" w:rsidRPr="009C54BD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</w:rPr>
                        <w:t>mazda-press@mazdaeur.com</w:t>
                      </w:r>
                    </w:hyperlink>
                    <w:r w:rsidR="00EF051B" w:rsidRPr="009C54BD">
                      <w:rPr>
                        <w:rFonts w:ascii="Arial" w:hAnsi="Arial" w:cs="Arial"/>
                        <w:color w:val="3366FF"/>
                        <w:sz w:val="16"/>
                      </w:rPr>
                      <w:t xml:space="preserve"> | </w:t>
                    </w:r>
                    <w:hyperlink r:id="rId4" w:history="1">
                      <w:r w:rsidR="00EF051B" w:rsidRPr="009C54BD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771144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771144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 w:hint="eastAsia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0A" w:rsidRDefault="00C7660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C7660A" w:rsidRDefault="00C7660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drawing>
        <wp:anchor distT="0" distB="0" distL="114300" distR="114300" simplePos="0" relativeHeight="251660800" behindDoc="0" locked="0" layoutInCell="1" allowOverlap="1" wp14:anchorId="1E4614DC" wp14:editId="019AF911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200" cy="1119600"/>
          <wp:effectExtent l="0" t="0" r="0" b="0"/>
          <wp:wrapSquare wrapText="bothSides"/>
          <wp:docPr id="4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2130"/>
    <w:multiLevelType w:val="hybridMultilevel"/>
    <w:tmpl w:val="D258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725E0B"/>
    <w:multiLevelType w:val="hybridMultilevel"/>
    <w:tmpl w:val="3B8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04"/>
        </w:tabs>
        <w:ind w:left="98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524"/>
        </w:tabs>
        <w:ind w:left="10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1244"/>
        </w:tabs>
        <w:ind w:left="11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964"/>
        </w:tabs>
        <w:ind w:left="119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684"/>
        </w:tabs>
        <w:ind w:left="12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3404"/>
        </w:tabs>
        <w:ind w:left="13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4124"/>
        </w:tabs>
        <w:ind w:left="141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844"/>
        </w:tabs>
        <w:ind w:left="14844" w:hanging="360"/>
      </w:pPr>
      <w:rPr>
        <w:rFonts w:ascii="Wingdings" w:hAnsi="Wingdings" w:hint="default"/>
      </w:rPr>
    </w:lvl>
  </w:abstractNum>
  <w:abstractNum w:abstractNumId="22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0"/>
  </w:num>
  <w:num w:numId="5">
    <w:abstractNumId w:val="25"/>
  </w:num>
  <w:num w:numId="6">
    <w:abstractNumId w:val="12"/>
  </w:num>
  <w:num w:numId="7">
    <w:abstractNumId w:val="16"/>
  </w:num>
  <w:num w:numId="8">
    <w:abstractNumId w:val="23"/>
  </w:num>
  <w:num w:numId="9">
    <w:abstractNumId w:val="2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4"/>
  </w:num>
  <w:num w:numId="15">
    <w:abstractNumId w:val="15"/>
  </w:num>
  <w:num w:numId="16">
    <w:abstractNumId w:val="1"/>
  </w:num>
  <w:num w:numId="17">
    <w:abstractNumId w:val="8"/>
  </w:num>
  <w:num w:numId="18">
    <w:abstractNumId w:val="26"/>
  </w:num>
  <w:num w:numId="19">
    <w:abstractNumId w:val="18"/>
  </w:num>
  <w:num w:numId="20">
    <w:abstractNumId w:val="24"/>
  </w:num>
  <w:num w:numId="21">
    <w:abstractNumId w:val="11"/>
  </w:num>
  <w:num w:numId="22">
    <w:abstractNumId w:val="13"/>
  </w:num>
  <w:num w:numId="23">
    <w:abstractNumId w:val="3"/>
  </w:num>
  <w:num w:numId="24">
    <w:abstractNumId w:val="21"/>
  </w:num>
  <w:num w:numId="25">
    <w:abstractNumId w:val="0"/>
  </w:num>
  <w:num w:numId="26">
    <w:abstractNumId w:val="10"/>
  </w:num>
  <w:num w:numId="2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tt">
    <w15:presenceInfo w15:providerId="None" w15:userId="Br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019A"/>
    <w:rsid w:val="00036CBB"/>
    <w:rsid w:val="00042772"/>
    <w:rsid w:val="00042ADD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2401"/>
    <w:rsid w:val="000A5D74"/>
    <w:rsid w:val="000B0504"/>
    <w:rsid w:val="000C0836"/>
    <w:rsid w:val="000C28BB"/>
    <w:rsid w:val="000C351F"/>
    <w:rsid w:val="000C63AD"/>
    <w:rsid w:val="000C6BD5"/>
    <w:rsid w:val="000D3484"/>
    <w:rsid w:val="000D500B"/>
    <w:rsid w:val="000D71C6"/>
    <w:rsid w:val="000D781B"/>
    <w:rsid w:val="000E2279"/>
    <w:rsid w:val="000E33AB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460DF"/>
    <w:rsid w:val="00150EC0"/>
    <w:rsid w:val="00151B7F"/>
    <w:rsid w:val="00163B2A"/>
    <w:rsid w:val="00167FD0"/>
    <w:rsid w:val="00173DBC"/>
    <w:rsid w:val="0017476B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782C"/>
    <w:rsid w:val="0020022D"/>
    <w:rsid w:val="00200865"/>
    <w:rsid w:val="002018D3"/>
    <w:rsid w:val="00210889"/>
    <w:rsid w:val="00210C34"/>
    <w:rsid w:val="002133F4"/>
    <w:rsid w:val="00213577"/>
    <w:rsid w:val="00217B9F"/>
    <w:rsid w:val="002251F3"/>
    <w:rsid w:val="002303B9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92129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2E75ED"/>
    <w:rsid w:val="00300E93"/>
    <w:rsid w:val="003013C5"/>
    <w:rsid w:val="00305F9F"/>
    <w:rsid w:val="0030613D"/>
    <w:rsid w:val="00307E84"/>
    <w:rsid w:val="00311E44"/>
    <w:rsid w:val="0031229B"/>
    <w:rsid w:val="0031306A"/>
    <w:rsid w:val="00317288"/>
    <w:rsid w:val="00321B17"/>
    <w:rsid w:val="00323F5B"/>
    <w:rsid w:val="003255C5"/>
    <w:rsid w:val="00327534"/>
    <w:rsid w:val="00331EE6"/>
    <w:rsid w:val="003329C9"/>
    <w:rsid w:val="00334AE6"/>
    <w:rsid w:val="00336CC5"/>
    <w:rsid w:val="0034019B"/>
    <w:rsid w:val="00341CFB"/>
    <w:rsid w:val="00351071"/>
    <w:rsid w:val="0035335B"/>
    <w:rsid w:val="00354938"/>
    <w:rsid w:val="003607B1"/>
    <w:rsid w:val="00363FDA"/>
    <w:rsid w:val="00367507"/>
    <w:rsid w:val="00372918"/>
    <w:rsid w:val="00373986"/>
    <w:rsid w:val="00375BF9"/>
    <w:rsid w:val="00376761"/>
    <w:rsid w:val="00383B31"/>
    <w:rsid w:val="003910AD"/>
    <w:rsid w:val="00391585"/>
    <w:rsid w:val="003918A5"/>
    <w:rsid w:val="003A1B32"/>
    <w:rsid w:val="003A26B8"/>
    <w:rsid w:val="003A40E4"/>
    <w:rsid w:val="003A570E"/>
    <w:rsid w:val="003A6396"/>
    <w:rsid w:val="003A7BB4"/>
    <w:rsid w:val="003B5517"/>
    <w:rsid w:val="003B5A9C"/>
    <w:rsid w:val="003B7080"/>
    <w:rsid w:val="003B7E11"/>
    <w:rsid w:val="003C1C51"/>
    <w:rsid w:val="003D7917"/>
    <w:rsid w:val="003E114B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149F"/>
    <w:rsid w:val="004228B9"/>
    <w:rsid w:val="004237F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464D9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4A9A"/>
    <w:rsid w:val="00475731"/>
    <w:rsid w:val="00475B48"/>
    <w:rsid w:val="00475D7A"/>
    <w:rsid w:val="00480F54"/>
    <w:rsid w:val="00480FE6"/>
    <w:rsid w:val="0049672E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657"/>
    <w:rsid w:val="00586C87"/>
    <w:rsid w:val="0059408D"/>
    <w:rsid w:val="005950B4"/>
    <w:rsid w:val="005A6209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4352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50EDB"/>
    <w:rsid w:val="00651946"/>
    <w:rsid w:val="00651BD4"/>
    <w:rsid w:val="00656505"/>
    <w:rsid w:val="0066755A"/>
    <w:rsid w:val="006708DD"/>
    <w:rsid w:val="00670FE5"/>
    <w:rsid w:val="006775CB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6D39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11A86"/>
    <w:rsid w:val="007132D8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465B"/>
    <w:rsid w:val="00757489"/>
    <w:rsid w:val="00764C4E"/>
    <w:rsid w:val="00771144"/>
    <w:rsid w:val="00773C6C"/>
    <w:rsid w:val="00776EEF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20A2"/>
    <w:rsid w:val="007E482E"/>
    <w:rsid w:val="007E4874"/>
    <w:rsid w:val="007F3D79"/>
    <w:rsid w:val="0080155F"/>
    <w:rsid w:val="00803B6E"/>
    <w:rsid w:val="008058D3"/>
    <w:rsid w:val="00806FC3"/>
    <w:rsid w:val="008134E1"/>
    <w:rsid w:val="008207EF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604E2"/>
    <w:rsid w:val="00862F89"/>
    <w:rsid w:val="0086424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416"/>
    <w:rsid w:val="008B076C"/>
    <w:rsid w:val="008B2723"/>
    <w:rsid w:val="008B4844"/>
    <w:rsid w:val="008B6708"/>
    <w:rsid w:val="008C2552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54306"/>
    <w:rsid w:val="009608FA"/>
    <w:rsid w:val="009650CD"/>
    <w:rsid w:val="00965494"/>
    <w:rsid w:val="00966FD9"/>
    <w:rsid w:val="009672FD"/>
    <w:rsid w:val="0097246A"/>
    <w:rsid w:val="00972AAC"/>
    <w:rsid w:val="009731A8"/>
    <w:rsid w:val="00974B48"/>
    <w:rsid w:val="009754CA"/>
    <w:rsid w:val="00975C7F"/>
    <w:rsid w:val="00977C81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54BD"/>
    <w:rsid w:val="009C769A"/>
    <w:rsid w:val="009C7951"/>
    <w:rsid w:val="009D184A"/>
    <w:rsid w:val="009E4BF1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4A74"/>
    <w:rsid w:val="00A45F93"/>
    <w:rsid w:val="00A4713E"/>
    <w:rsid w:val="00A47765"/>
    <w:rsid w:val="00A50E74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E787F"/>
    <w:rsid w:val="00BF1396"/>
    <w:rsid w:val="00BF24A0"/>
    <w:rsid w:val="00C02694"/>
    <w:rsid w:val="00C05745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660A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D3D67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44A0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7371"/>
    <w:rsid w:val="00D429FE"/>
    <w:rsid w:val="00D43F57"/>
    <w:rsid w:val="00D4667F"/>
    <w:rsid w:val="00D50A9F"/>
    <w:rsid w:val="00D51B5B"/>
    <w:rsid w:val="00D527F5"/>
    <w:rsid w:val="00D533D1"/>
    <w:rsid w:val="00D648C8"/>
    <w:rsid w:val="00D64E47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A0C7C"/>
    <w:rsid w:val="00DA3F22"/>
    <w:rsid w:val="00DA3F50"/>
    <w:rsid w:val="00DA434A"/>
    <w:rsid w:val="00DA68FD"/>
    <w:rsid w:val="00DB1C32"/>
    <w:rsid w:val="00DB3A40"/>
    <w:rsid w:val="00DB7A50"/>
    <w:rsid w:val="00DB7D00"/>
    <w:rsid w:val="00DC13FA"/>
    <w:rsid w:val="00DD0A88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727A"/>
    <w:rsid w:val="00E31686"/>
    <w:rsid w:val="00E33EF2"/>
    <w:rsid w:val="00E367FF"/>
    <w:rsid w:val="00E36EEF"/>
    <w:rsid w:val="00E419C9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65D5"/>
    <w:rsid w:val="00EA7DCA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2A73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1BF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862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99A"/>
    <w:rsid w:val="00FA5C22"/>
    <w:rsid w:val="00FA78C7"/>
    <w:rsid w:val="00FB0C91"/>
    <w:rsid w:val="00FB3BEC"/>
    <w:rsid w:val="00FB4091"/>
    <w:rsid w:val="00FB4A4A"/>
    <w:rsid w:val="00FD009C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4A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D67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D3D67"/>
    <w:rPr>
      <w:rFonts w:ascii="Calibri" w:eastAsiaTheme="minorHAnsi" w:hAnsi="Calibri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D3D67"/>
    <w:rPr>
      <w:rFonts w:ascii="Calibri" w:eastAsiaTheme="minorHAnsi" w:hAnsi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D67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D3D67"/>
    <w:rPr>
      <w:rFonts w:ascii="Calibri" w:eastAsiaTheme="minorHAnsi" w:hAnsi="Calibri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D3D67"/>
    <w:rPr>
      <w:rFonts w:ascii="Calibri" w:eastAsiaTheme="minorHAnsi" w:hAnsi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1951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Fehring, Nadine (N.)</cp:lastModifiedBy>
  <cp:revision>2</cp:revision>
  <cp:lastPrinted>2015-11-05T12:11:00Z</cp:lastPrinted>
  <dcterms:created xsi:type="dcterms:W3CDTF">2015-11-05T12:13:00Z</dcterms:created>
  <dcterms:modified xsi:type="dcterms:W3CDTF">2015-11-05T12:13:00Z</dcterms:modified>
</cp:coreProperties>
</file>