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611ED6" w:rsidP="00F04ABB">
      <w:pPr>
        <w:spacing w:line="360" w:lineRule="auto"/>
        <w:jc w:val="center"/>
        <w:rPr>
          <w:rFonts w:ascii="Arial" w:hAnsi="Arial" w:cs="Arial"/>
          <w:b/>
          <w:sz w:val="36"/>
          <w:szCs w:val="36"/>
        </w:rPr>
      </w:pPr>
      <w:r w:rsidRPr="004E6F30">
        <w:rPr>
          <w:rFonts w:ascii="Arial" w:hAnsi="Arial" w:cs="Arial"/>
          <w:b/>
          <w:sz w:val="36"/>
          <w:szCs w:val="36"/>
        </w:rPr>
        <w:t xml:space="preserve">Mazda </w:t>
      </w:r>
      <w:r w:rsidR="00ED62E1">
        <w:rPr>
          <w:rFonts w:ascii="Arial" w:hAnsi="Arial" w:cs="Arial"/>
          <w:b/>
          <w:sz w:val="36"/>
          <w:szCs w:val="36"/>
        </w:rPr>
        <w:t>participará en el Día de la Flota 2017</w:t>
      </w:r>
      <w:r w:rsidR="0084086A" w:rsidRPr="004E6F30">
        <w:rPr>
          <w:rFonts w:ascii="Arial" w:hAnsi="Arial" w:cs="Arial"/>
          <w:b/>
          <w:sz w:val="36"/>
          <w:szCs w:val="36"/>
        </w:rPr>
        <w:t xml:space="preserve"> </w:t>
      </w:r>
    </w:p>
    <w:p w:rsidR="007F2E18" w:rsidRDefault="007F2E18" w:rsidP="00942918">
      <w:pPr>
        <w:spacing w:line="360" w:lineRule="auto"/>
        <w:ind w:left="284" w:hanging="284"/>
        <w:jc w:val="center"/>
        <w:rPr>
          <w:rFonts w:ascii="Arial" w:hAnsi="Arial" w:cs="Arial"/>
          <w:sz w:val="20"/>
        </w:rPr>
      </w:pPr>
    </w:p>
    <w:p w:rsidR="00ED62E1" w:rsidRDefault="00942918" w:rsidP="00ED62E1">
      <w:pPr>
        <w:spacing w:line="360" w:lineRule="auto"/>
        <w:ind w:left="284" w:hanging="284"/>
        <w:jc w:val="both"/>
        <w:rPr>
          <w:rFonts w:ascii="Arial" w:hAnsi="Arial" w:cs="Arial"/>
          <w:sz w:val="20"/>
        </w:rPr>
      </w:pPr>
      <w:r w:rsidRPr="007F2E18">
        <w:rPr>
          <w:rFonts w:ascii="Arial" w:hAnsi="Arial" w:cs="Arial"/>
          <w:sz w:val="20"/>
        </w:rPr>
        <w:t>•</w:t>
      </w:r>
      <w:r w:rsidRPr="007F2E18">
        <w:rPr>
          <w:rFonts w:ascii="Arial" w:hAnsi="Arial" w:cs="Arial"/>
          <w:sz w:val="20"/>
        </w:rPr>
        <w:tab/>
      </w:r>
      <w:r w:rsidR="00ED62E1">
        <w:rPr>
          <w:rFonts w:ascii="Arial" w:hAnsi="Arial" w:cs="Arial"/>
          <w:sz w:val="20"/>
        </w:rPr>
        <w:t>El circuito del Jarama aco</w:t>
      </w:r>
      <w:r w:rsidR="00ED62E1" w:rsidRPr="00ED62E1">
        <w:rPr>
          <w:rFonts w:ascii="Arial" w:hAnsi="Arial" w:cs="Arial"/>
          <w:sz w:val="20"/>
        </w:rPr>
        <w:t>gerá una nueva edición de</w:t>
      </w:r>
      <w:r w:rsidR="00FC508F">
        <w:rPr>
          <w:rFonts w:ascii="Arial" w:hAnsi="Arial" w:cs="Arial"/>
          <w:sz w:val="20"/>
        </w:rPr>
        <w:t xml:space="preserve"> este event</w:t>
      </w:r>
      <w:r w:rsidR="00ED62E1">
        <w:rPr>
          <w:rFonts w:ascii="Arial" w:hAnsi="Arial" w:cs="Arial"/>
          <w:sz w:val="20"/>
        </w:rPr>
        <w:t>o</w:t>
      </w:r>
      <w:r w:rsidR="00FC508F">
        <w:rPr>
          <w:rFonts w:ascii="Arial" w:hAnsi="Arial" w:cs="Arial"/>
          <w:sz w:val="20"/>
        </w:rPr>
        <w:t>,</w:t>
      </w:r>
      <w:r w:rsidR="00ED62E1">
        <w:rPr>
          <w:rFonts w:ascii="Arial" w:hAnsi="Arial" w:cs="Arial"/>
          <w:sz w:val="20"/>
        </w:rPr>
        <w:t xml:space="preserve"> </w:t>
      </w:r>
      <w:r w:rsidR="00FC508F">
        <w:rPr>
          <w:rFonts w:ascii="Arial" w:hAnsi="Arial" w:cs="Arial"/>
          <w:sz w:val="20"/>
        </w:rPr>
        <w:t xml:space="preserve">que contará </w:t>
      </w:r>
      <w:r w:rsidR="00ED62E1" w:rsidRPr="00ED62E1">
        <w:rPr>
          <w:rFonts w:ascii="Arial" w:hAnsi="Arial" w:cs="Arial"/>
          <w:sz w:val="20"/>
        </w:rPr>
        <w:t xml:space="preserve">con la presencia de </w:t>
      </w:r>
      <w:r w:rsidR="00FC508F">
        <w:rPr>
          <w:rFonts w:ascii="Arial" w:hAnsi="Arial" w:cs="Arial"/>
          <w:sz w:val="20"/>
        </w:rPr>
        <w:t xml:space="preserve">los principales </w:t>
      </w:r>
      <w:r w:rsidR="00275349">
        <w:rPr>
          <w:rFonts w:ascii="Arial" w:hAnsi="Arial" w:cs="Arial"/>
          <w:sz w:val="20"/>
        </w:rPr>
        <w:t xml:space="preserve">modelos </w:t>
      </w:r>
      <w:r w:rsidR="00FC508F">
        <w:rPr>
          <w:rFonts w:ascii="Arial" w:hAnsi="Arial" w:cs="Arial"/>
          <w:sz w:val="20"/>
        </w:rPr>
        <w:t>de la gama Mazda</w:t>
      </w:r>
    </w:p>
    <w:p w:rsidR="00ED62E1" w:rsidRPr="007F2E18" w:rsidRDefault="00ED62E1" w:rsidP="00942918">
      <w:pPr>
        <w:spacing w:line="360" w:lineRule="auto"/>
        <w:ind w:left="284" w:hanging="284"/>
        <w:jc w:val="center"/>
        <w:rPr>
          <w:rFonts w:ascii="Arial" w:hAnsi="Arial" w:cs="Arial"/>
          <w:sz w:val="20"/>
        </w:rPr>
      </w:pPr>
    </w:p>
    <w:p w:rsidR="00A104DB" w:rsidRDefault="00A41C6A" w:rsidP="00275349">
      <w:pPr>
        <w:spacing w:line="360" w:lineRule="auto"/>
        <w:jc w:val="both"/>
        <w:rPr>
          <w:rFonts w:ascii="Arial" w:hAnsi="Arial" w:cs="Arial"/>
          <w:sz w:val="20"/>
        </w:rPr>
      </w:pPr>
      <w:r w:rsidRPr="004E6F30">
        <w:rPr>
          <w:rFonts w:ascii="Arial" w:hAnsi="Arial" w:cs="Arial"/>
          <w:sz w:val="20"/>
          <w:szCs w:val="20"/>
          <w:u w:val="single"/>
        </w:rPr>
        <w:t xml:space="preserve">Madrid, </w:t>
      </w:r>
      <w:r w:rsidR="00086699">
        <w:rPr>
          <w:rFonts w:ascii="Arial" w:hAnsi="Arial" w:cs="Arial"/>
          <w:sz w:val="20"/>
          <w:szCs w:val="20"/>
          <w:u w:val="single"/>
        </w:rPr>
        <w:t>2</w:t>
      </w:r>
      <w:r w:rsidR="00ED62E1">
        <w:rPr>
          <w:rFonts w:ascii="Arial" w:hAnsi="Arial" w:cs="Arial"/>
          <w:sz w:val="20"/>
          <w:szCs w:val="20"/>
          <w:u w:val="single"/>
        </w:rPr>
        <w:t>1</w:t>
      </w:r>
      <w:r w:rsidRPr="004E6F30">
        <w:rPr>
          <w:rFonts w:ascii="Arial" w:hAnsi="Arial" w:cs="Arial"/>
          <w:sz w:val="20"/>
          <w:szCs w:val="20"/>
          <w:u w:val="single"/>
        </w:rPr>
        <w:t xml:space="preserve"> de </w:t>
      </w:r>
      <w:r w:rsidR="00086699">
        <w:rPr>
          <w:rFonts w:ascii="Arial" w:hAnsi="Arial" w:cs="Arial"/>
          <w:sz w:val="20"/>
          <w:szCs w:val="20"/>
          <w:u w:val="single"/>
        </w:rPr>
        <w:t>junio</w:t>
      </w:r>
      <w:r w:rsidRPr="004E6F30">
        <w:rPr>
          <w:rFonts w:ascii="Arial" w:hAnsi="Arial" w:cs="Arial"/>
          <w:sz w:val="20"/>
          <w:szCs w:val="20"/>
          <w:u w:val="single"/>
        </w:rPr>
        <w:t xml:space="preserve"> de 2017</w:t>
      </w:r>
      <w:r w:rsidRPr="004E6F30">
        <w:rPr>
          <w:rFonts w:ascii="Arial" w:hAnsi="Arial" w:cs="Arial"/>
          <w:sz w:val="20"/>
          <w:szCs w:val="20"/>
        </w:rPr>
        <w:t xml:space="preserve">. </w:t>
      </w:r>
      <w:r w:rsidR="00806C09" w:rsidRPr="00275349">
        <w:rPr>
          <w:rFonts w:ascii="Arial" w:hAnsi="Arial" w:cs="Arial"/>
          <w:sz w:val="20"/>
        </w:rPr>
        <w:t>M</w:t>
      </w:r>
      <w:r w:rsidR="00ED62E1" w:rsidRPr="00275349">
        <w:rPr>
          <w:rFonts w:ascii="Arial" w:hAnsi="Arial" w:cs="Arial"/>
          <w:sz w:val="20"/>
        </w:rPr>
        <w:t>azda estará presente</w:t>
      </w:r>
      <w:r w:rsidR="00275349" w:rsidRPr="00275349">
        <w:rPr>
          <w:rFonts w:ascii="Arial" w:hAnsi="Arial" w:cs="Arial"/>
          <w:sz w:val="20"/>
        </w:rPr>
        <w:t xml:space="preserve"> </w:t>
      </w:r>
      <w:r w:rsidR="00FC508F">
        <w:rPr>
          <w:rFonts w:ascii="Arial" w:hAnsi="Arial" w:cs="Arial"/>
          <w:sz w:val="20"/>
        </w:rPr>
        <w:t xml:space="preserve">mañana jueves </w:t>
      </w:r>
      <w:r w:rsidR="00275349" w:rsidRPr="00275349">
        <w:rPr>
          <w:rFonts w:ascii="Arial" w:hAnsi="Arial" w:cs="Arial"/>
          <w:sz w:val="20"/>
        </w:rPr>
        <w:t>en una nueva edición del Día de la Flota, un evento organizado por l</w:t>
      </w:r>
      <w:r w:rsidR="00ED62E1" w:rsidRPr="00ED62E1">
        <w:rPr>
          <w:rFonts w:ascii="Arial" w:hAnsi="Arial" w:cs="Arial"/>
          <w:sz w:val="20"/>
        </w:rPr>
        <w:t>a Asociación Española de Gestores de Flotas de Automóviles (AEGFA)</w:t>
      </w:r>
      <w:r w:rsidR="00275349">
        <w:rPr>
          <w:rFonts w:ascii="Arial" w:hAnsi="Arial" w:cs="Arial"/>
          <w:sz w:val="20"/>
        </w:rPr>
        <w:t xml:space="preserve"> </w:t>
      </w:r>
      <w:r w:rsidR="00A70421">
        <w:rPr>
          <w:rFonts w:ascii="Arial" w:hAnsi="Arial" w:cs="Arial"/>
          <w:sz w:val="20"/>
        </w:rPr>
        <w:t>cuyo objetivo es que</w:t>
      </w:r>
      <w:r w:rsidR="00275349">
        <w:rPr>
          <w:rFonts w:ascii="Arial" w:hAnsi="Arial" w:cs="Arial"/>
          <w:sz w:val="20"/>
        </w:rPr>
        <w:t xml:space="preserve"> PYMES, gestores de flotas y autónomos </w:t>
      </w:r>
      <w:r w:rsidR="00A70421">
        <w:rPr>
          <w:rFonts w:ascii="Arial" w:hAnsi="Arial" w:cs="Arial"/>
          <w:sz w:val="20"/>
        </w:rPr>
        <w:t>puedan</w:t>
      </w:r>
      <w:r w:rsidR="00ED62E1" w:rsidRPr="00ED62E1">
        <w:rPr>
          <w:rFonts w:ascii="Arial" w:hAnsi="Arial" w:cs="Arial"/>
          <w:sz w:val="20"/>
        </w:rPr>
        <w:t xml:space="preserve"> conocer y probar las últimas novedades del mercado</w:t>
      </w:r>
      <w:r w:rsidR="00A70421">
        <w:rPr>
          <w:rFonts w:ascii="Arial" w:hAnsi="Arial" w:cs="Arial"/>
          <w:sz w:val="20"/>
        </w:rPr>
        <w:t xml:space="preserve"> </w:t>
      </w:r>
      <w:r w:rsidR="00A70421" w:rsidRPr="00ED62E1">
        <w:rPr>
          <w:rFonts w:ascii="Arial" w:hAnsi="Arial" w:cs="Arial"/>
          <w:sz w:val="20"/>
        </w:rPr>
        <w:t>en el circuito del Jarama</w:t>
      </w:r>
      <w:r w:rsidR="00ED62E1" w:rsidRPr="00ED62E1">
        <w:rPr>
          <w:rFonts w:ascii="Arial" w:hAnsi="Arial" w:cs="Arial"/>
          <w:sz w:val="20"/>
        </w:rPr>
        <w:t>.</w:t>
      </w:r>
      <w:r w:rsidR="00275349">
        <w:rPr>
          <w:rFonts w:ascii="Arial" w:hAnsi="Arial" w:cs="Arial"/>
          <w:sz w:val="20"/>
        </w:rPr>
        <w:t xml:space="preserve"> </w:t>
      </w:r>
      <w:r w:rsidR="00275349" w:rsidRPr="00275349">
        <w:rPr>
          <w:rFonts w:ascii="Arial" w:hAnsi="Arial" w:cs="Arial"/>
          <w:sz w:val="20"/>
        </w:rPr>
        <w:t>Durante toda la jornada, los visitantes tendrán la oportunidad de experimentar de primera mano la innovadora y galardonada tecnología SKYACTIV de la nueva generación de modelos Mazda junto su diseño KODO y todas sus novedades.</w:t>
      </w:r>
      <w:r w:rsidR="00A70421">
        <w:rPr>
          <w:rFonts w:ascii="Arial" w:hAnsi="Arial" w:cs="Arial"/>
          <w:sz w:val="20"/>
        </w:rPr>
        <w:t xml:space="preserve"> </w:t>
      </w:r>
    </w:p>
    <w:p w:rsidR="00A104DB" w:rsidRDefault="00A104DB" w:rsidP="00275349">
      <w:pPr>
        <w:spacing w:line="360" w:lineRule="auto"/>
        <w:jc w:val="both"/>
        <w:rPr>
          <w:rFonts w:ascii="Arial" w:hAnsi="Arial" w:cs="Arial"/>
          <w:sz w:val="20"/>
        </w:rPr>
      </w:pPr>
    </w:p>
    <w:p w:rsidR="00A70421" w:rsidRDefault="00A70421" w:rsidP="00275349">
      <w:pPr>
        <w:spacing w:line="360" w:lineRule="auto"/>
        <w:jc w:val="both"/>
        <w:rPr>
          <w:rFonts w:ascii="Arial" w:hAnsi="Arial" w:cs="Arial"/>
          <w:sz w:val="20"/>
        </w:rPr>
      </w:pPr>
      <w:r w:rsidRPr="00ED62E1">
        <w:rPr>
          <w:rFonts w:ascii="Arial" w:hAnsi="Arial" w:cs="Arial"/>
          <w:sz w:val="20"/>
        </w:rPr>
        <w:t>Además</w:t>
      </w:r>
      <w:r w:rsidR="00A104DB">
        <w:rPr>
          <w:rFonts w:ascii="Arial" w:hAnsi="Arial" w:cs="Arial"/>
          <w:sz w:val="20"/>
        </w:rPr>
        <w:t xml:space="preserve">, </w:t>
      </w:r>
      <w:r w:rsidRPr="00ED62E1">
        <w:rPr>
          <w:rFonts w:ascii="Arial" w:hAnsi="Arial" w:cs="Arial"/>
          <w:sz w:val="20"/>
        </w:rPr>
        <w:t xml:space="preserve">podrán tener contacto directo con los responsables de </w:t>
      </w:r>
      <w:r>
        <w:rPr>
          <w:rFonts w:ascii="Arial" w:hAnsi="Arial" w:cs="Arial"/>
          <w:sz w:val="20"/>
        </w:rPr>
        <w:t xml:space="preserve">la </w:t>
      </w:r>
      <w:r w:rsidRPr="00ED62E1">
        <w:rPr>
          <w:rFonts w:ascii="Arial" w:hAnsi="Arial" w:cs="Arial"/>
          <w:sz w:val="20"/>
        </w:rPr>
        <w:t xml:space="preserve">marca </w:t>
      </w:r>
      <w:r>
        <w:rPr>
          <w:rFonts w:ascii="Arial" w:hAnsi="Arial" w:cs="Arial"/>
          <w:sz w:val="20"/>
        </w:rPr>
        <w:t>para solucionar</w:t>
      </w:r>
      <w:r w:rsidRPr="00ED62E1">
        <w:rPr>
          <w:rFonts w:ascii="Arial" w:hAnsi="Arial" w:cs="Arial"/>
          <w:sz w:val="20"/>
        </w:rPr>
        <w:t xml:space="preserve"> todo tipo de dudas y cuestiones acerca de ofertas, financiación, costes e implantación</w:t>
      </w:r>
      <w:r w:rsidR="00B92BE9">
        <w:rPr>
          <w:rFonts w:ascii="Arial" w:hAnsi="Arial" w:cs="Arial"/>
          <w:sz w:val="20"/>
        </w:rPr>
        <w:t xml:space="preserve">, además del servicio Mazda renting, </w:t>
      </w:r>
      <w:r w:rsidR="00B92BE9" w:rsidRPr="00B92BE9">
        <w:rPr>
          <w:rFonts w:ascii="Arial" w:hAnsi="Arial" w:cs="Arial"/>
          <w:sz w:val="20"/>
        </w:rPr>
        <w:t>que ofrece cuotas muy competitivas, amplia cobertura de prestaciones e importantes ventajas financieras y fiscales</w:t>
      </w:r>
      <w:r w:rsidRPr="00ED62E1">
        <w:rPr>
          <w:rFonts w:ascii="Arial" w:hAnsi="Arial" w:cs="Arial"/>
          <w:sz w:val="20"/>
        </w:rPr>
        <w:t xml:space="preserve">. </w:t>
      </w:r>
      <w:r w:rsidR="00013094">
        <w:rPr>
          <w:rFonts w:ascii="Arial" w:hAnsi="Arial" w:cs="Arial"/>
          <w:sz w:val="20"/>
        </w:rPr>
        <w:t xml:space="preserve">En 2016 el peso de las ventas a empresa de Mazda fue de un 21,4% y la estrategia </w:t>
      </w:r>
      <w:r w:rsidR="00FC508F">
        <w:rPr>
          <w:rFonts w:ascii="Arial" w:hAnsi="Arial" w:cs="Arial"/>
          <w:sz w:val="20"/>
        </w:rPr>
        <w:t xml:space="preserve">de la compañía </w:t>
      </w:r>
      <w:r w:rsidR="00013094">
        <w:rPr>
          <w:rFonts w:ascii="Arial" w:hAnsi="Arial" w:cs="Arial"/>
          <w:sz w:val="20"/>
        </w:rPr>
        <w:t xml:space="preserve">a medio plazo </w:t>
      </w:r>
      <w:r w:rsidR="00A104DB">
        <w:rPr>
          <w:rFonts w:ascii="Arial" w:hAnsi="Arial" w:cs="Arial"/>
          <w:sz w:val="20"/>
        </w:rPr>
        <w:t xml:space="preserve">es crecer </w:t>
      </w:r>
      <w:r w:rsidR="00013094">
        <w:rPr>
          <w:rFonts w:ascii="Arial" w:hAnsi="Arial" w:cs="Arial"/>
          <w:sz w:val="20"/>
        </w:rPr>
        <w:t xml:space="preserve">hasta alcanzar un 30% </w:t>
      </w:r>
      <w:r w:rsidR="00A104DB">
        <w:rPr>
          <w:rFonts w:ascii="Arial" w:hAnsi="Arial" w:cs="Arial"/>
          <w:sz w:val="20"/>
        </w:rPr>
        <w:t>en ventas</w:t>
      </w:r>
      <w:r w:rsidR="00013094">
        <w:rPr>
          <w:rFonts w:ascii="Arial" w:hAnsi="Arial" w:cs="Arial"/>
          <w:sz w:val="20"/>
        </w:rPr>
        <w:t xml:space="preserve"> totales</w:t>
      </w:r>
      <w:r w:rsidR="00A104DB">
        <w:rPr>
          <w:rFonts w:ascii="Arial" w:hAnsi="Arial" w:cs="Arial"/>
          <w:sz w:val="20"/>
        </w:rPr>
        <w:t xml:space="preserve"> a </w:t>
      </w:r>
      <w:r w:rsidR="00013094">
        <w:rPr>
          <w:rFonts w:ascii="Arial" w:hAnsi="Arial" w:cs="Arial"/>
          <w:sz w:val="20"/>
        </w:rPr>
        <w:t>través de ese canal.</w:t>
      </w:r>
    </w:p>
    <w:p w:rsidR="00A70421" w:rsidRDefault="00A70421" w:rsidP="00275349">
      <w:pPr>
        <w:spacing w:line="360" w:lineRule="auto"/>
        <w:jc w:val="both"/>
        <w:rPr>
          <w:rFonts w:ascii="Arial" w:hAnsi="Arial" w:cs="Arial"/>
          <w:sz w:val="20"/>
        </w:rPr>
      </w:pPr>
    </w:p>
    <w:p w:rsidR="002D598D" w:rsidRDefault="00275349" w:rsidP="00A70421">
      <w:pPr>
        <w:spacing w:line="360" w:lineRule="auto"/>
        <w:jc w:val="both"/>
        <w:rPr>
          <w:rFonts w:ascii="Arial" w:hAnsi="Arial" w:cs="Arial"/>
          <w:sz w:val="20"/>
        </w:rPr>
      </w:pPr>
      <w:r w:rsidRPr="00275349">
        <w:rPr>
          <w:rFonts w:ascii="Arial" w:hAnsi="Arial" w:cs="Arial"/>
          <w:sz w:val="20"/>
        </w:rPr>
        <w:t>Uno de los principales protagonistas</w:t>
      </w:r>
      <w:r w:rsidR="00A70421">
        <w:rPr>
          <w:rFonts w:ascii="Arial" w:hAnsi="Arial" w:cs="Arial"/>
          <w:sz w:val="20"/>
        </w:rPr>
        <w:t xml:space="preserve"> del evento</w:t>
      </w:r>
      <w:r w:rsidRPr="00275349">
        <w:rPr>
          <w:rFonts w:ascii="Arial" w:hAnsi="Arial" w:cs="Arial"/>
          <w:sz w:val="20"/>
        </w:rPr>
        <w:t xml:space="preserve"> será el nuevo Mazda CX-5, modelo que exhibe un diseño KODO – Alma del Movimiento evolucionado, así como un importante </w:t>
      </w:r>
      <w:r w:rsidR="00FC508F">
        <w:rPr>
          <w:rFonts w:ascii="Arial" w:hAnsi="Arial" w:cs="Arial"/>
          <w:sz w:val="20"/>
        </w:rPr>
        <w:t>avance</w:t>
      </w:r>
      <w:r w:rsidRPr="00275349">
        <w:rPr>
          <w:rFonts w:ascii="Arial" w:hAnsi="Arial" w:cs="Arial"/>
          <w:sz w:val="20"/>
        </w:rPr>
        <w:t xml:space="preserve"> en términos de calidad de materiales y confort de marcha, además de nuevos elementos de equipamiento de seguridad, como el Control de crucero adaptativo Stop&amp;Go (MRCC) y el Head up display en color proyectado d</w:t>
      </w:r>
      <w:r w:rsidR="00013094">
        <w:rPr>
          <w:rFonts w:ascii="Arial" w:hAnsi="Arial" w:cs="Arial"/>
          <w:sz w:val="20"/>
        </w:rPr>
        <w:t>irectamente sobre el parabrisas</w:t>
      </w:r>
      <w:r w:rsidRPr="00275349">
        <w:rPr>
          <w:rFonts w:ascii="Arial" w:hAnsi="Arial" w:cs="Arial"/>
          <w:sz w:val="20"/>
        </w:rPr>
        <w:t xml:space="preserve">. </w:t>
      </w:r>
      <w:r w:rsidRPr="00ED62E1">
        <w:rPr>
          <w:rFonts w:ascii="Arial" w:hAnsi="Arial" w:cs="Arial"/>
          <w:sz w:val="20"/>
        </w:rPr>
        <w:t xml:space="preserve">El </w:t>
      </w:r>
      <w:r w:rsidR="00FC508F">
        <w:rPr>
          <w:rFonts w:ascii="Arial" w:hAnsi="Arial" w:cs="Arial"/>
          <w:sz w:val="20"/>
        </w:rPr>
        <w:t xml:space="preserve">Mazda </w:t>
      </w:r>
      <w:r w:rsidRPr="00ED62E1">
        <w:rPr>
          <w:rFonts w:ascii="Arial" w:hAnsi="Arial" w:cs="Arial"/>
          <w:sz w:val="20"/>
        </w:rPr>
        <w:t>CX-5 representa una oportunidad de crecimiento en flotas</w:t>
      </w:r>
      <w:r w:rsidR="00A70421">
        <w:rPr>
          <w:rFonts w:ascii="Arial" w:hAnsi="Arial" w:cs="Arial"/>
          <w:sz w:val="20"/>
        </w:rPr>
        <w:t xml:space="preserve"> considerable,</w:t>
      </w:r>
      <w:r w:rsidRPr="00ED62E1">
        <w:rPr>
          <w:rFonts w:ascii="Arial" w:hAnsi="Arial" w:cs="Arial"/>
          <w:sz w:val="20"/>
        </w:rPr>
        <w:t xml:space="preserve"> ya que </w:t>
      </w:r>
      <w:r>
        <w:rPr>
          <w:rFonts w:ascii="Arial" w:hAnsi="Arial" w:cs="Arial"/>
          <w:sz w:val="20"/>
        </w:rPr>
        <w:t>supone</w:t>
      </w:r>
      <w:r w:rsidRPr="00ED62E1">
        <w:rPr>
          <w:rFonts w:ascii="Arial" w:hAnsi="Arial" w:cs="Arial"/>
          <w:sz w:val="20"/>
        </w:rPr>
        <w:t xml:space="preserve"> un 40% de </w:t>
      </w:r>
      <w:r>
        <w:rPr>
          <w:rFonts w:ascii="Arial" w:hAnsi="Arial" w:cs="Arial"/>
          <w:sz w:val="20"/>
        </w:rPr>
        <w:t>las</w:t>
      </w:r>
      <w:r w:rsidRPr="00ED62E1">
        <w:rPr>
          <w:rFonts w:ascii="Arial" w:hAnsi="Arial" w:cs="Arial"/>
          <w:sz w:val="20"/>
        </w:rPr>
        <w:t xml:space="preserve"> ventas</w:t>
      </w:r>
      <w:r w:rsidR="00A70421">
        <w:rPr>
          <w:rFonts w:ascii="Arial" w:hAnsi="Arial" w:cs="Arial"/>
          <w:sz w:val="20"/>
        </w:rPr>
        <w:t xml:space="preserve">. </w:t>
      </w:r>
    </w:p>
    <w:p w:rsidR="002D598D" w:rsidRDefault="002D598D" w:rsidP="00A70421">
      <w:pPr>
        <w:spacing w:line="360" w:lineRule="auto"/>
        <w:jc w:val="both"/>
        <w:rPr>
          <w:rFonts w:ascii="Arial" w:hAnsi="Arial" w:cs="Arial"/>
          <w:sz w:val="20"/>
        </w:rPr>
      </w:pPr>
    </w:p>
    <w:p w:rsidR="002D598D" w:rsidRDefault="00A70421" w:rsidP="00275349">
      <w:pPr>
        <w:spacing w:line="360" w:lineRule="auto"/>
        <w:jc w:val="both"/>
        <w:rPr>
          <w:rFonts w:ascii="Arial" w:hAnsi="Arial" w:cs="Arial"/>
          <w:sz w:val="20"/>
        </w:rPr>
      </w:pPr>
      <w:r>
        <w:rPr>
          <w:rFonts w:ascii="Arial" w:hAnsi="Arial" w:cs="Arial"/>
          <w:sz w:val="20"/>
        </w:rPr>
        <w:t>También estará</w:t>
      </w:r>
      <w:r w:rsidR="00FC508F">
        <w:rPr>
          <w:rFonts w:ascii="Arial" w:hAnsi="Arial" w:cs="Arial"/>
          <w:sz w:val="20"/>
        </w:rPr>
        <w:t>n</w:t>
      </w:r>
      <w:r>
        <w:rPr>
          <w:rFonts w:ascii="Arial" w:hAnsi="Arial" w:cs="Arial"/>
          <w:sz w:val="20"/>
        </w:rPr>
        <w:t xml:space="preserve"> presente </w:t>
      </w:r>
      <w:r w:rsidR="00FC508F">
        <w:rPr>
          <w:rFonts w:ascii="Arial" w:hAnsi="Arial" w:cs="Arial"/>
          <w:sz w:val="20"/>
        </w:rPr>
        <w:t>modelos recientemente renovados, como las versiones 2017 del compacto Mazda3, la berlina Mazda6 y el SUV Mazda CX-3. Tod</w:t>
      </w:r>
      <w:bookmarkStart w:id="0" w:name="_GoBack"/>
      <w:bookmarkEnd w:id="0"/>
      <w:r w:rsidR="00FC508F">
        <w:rPr>
          <w:rFonts w:ascii="Arial" w:hAnsi="Arial" w:cs="Arial"/>
          <w:sz w:val="20"/>
        </w:rPr>
        <w:t xml:space="preserve">os ellos lucen igualmente el diseño </w:t>
      </w:r>
      <w:r w:rsidR="00275349" w:rsidRPr="001D0503">
        <w:rPr>
          <w:rFonts w:ascii="Arial" w:hAnsi="Arial" w:cs="Arial"/>
          <w:sz w:val="20"/>
          <w:szCs w:val="20"/>
          <w:lang w:val="es-ES_tradnl"/>
        </w:rPr>
        <w:t>KODO – Alma del Movimiento e incorpora</w:t>
      </w:r>
      <w:r w:rsidR="00FC508F">
        <w:rPr>
          <w:rFonts w:ascii="Arial" w:hAnsi="Arial" w:cs="Arial"/>
          <w:sz w:val="20"/>
          <w:szCs w:val="20"/>
          <w:lang w:val="es-ES_tradnl"/>
        </w:rPr>
        <w:t>n</w:t>
      </w:r>
      <w:r w:rsidR="00275349" w:rsidRPr="001D0503">
        <w:rPr>
          <w:rFonts w:ascii="Arial" w:hAnsi="Arial" w:cs="Arial"/>
          <w:sz w:val="20"/>
          <w:szCs w:val="20"/>
          <w:lang w:val="es-ES_tradnl"/>
        </w:rPr>
        <w:t xml:space="preserve"> la tecnología </w:t>
      </w:r>
      <w:proofErr w:type="spellStart"/>
      <w:r w:rsidR="00FC508F">
        <w:rPr>
          <w:rFonts w:ascii="Arial" w:hAnsi="Arial" w:cs="Arial"/>
          <w:sz w:val="20"/>
          <w:szCs w:val="20"/>
          <w:lang w:val="es-ES_tradnl"/>
        </w:rPr>
        <w:t>ultraeficiente</w:t>
      </w:r>
      <w:proofErr w:type="spellEnd"/>
      <w:r w:rsidR="00FC508F">
        <w:rPr>
          <w:rFonts w:ascii="Arial" w:hAnsi="Arial" w:cs="Arial"/>
          <w:sz w:val="20"/>
          <w:szCs w:val="20"/>
          <w:lang w:val="es-ES_tradnl"/>
        </w:rPr>
        <w:t xml:space="preserve"> </w:t>
      </w:r>
      <w:r w:rsidR="00275349" w:rsidRPr="001D0503">
        <w:rPr>
          <w:rFonts w:ascii="Arial" w:hAnsi="Arial" w:cs="Arial"/>
          <w:sz w:val="20"/>
          <w:szCs w:val="20"/>
          <w:lang w:val="es-ES_tradnl"/>
        </w:rPr>
        <w:t xml:space="preserve">SKYACTIV, </w:t>
      </w:r>
      <w:r w:rsidR="00275349" w:rsidRPr="001D0503">
        <w:rPr>
          <w:rFonts w:ascii="Arial" w:eastAsia="Times New Roman" w:hAnsi="Arial" w:cs="Arial"/>
          <w:sz w:val="20"/>
          <w:szCs w:val="20"/>
          <w:lang w:val="es-ES"/>
        </w:rPr>
        <w:t xml:space="preserve">que engloba una serie de desarrollos, </w:t>
      </w:r>
      <w:r w:rsidR="00275349">
        <w:rPr>
          <w:rFonts w:ascii="Arial" w:eastAsia="Times New Roman" w:hAnsi="Arial" w:cs="Arial"/>
          <w:sz w:val="20"/>
          <w:szCs w:val="20"/>
          <w:lang w:val="es-ES"/>
        </w:rPr>
        <w:t>exclusivos de Mazda</w:t>
      </w:r>
      <w:r w:rsidR="00275349" w:rsidRPr="001D0503">
        <w:rPr>
          <w:rFonts w:ascii="Arial" w:eastAsia="Times New Roman" w:hAnsi="Arial" w:cs="Arial"/>
          <w:sz w:val="20"/>
          <w:szCs w:val="20"/>
          <w:lang w:val="es-ES"/>
        </w:rPr>
        <w:t>, diseñados para alcanzar un equilibrio entre diversión al volante, respeto medioambiental y altos niveles de seguridad</w:t>
      </w:r>
      <w:r>
        <w:rPr>
          <w:rFonts w:ascii="Arial" w:hAnsi="Arial" w:cs="Arial"/>
          <w:sz w:val="20"/>
        </w:rPr>
        <w:t xml:space="preserve">, una fusión que </w:t>
      </w:r>
      <w:r>
        <w:rPr>
          <w:rFonts w:ascii="Arial" w:hAnsi="Arial" w:cs="Arial"/>
          <w:sz w:val="20"/>
        </w:rPr>
        <w:lastRenderedPageBreak/>
        <w:t>se traduce como</w:t>
      </w:r>
      <w:r w:rsidRPr="00ED62E1">
        <w:rPr>
          <w:rFonts w:ascii="Arial" w:hAnsi="Arial" w:cs="Arial"/>
          <w:sz w:val="20"/>
        </w:rPr>
        <w:t xml:space="preserve"> el complemento ideal para las necesidades de </w:t>
      </w:r>
      <w:r>
        <w:rPr>
          <w:rFonts w:ascii="Arial" w:hAnsi="Arial" w:cs="Arial"/>
          <w:sz w:val="20"/>
        </w:rPr>
        <w:t>las</w:t>
      </w:r>
      <w:r w:rsidRPr="00ED62E1">
        <w:rPr>
          <w:rFonts w:ascii="Arial" w:hAnsi="Arial" w:cs="Arial"/>
          <w:sz w:val="20"/>
        </w:rPr>
        <w:t xml:space="preserve"> empresa</w:t>
      </w:r>
      <w:r>
        <w:rPr>
          <w:rFonts w:ascii="Arial" w:hAnsi="Arial" w:cs="Arial"/>
          <w:sz w:val="20"/>
        </w:rPr>
        <w:t>s</w:t>
      </w:r>
      <w:r w:rsidRPr="00ED62E1">
        <w:rPr>
          <w:rFonts w:ascii="Arial" w:hAnsi="Arial" w:cs="Arial"/>
          <w:sz w:val="20"/>
        </w:rPr>
        <w:t xml:space="preserve"> </w:t>
      </w:r>
      <w:r>
        <w:rPr>
          <w:rFonts w:ascii="Arial" w:hAnsi="Arial" w:cs="Arial"/>
          <w:sz w:val="20"/>
        </w:rPr>
        <w:t>por su</w:t>
      </w:r>
      <w:r w:rsidRPr="00ED62E1">
        <w:rPr>
          <w:rFonts w:ascii="Arial" w:hAnsi="Arial" w:cs="Arial"/>
          <w:sz w:val="20"/>
        </w:rPr>
        <w:t xml:space="preserve"> alto valor residual, </w:t>
      </w:r>
      <w:r>
        <w:rPr>
          <w:rFonts w:ascii="Arial" w:hAnsi="Arial" w:cs="Arial"/>
          <w:sz w:val="20"/>
        </w:rPr>
        <w:t>sus</w:t>
      </w:r>
      <w:r w:rsidRPr="00ED62E1">
        <w:rPr>
          <w:rFonts w:ascii="Arial" w:hAnsi="Arial" w:cs="Arial"/>
          <w:sz w:val="20"/>
        </w:rPr>
        <w:t xml:space="preserve"> ci</w:t>
      </w:r>
      <w:r>
        <w:rPr>
          <w:rFonts w:ascii="Arial" w:hAnsi="Arial" w:cs="Arial"/>
          <w:sz w:val="20"/>
        </w:rPr>
        <w:t>fras de consumo</w:t>
      </w:r>
      <w:r w:rsidRPr="00ED62E1">
        <w:rPr>
          <w:rFonts w:ascii="Arial" w:hAnsi="Arial" w:cs="Arial"/>
          <w:sz w:val="20"/>
        </w:rPr>
        <w:t xml:space="preserve">, </w:t>
      </w:r>
      <w:r>
        <w:rPr>
          <w:rFonts w:ascii="Arial" w:hAnsi="Arial" w:cs="Arial"/>
          <w:sz w:val="20"/>
        </w:rPr>
        <w:t xml:space="preserve">las </w:t>
      </w:r>
      <w:r w:rsidRPr="00ED62E1">
        <w:rPr>
          <w:rFonts w:ascii="Arial" w:hAnsi="Arial" w:cs="Arial"/>
          <w:sz w:val="20"/>
        </w:rPr>
        <w:t xml:space="preserve">emisiones de CO2 reducidas, </w:t>
      </w:r>
      <w:r>
        <w:rPr>
          <w:rFonts w:ascii="Arial" w:hAnsi="Arial" w:cs="Arial"/>
          <w:sz w:val="20"/>
        </w:rPr>
        <w:t xml:space="preserve">y </w:t>
      </w:r>
      <w:r w:rsidRPr="00ED62E1">
        <w:rPr>
          <w:rFonts w:ascii="Arial" w:hAnsi="Arial" w:cs="Arial"/>
          <w:sz w:val="20"/>
        </w:rPr>
        <w:t xml:space="preserve">unos costes de financiación muy competitivos </w:t>
      </w:r>
      <w:r>
        <w:rPr>
          <w:rFonts w:ascii="Arial" w:hAnsi="Arial" w:cs="Arial"/>
          <w:sz w:val="20"/>
        </w:rPr>
        <w:t>con</w:t>
      </w:r>
      <w:r w:rsidRPr="00ED62E1">
        <w:rPr>
          <w:rFonts w:ascii="Arial" w:hAnsi="Arial" w:cs="Arial"/>
          <w:sz w:val="20"/>
        </w:rPr>
        <w:t xml:space="preserve"> </w:t>
      </w:r>
      <w:r>
        <w:rPr>
          <w:rFonts w:ascii="Arial" w:hAnsi="Arial" w:cs="Arial"/>
          <w:sz w:val="20"/>
        </w:rPr>
        <w:t>un</w:t>
      </w:r>
      <w:r w:rsidRPr="00ED62E1">
        <w:rPr>
          <w:rFonts w:ascii="Arial" w:hAnsi="Arial" w:cs="Arial"/>
          <w:sz w:val="20"/>
        </w:rPr>
        <w:t xml:space="preserve"> servicio posventa altamente cualificado</w:t>
      </w:r>
      <w:r>
        <w:rPr>
          <w:rFonts w:ascii="Arial" w:hAnsi="Arial" w:cs="Arial"/>
          <w:sz w:val="20"/>
        </w:rPr>
        <w:t>.</w:t>
      </w:r>
    </w:p>
    <w:p w:rsidR="002D598D" w:rsidRDefault="002D598D" w:rsidP="00275349">
      <w:pPr>
        <w:spacing w:line="360" w:lineRule="auto"/>
        <w:jc w:val="both"/>
        <w:rPr>
          <w:rFonts w:ascii="Arial" w:hAnsi="Arial" w:cs="Arial"/>
          <w:sz w:val="20"/>
        </w:rPr>
      </w:pPr>
    </w:p>
    <w:p w:rsidR="00ED62E1" w:rsidRDefault="00ED62E1" w:rsidP="00275349">
      <w:pPr>
        <w:spacing w:line="360" w:lineRule="auto"/>
        <w:jc w:val="both"/>
        <w:rPr>
          <w:rFonts w:ascii="Arial" w:hAnsi="Arial" w:cs="Arial"/>
          <w:sz w:val="20"/>
        </w:rPr>
      </w:pPr>
      <w:r w:rsidRPr="00ED62E1">
        <w:rPr>
          <w:rFonts w:ascii="Arial" w:hAnsi="Arial" w:cs="Arial"/>
          <w:sz w:val="20"/>
        </w:rPr>
        <w:t>AEGFA confía en superar los 500 asistentes del Día de la Flota 2016, un evento único en el sur de Europa y uno de los más importantes del continente tanto por número de participantes profesionales como de vehículos disponibles.</w:t>
      </w: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FC508F"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FC508F"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5E" w:rsidRDefault="007B0B5E" w:rsidP="00420EE9">
      <w:r>
        <w:separator/>
      </w:r>
    </w:p>
  </w:endnote>
  <w:endnote w:type="continuationSeparator" w:id="0">
    <w:p w:rsidR="007B0B5E" w:rsidRDefault="007B0B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Interstate Mazda Regular">
    <w:altName w:val="Corbel"/>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5E" w:rsidRDefault="007B0B5E" w:rsidP="00420EE9">
      <w:r>
        <w:separator/>
      </w:r>
    </w:p>
  </w:footnote>
  <w:footnote w:type="continuationSeparator" w:id="0">
    <w:p w:rsidR="007B0B5E" w:rsidRDefault="007B0B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D1F7E"/>
    <w:multiLevelType w:val="hybridMultilevel"/>
    <w:tmpl w:val="6A687996"/>
    <w:lvl w:ilvl="0" w:tplc="3A4A7F70">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6">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35302C"/>
    <w:multiLevelType w:val="hybridMultilevel"/>
    <w:tmpl w:val="70366070"/>
    <w:lvl w:ilvl="0" w:tplc="6E42473E">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C5455A"/>
    <w:multiLevelType w:val="hybridMultilevel"/>
    <w:tmpl w:val="B58AE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775483"/>
    <w:multiLevelType w:val="hybridMultilevel"/>
    <w:tmpl w:val="E612B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4"/>
  </w:num>
  <w:num w:numId="5">
    <w:abstractNumId w:val="2"/>
  </w:num>
  <w:num w:numId="6">
    <w:abstractNumId w:val="6"/>
  </w:num>
  <w:num w:numId="7">
    <w:abstractNumId w:val="3"/>
  </w:num>
  <w:num w:numId="8">
    <w:abstractNumId w:val="9"/>
  </w:num>
  <w:num w:numId="9">
    <w:abstractNumId w:val="5"/>
  </w:num>
  <w:num w:numId="10">
    <w:abstractNumId w:val="7"/>
  </w:num>
  <w:num w:numId="11">
    <w:abstractNumId w:val="12"/>
  </w:num>
  <w:num w:numId="12">
    <w:abstractNumId w:val="14"/>
  </w:num>
  <w:num w:numId="13">
    <w:abstractNumId w:val="13"/>
  </w:num>
  <w:num w:numId="14">
    <w:abstractNumId w:val="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13094"/>
    <w:rsid w:val="00024723"/>
    <w:rsid w:val="00026943"/>
    <w:rsid w:val="00043E86"/>
    <w:rsid w:val="00047642"/>
    <w:rsid w:val="00067C58"/>
    <w:rsid w:val="00074E8F"/>
    <w:rsid w:val="000809FA"/>
    <w:rsid w:val="00086699"/>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E7FE7"/>
    <w:rsid w:val="00225E04"/>
    <w:rsid w:val="002429F3"/>
    <w:rsid w:val="00247438"/>
    <w:rsid w:val="00260E14"/>
    <w:rsid w:val="00275349"/>
    <w:rsid w:val="0028167B"/>
    <w:rsid w:val="00284EC9"/>
    <w:rsid w:val="002A3006"/>
    <w:rsid w:val="002A5390"/>
    <w:rsid w:val="002C461A"/>
    <w:rsid w:val="002D598D"/>
    <w:rsid w:val="002E1569"/>
    <w:rsid w:val="002E5269"/>
    <w:rsid w:val="002E71E4"/>
    <w:rsid w:val="002F5DE9"/>
    <w:rsid w:val="00307D2F"/>
    <w:rsid w:val="00313459"/>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54B96"/>
    <w:rsid w:val="00484C65"/>
    <w:rsid w:val="00496AB6"/>
    <w:rsid w:val="004B0A97"/>
    <w:rsid w:val="004C0E85"/>
    <w:rsid w:val="004C217A"/>
    <w:rsid w:val="004C272B"/>
    <w:rsid w:val="004E6F30"/>
    <w:rsid w:val="00502929"/>
    <w:rsid w:val="00506FC8"/>
    <w:rsid w:val="005167F3"/>
    <w:rsid w:val="005179A5"/>
    <w:rsid w:val="005225CA"/>
    <w:rsid w:val="00524F72"/>
    <w:rsid w:val="00531B27"/>
    <w:rsid w:val="0053554C"/>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25FA9"/>
    <w:rsid w:val="00641AF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210D"/>
    <w:rsid w:val="007F2E18"/>
    <w:rsid w:val="007F7915"/>
    <w:rsid w:val="008025C6"/>
    <w:rsid w:val="00806C09"/>
    <w:rsid w:val="00833E0A"/>
    <w:rsid w:val="0084086A"/>
    <w:rsid w:val="008438AB"/>
    <w:rsid w:val="00850939"/>
    <w:rsid w:val="00853160"/>
    <w:rsid w:val="00854087"/>
    <w:rsid w:val="008568F3"/>
    <w:rsid w:val="008648D5"/>
    <w:rsid w:val="00873EAD"/>
    <w:rsid w:val="00884990"/>
    <w:rsid w:val="008A12D6"/>
    <w:rsid w:val="008C14C6"/>
    <w:rsid w:val="008C36B0"/>
    <w:rsid w:val="008F7A1E"/>
    <w:rsid w:val="00906B1D"/>
    <w:rsid w:val="00926580"/>
    <w:rsid w:val="00942918"/>
    <w:rsid w:val="00946FCF"/>
    <w:rsid w:val="00956E78"/>
    <w:rsid w:val="0096369C"/>
    <w:rsid w:val="0096672B"/>
    <w:rsid w:val="00984A7A"/>
    <w:rsid w:val="009A325C"/>
    <w:rsid w:val="009C1087"/>
    <w:rsid w:val="009D2E80"/>
    <w:rsid w:val="009F2189"/>
    <w:rsid w:val="00A0364E"/>
    <w:rsid w:val="00A05ECC"/>
    <w:rsid w:val="00A104DB"/>
    <w:rsid w:val="00A14CA0"/>
    <w:rsid w:val="00A25279"/>
    <w:rsid w:val="00A25EAA"/>
    <w:rsid w:val="00A31249"/>
    <w:rsid w:val="00A37BAC"/>
    <w:rsid w:val="00A37BDB"/>
    <w:rsid w:val="00A41C6A"/>
    <w:rsid w:val="00A43D02"/>
    <w:rsid w:val="00A62460"/>
    <w:rsid w:val="00A70421"/>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92BE9"/>
    <w:rsid w:val="00BD1459"/>
    <w:rsid w:val="00BE5E3A"/>
    <w:rsid w:val="00BF04FD"/>
    <w:rsid w:val="00BF7066"/>
    <w:rsid w:val="00C16AF5"/>
    <w:rsid w:val="00C50246"/>
    <w:rsid w:val="00C547A0"/>
    <w:rsid w:val="00C570D1"/>
    <w:rsid w:val="00C6295A"/>
    <w:rsid w:val="00C64557"/>
    <w:rsid w:val="00C74ED0"/>
    <w:rsid w:val="00C8215F"/>
    <w:rsid w:val="00CA31EE"/>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71D9A"/>
    <w:rsid w:val="00E7540D"/>
    <w:rsid w:val="00E82E3D"/>
    <w:rsid w:val="00E93387"/>
    <w:rsid w:val="00E9763E"/>
    <w:rsid w:val="00EA0CE3"/>
    <w:rsid w:val="00EB7282"/>
    <w:rsid w:val="00EC03DA"/>
    <w:rsid w:val="00EC2132"/>
    <w:rsid w:val="00ED62E1"/>
    <w:rsid w:val="00F04ABB"/>
    <w:rsid w:val="00F26AA0"/>
    <w:rsid w:val="00F42365"/>
    <w:rsid w:val="00F441D7"/>
    <w:rsid w:val="00F50071"/>
    <w:rsid w:val="00F52EF4"/>
    <w:rsid w:val="00F53E61"/>
    <w:rsid w:val="00F65147"/>
    <w:rsid w:val="00F706F4"/>
    <w:rsid w:val="00F85EC0"/>
    <w:rsid w:val="00F94AEF"/>
    <w:rsid w:val="00F96196"/>
    <w:rsid w:val="00F96C6B"/>
    <w:rsid w:val="00FB672D"/>
    <w:rsid w:val="00FC508F"/>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1742">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824405">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471048414">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00302-50EE-4B3A-841C-38982925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607</Words>
  <Characters>3461</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4</cp:revision>
  <cp:lastPrinted>2017-05-03T09:41:00Z</cp:lastPrinted>
  <dcterms:created xsi:type="dcterms:W3CDTF">2017-06-21T07:27:00Z</dcterms:created>
  <dcterms:modified xsi:type="dcterms:W3CDTF">2017-06-21T08:49:00Z</dcterms:modified>
</cp:coreProperties>
</file>