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4B" w:rsidRPr="00822771" w:rsidRDefault="00807E61" w:rsidP="00A2024B">
      <w:pPr>
        <w:spacing w:line="276" w:lineRule="auto"/>
        <w:rPr>
          <w:rFonts w:ascii="Interstate Mazda Regular" w:hAnsi="Interstate Mazda Regular"/>
          <w:b/>
          <w:sz w:val="26"/>
          <w:szCs w:val="26"/>
          <w:lang w:val="it-IT"/>
        </w:rPr>
      </w:pPr>
      <w:r w:rsidRPr="00822771">
        <w:rPr>
          <w:rFonts w:ascii="Interstate Mazda Regular" w:hAnsi="Interstate Mazda Regular"/>
          <w:b/>
          <w:sz w:val="26"/>
          <w:szCs w:val="26"/>
          <w:lang w:val="it-IT"/>
        </w:rPr>
        <w:t xml:space="preserve">Mazda Motor Italia: nuovo assetto organizzativo Ufficio Stampa e PR per la sfida più </w:t>
      </w:r>
      <w:r w:rsidR="00822771" w:rsidRPr="00822771">
        <w:rPr>
          <w:rFonts w:ascii="Interstate Mazda Regular" w:hAnsi="Interstate Mazda Regular"/>
          <w:b/>
          <w:sz w:val="26"/>
          <w:szCs w:val="26"/>
          <w:lang w:val="it-IT"/>
        </w:rPr>
        <w:t>entusiasmante</w:t>
      </w:r>
      <w:r w:rsidRPr="00822771">
        <w:rPr>
          <w:rFonts w:ascii="Interstate Mazda Regular" w:hAnsi="Interstate Mazda Regular"/>
          <w:b/>
          <w:sz w:val="26"/>
          <w:szCs w:val="26"/>
          <w:lang w:val="it-IT"/>
        </w:rPr>
        <w:t xml:space="preserve"> del panorama automobilistico italiano</w:t>
      </w:r>
    </w:p>
    <w:p w:rsidR="00A2024B" w:rsidRPr="0004765C" w:rsidRDefault="00A2024B" w:rsidP="00A2024B">
      <w:pPr>
        <w:spacing w:line="360" w:lineRule="auto"/>
        <w:rPr>
          <w:rFonts w:ascii="Interstate Mazda Regular" w:hAnsi="Interstate Mazda Regular"/>
          <w:spacing w:val="4"/>
          <w:sz w:val="20"/>
          <w:szCs w:val="20"/>
          <w:lang w:val="it-IT"/>
        </w:rPr>
      </w:pPr>
    </w:p>
    <w:p w:rsidR="00A2024B" w:rsidRPr="0004765C" w:rsidRDefault="00807E61" w:rsidP="00A2024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Roma, 15</w:t>
      </w:r>
      <w:r w:rsidR="00A2024B" w:rsidRPr="0004765C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</w:t>
      </w:r>
      <w:r w:rsidR="00822771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d</w:t>
      </w:r>
      <w:r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icemb</w:t>
      </w:r>
      <w:r w:rsidR="00A2024B" w:rsidRPr="0004765C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re 2017</w:t>
      </w:r>
      <w:r w:rsidR="00A2024B" w:rsidRPr="00807E6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:</w:t>
      </w:r>
      <w:r w:rsidRPr="00807E6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Mazda Motor Italia annuncia rilevanti novità che riguardano il reparto Communications. Marilù Granieri, Press &amp; Public Relations Director, vera e propria madrina di Mazda Italia sin dalla fondazione della National Sales Company, va in pensione ed Erika Giandomenico assumerà le sue funzioni con il ruolo di Press &amp; Public Relations Manager a partire dal 15 dicembre 2017</w:t>
      </w:r>
      <w:r w:rsidR="00A2024B" w:rsidRPr="00807E61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A2024B" w:rsidRPr="0004765C" w:rsidRDefault="00A2024B" w:rsidP="00A2024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A2024B" w:rsidRPr="00FF7FF0" w:rsidRDefault="00807E61" w:rsidP="00A2024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807E61">
        <w:rPr>
          <w:rFonts w:ascii="Interstate Mazda Light" w:hAnsi="Interstate Mazda Light"/>
          <w:sz w:val="20"/>
          <w:szCs w:val="20"/>
          <w:lang w:val="it-IT"/>
        </w:rPr>
        <w:t>A Marilù va un caloroso ringraziamento per i 18 anni trascorsi insieme, appassionati ed intensi e che l’hanno vista partecipare ai tanti successi del brand giapponese in Italia.</w:t>
      </w:r>
    </w:p>
    <w:p w:rsidR="00A2024B" w:rsidRPr="00B2520C" w:rsidRDefault="00A2024B" w:rsidP="00A2024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807E61" w:rsidRDefault="00807E61" w:rsidP="00A2024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807E61">
        <w:rPr>
          <w:rFonts w:ascii="Interstate Mazda Light" w:hAnsi="Interstate Mazda Light"/>
          <w:sz w:val="20"/>
          <w:szCs w:val="20"/>
          <w:lang w:val="it-IT"/>
        </w:rPr>
        <w:t xml:space="preserve">Erika, 36 anni, ha conseguito la laurea in Lingue e Comunicazione Internazionale presso l’Università degli Studi di Modena e Reggio Emilia, specializzandosi in Public Relations e Ufficio Stampa. Ha maturato una lunga ed ampia esperienza nell’ambito di importanti realtà nel settore automobilistico italiano ed europeo, prima in Maserati S.p.A., a Modena, come Sales and Logistics Coordinator, poi in Volkswagen Group Italia </w:t>
      </w:r>
      <w:bookmarkStart w:id="0" w:name="_GoBack"/>
      <w:bookmarkEnd w:id="0"/>
      <w:r w:rsidRPr="00807E61">
        <w:rPr>
          <w:rFonts w:ascii="Interstate Mazda Light" w:hAnsi="Interstate Mazda Light"/>
          <w:sz w:val="20"/>
          <w:szCs w:val="20"/>
          <w:lang w:val="it-IT"/>
        </w:rPr>
        <w:t xml:space="preserve">S.p.A., a Verona, nella Direzione Press &amp; P.R. e, a partire dal 2014, presso </w:t>
      </w:r>
      <w:r w:rsidR="00C44B5E" w:rsidRPr="00807E61">
        <w:rPr>
          <w:rFonts w:ascii="Interstate Mazda Light" w:hAnsi="Interstate Mazda Light"/>
          <w:sz w:val="20"/>
          <w:szCs w:val="20"/>
          <w:lang w:val="it-IT"/>
        </w:rPr>
        <w:t>l’Headquarters</w:t>
      </w:r>
      <w:r w:rsidRPr="00807E61">
        <w:rPr>
          <w:rFonts w:ascii="Interstate Mazda Light" w:hAnsi="Interstate Mazda Light"/>
          <w:sz w:val="20"/>
          <w:szCs w:val="20"/>
          <w:lang w:val="it-IT"/>
        </w:rPr>
        <w:t xml:space="preserve"> di Mazda Europa a Leverkusen come Product Communication Coordinator, assumendo nel novembre 2015 la responsabilità di sviluppare le strategie di comunicazione PR dedicate al Lifestyle.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:rsidR="00807E61" w:rsidRDefault="00807E61" w:rsidP="00A2024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A2024B" w:rsidRDefault="00807E61" w:rsidP="00A2024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807E61">
        <w:rPr>
          <w:rFonts w:ascii="Interstate Mazda Light" w:hAnsi="Interstate Mazda Light"/>
          <w:sz w:val="20"/>
          <w:szCs w:val="20"/>
          <w:lang w:val="it-IT"/>
        </w:rPr>
        <w:t xml:space="preserve">Erika sarà supportata da Francesco Pinto che continuerà a mettere a disposizione la sua pluriennale esperienza in questo settore nel coordinamento delle attività di gestione ed assegnazione del parco auto stampa. </w:t>
      </w:r>
      <w:r w:rsidRPr="0031722A">
        <w:rPr>
          <w:rFonts w:ascii="Interstate Mazda Light" w:hAnsi="Interstate Mazda Light"/>
          <w:sz w:val="20"/>
          <w:szCs w:val="20"/>
          <w:lang w:val="it-IT"/>
        </w:rPr>
        <w:t>Maria Schiattarella, che ha affiancato il team PR sino ad oggi, andrà a fornire il suo prezioso contributo nell’area Marketing di Mazda Italia.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807E61">
        <w:rPr>
          <w:rFonts w:ascii="Interstate Mazda Light" w:hAnsi="Interstate Mazda Light"/>
          <w:sz w:val="20"/>
          <w:szCs w:val="20"/>
          <w:lang w:val="it-IT"/>
        </w:rPr>
        <w:t>Erika e Francesco riporteranno direttamente al Communications Director Claudio Di Benedetto che ha recentemente assunto la responsabilità per Mazda delle aree di Prodotto, Marketing e PR.</w:t>
      </w:r>
    </w:p>
    <w:p w:rsidR="00807E61" w:rsidRPr="00807E61" w:rsidRDefault="00807E61" w:rsidP="00A2024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A2024B" w:rsidRPr="00B2520C" w:rsidRDefault="00807E61" w:rsidP="00807E61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807E61">
        <w:rPr>
          <w:rFonts w:ascii="Interstate Mazda Light" w:hAnsi="Interstate Mazda Light"/>
          <w:sz w:val="20"/>
          <w:szCs w:val="20"/>
          <w:lang w:val="it-IT"/>
        </w:rPr>
        <w:t xml:space="preserve">L’obiettivo di Erika, Francesco e Claudio è quello di essere all’altezza della professionalità, simpatia, calore umano e passione che hanno contraddistinto Marilù in questi anni, raccogliendo la sfida di far diventare le pubbliche relazioni il </w:t>
      </w:r>
      <w:r w:rsidR="0031722A">
        <w:rPr>
          <w:rFonts w:ascii="Interstate Mazda Light" w:hAnsi="Interstate Mazda Light"/>
          <w:sz w:val="20"/>
          <w:szCs w:val="20"/>
          <w:lang w:val="it-IT"/>
        </w:rPr>
        <w:t>centro</w:t>
      </w:r>
      <w:r w:rsidRPr="00807E61">
        <w:rPr>
          <w:rFonts w:ascii="Interstate Mazda Light" w:hAnsi="Interstate Mazda Light"/>
          <w:sz w:val="20"/>
          <w:szCs w:val="20"/>
          <w:lang w:val="it-IT"/>
        </w:rPr>
        <w:t xml:space="preserve"> del viaggio di Mazda verso il premium, la più </w:t>
      </w:r>
      <w:r w:rsidR="00822771">
        <w:rPr>
          <w:rFonts w:ascii="Interstate Mazda Light" w:hAnsi="Interstate Mazda Light"/>
          <w:sz w:val="20"/>
          <w:szCs w:val="20"/>
          <w:lang w:val="it-IT"/>
        </w:rPr>
        <w:t>entusiasmante</w:t>
      </w:r>
      <w:r w:rsidRPr="00807E61">
        <w:rPr>
          <w:rFonts w:ascii="Interstate Mazda Light" w:hAnsi="Interstate Mazda Light"/>
          <w:sz w:val="20"/>
          <w:szCs w:val="20"/>
          <w:lang w:val="it-IT"/>
        </w:rPr>
        <w:t xml:space="preserve"> avventura del panorama automobilistico italiano degli ultimi anni.</w:t>
      </w:r>
    </w:p>
    <w:p w:rsidR="00BD6C92" w:rsidRDefault="00BD6C92" w:rsidP="00A2024B">
      <w:pPr>
        <w:rPr>
          <w:rFonts w:ascii="Interstate Mazda Light" w:hAnsi="Interstate Mazda Light"/>
          <w:sz w:val="20"/>
          <w:szCs w:val="20"/>
          <w:lang w:val="it-IT"/>
        </w:rPr>
      </w:pPr>
    </w:p>
    <w:sectPr w:rsidR="00BD6C92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2C" w:rsidRDefault="00A54B2C" w:rsidP="00420EE9">
      <w:r>
        <w:separator/>
      </w:r>
    </w:p>
  </w:endnote>
  <w:endnote w:type="continuationSeparator" w:id="0">
    <w:p w:rsidR="00A54B2C" w:rsidRDefault="00A54B2C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altName w:val="Corbel"/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Franklin Gothic Medium Cond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altName w:val="Segoe Script"/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2C" w:rsidRDefault="00A54B2C" w:rsidP="00420EE9">
      <w:r>
        <w:separator/>
      </w:r>
    </w:p>
  </w:footnote>
  <w:footnote w:type="continuationSeparator" w:id="0">
    <w:p w:rsidR="00A54B2C" w:rsidRDefault="00A54B2C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28A25709" wp14:editId="76F1CD35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31679"/>
    <w:rsid w:val="00040C9C"/>
    <w:rsid w:val="00056A5D"/>
    <w:rsid w:val="00073F36"/>
    <w:rsid w:val="00081060"/>
    <w:rsid w:val="000B3843"/>
    <w:rsid w:val="000C4CD6"/>
    <w:rsid w:val="000D4835"/>
    <w:rsid w:val="001108CE"/>
    <w:rsid w:val="001116FF"/>
    <w:rsid w:val="00131607"/>
    <w:rsid w:val="00132538"/>
    <w:rsid w:val="00180571"/>
    <w:rsid w:val="0019632C"/>
    <w:rsid w:val="00203BC5"/>
    <w:rsid w:val="0020715C"/>
    <w:rsid w:val="002165F3"/>
    <w:rsid w:val="002352ED"/>
    <w:rsid w:val="00240C34"/>
    <w:rsid w:val="00270EC2"/>
    <w:rsid w:val="00296B5D"/>
    <w:rsid w:val="002C1EA6"/>
    <w:rsid w:val="002F5DE9"/>
    <w:rsid w:val="003123A7"/>
    <w:rsid w:val="0031722A"/>
    <w:rsid w:val="00322E93"/>
    <w:rsid w:val="003352AE"/>
    <w:rsid w:val="0034143A"/>
    <w:rsid w:val="003940B3"/>
    <w:rsid w:val="003F5FE8"/>
    <w:rsid w:val="00420EE9"/>
    <w:rsid w:val="00436C7F"/>
    <w:rsid w:val="004C025A"/>
    <w:rsid w:val="00550962"/>
    <w:rsid w:val="0056660E"/>
    <w:rsid w:val="005D6B10"/>
    <w:rsid w:val="005E3CBD"/>
    <w:rsid w:val="005F6766"/>
    <w:rsid w:val="005F7BC5"/>
    <w:rsid w:val="00624D80"/>
    <w:rsid w:val="00690403"/>
    <w:rsid w:val="006C27A0"/>
    <w:rsid w:val="006D3127"/>
    <w:rsid w:val="0070703D"/>
    <w:rsid w:val="00710177"/>
    <w:rsid w:val="007101B4"/>
    <w:rsid w:val="00712DE0"/>
    <w:rsid w:val="00740860"/>
    <w:rsid w:val="00775069"/>
    <w:rsid w:val="007C2EA6"/>
    <w:rsid w:val="007D70FD"/>
    <w:rsid w:val="007E7708"/>
    <w:rsid w:val="00801811"/>
    <w:rsid w:val="00807E61"/>
    <w:rsid w:val="00822771"/>
    <w:rsid w:val="00850939"/>
    <w:rsid w:val="00855009"/>
    <w:rsid w:val="00867D62"/>
    <w:rsid w:val="00867E96"/>
    <w:rsid w:val="00875A2B"/>
    <w:rsid w:val="00892BFF"/>
    <w:rsid w:val="00894E52"/>
    <w:rsid w:val="008B1CEE"/>
    <w:rsid w:val="008E067F"/>
    <w:rsid w:val="008F569E"/>
    <w:rsid w:val="008F7A1E"/>
    <w:rsid w:val="0093431F"/>
    <w:rsid w:val="00956E78"/>
    <w:rsid w:val="00980BEC"/>
    <w:rsid w:val="00981767"/>
    <w:rsid w:val="009C4B57"/>
    <w:rsid w:val="00A03648"/>
    <w:rsid w:val="00A15C9A"/>
    <w:rsid w:val="00A2024B"/>
    <w:rsid w:val="00A54B2C"/>
    <w:rsid w:val="00AC05C5"/>
    <w:rsid w:val="00AD5FD0"/>
    <w:rsid w:val="00B217E0"/>
    <w:rsid w:val="00B3384E"/>
    <w:rsid w:val="00B558F4"/>
    <w:rsid w:val="00B94A41"/>
    <w:rsid w:val="00BB0D2E"/>
    <w:rsid w:val="00BC5C48"/>
    <w:rsid w:val="00BD6C92"/>
    <w:rsid w:val="00C34B71"/>
    <w:rsid w:val="00C44B5E"/>
    <w:rsid w:val="00C86E1A"/>
    <w:rsid w:val="00C90CC6"/>
    <w:rsid w:val="00CC7DB3"/>
    <w:rsid w:val="00CD0DC0"/>
    <w:rsid w:val="00CE144B"/>
    <w:rsid w:val="00CE7DB8"/>
    <w:rsid w:val="00D06079"/>
    <w:rsid w:val="00D418BB"/>
    <w:rsid w:val="00D45F25"/>
    <w:rsid w:val="00D472CC"/>
    <w:rsid w:val="00D64690"/>
    <w:rsid w:val="00D843E7"/>
    <w:rsid w:val="00DB39E0"/>
    <w:rsid w:val="00E8510B"/>
    <w:rsid w:val="00E954AA"/>
    <w:rsid w:val="00EA74E0"/>
    <w:rsid w:val="00F04B90"/>
    <w:rsid w:val="00F250F7"/>
    <w:rsid w:val="00F441D7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959FF4-9525-43FE-B08F-562075BB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2</cp:revision>
  <cp:lastPrinted>2017-12-15T08:45:00Z</cp:lastPrinted>
  <dcterms:created xsi:type="dcterms:W3CDTF">2017-12-15T09:05:00Z</dcterms:created>
  <dcterms:modified xsi:type="dcterms:W3CDTF">2017-12-15T09:05:00Z</dcterms:modified>
</cp:coreProperties>
</file>