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pPr>
        <w:rPr>
          <w:sz w:val="24"/>
          <w:szCs w:val="24"/>
          <w:lang w:val="en-GB"/>
        </w:rPr>
      </w:pPr>
    </w:p>
    <w:p w:rsidR="008517E7" w:rsidRDefault="008517E7">
      <w:pPr>
        <w:rPr>
          <w:sz w:val="24"/>
          <w:szCs w:val="24"/>
          <w:lang w:val="en-GB"/>
        </w:rPr>
      </w:pPr>
    </w:p>
    <w:p w:rsidR="008517E7" w:rsidRDefault="008517E7">
      <w:pPr>
        <w:rPr>
          <w:sz w:val="24"/>
          <w:szCs w:val="24"/>
          <w:lang w:val="en-GB"/>
        </w:rPr>
      </w:pPr>
    </w:p>
    <w:p w:rsidR="008517E7" w:rsidRDefault="008517E7">
      <w:pPr>
        <w:rPr>
          <w:sz w:val="24"/>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3653EE">
        <w:rPr>
          <w:sz w:val="20"/>
          <w:szCs w:val="24"/>
          <w:lang w:val="en-GB"/>
        </w:rPr>
        <w:t>11</w:t>
      </w:r>
      <w:r w:rsidR="00F441AE">
        <w:rPr>
          <w:sz w:val="20"/>
          <w:szCs w:val="24"/>
          <w:lang w:val="en-GB"/>
        </w:rPr>
        <w:t xml:space="preserve"> May 2015</w:t>
      </w:r>
    </w:p>
    <w:p w:rsidR="008517E7" w:rsidRDefault="008517E7">
      <w:pPr>
        <w:rPr>
          <w:lang w:val="en-GB"/>
        </w:rPr>
      </w:pPr>
    </w:p>
    <w:p w:rsidR="00E03198" w:rsidRPr="00E03198" w:rsidRDefault="00E03198" w:rsidP="00E03198">
      <w:pPr>
        <w:jc w:val="center"/>
        <w:rPr>
          <w:b/>
          <w:sz w:val="24"/>
          <w:szCs w:val="24"/>
          <w:lang w:val="en-GB"/>
        </w:rPr>
      </w:pPr>
      <w:r w:rsidRPr="00E03198">
        <w:rPr>
          <w:b/>
          <w:sz w:val="24"/>
          <w:szCs w:val="24"/>
          <w:lang w:val="en-GB"/>
        </w:rPr>
        <w:t>Mazda forecasts fleet sales to accelerate 25% in 2015/16</w:t>
      </w:r>
    </w:p>
    <w:p w:rsidR="008517E7" w:rsidRDefault="008517E7" w:rsidP="008517E7">
      <w:pPr>
        <w:rPr>
          <w:sz w:val="20"/>
          <w:szCs w:val="24"/>
          <w:lang w:val="en-GB"/>
        </w:rPr>
      </w:pPr>
    </w:p>
    <w:p w:rsidR="00E03198" w:rsidRPr="00E03198" w:rsidRDefault="00E03198" w:rsidP="00E03198">
      <w:pPr>
        <w:numPr>
          <w:ilvl w:val="0"/>
          <w:numId w:val="2"/>
        </w:numPr>
        <w:ind w:left="426"/>
        <w:rPr>
          <w:sz w:val="20"/>
          <w:szCs w:val="20"/>
          <w:lang w:val="en-GB"/>
        </w:rPr>
      </w:pPr>
      <w:r w:rsidRPr="00E03198">
        <w:rPr>
          <w:sz w:val="20"/>
          <w:szCs w:val="20"/>
          <w:lang w:val="en-GB"/>
        </w:rPr>
        <w:t>All-new Mazda2 and Mazda CX-3 to deliver corporate sales boost</w:t>
      </w:r>
    </w:p>
    <w:p w:rsidR="00E03198" w:rsidRPr="00E03198" w:rsidRDefault="00E03198" w:rsidP="00E03198">
      <w:pPr>
        <w:numPr>
          <w:ilvl w:val="0"/>
          <w:numId w:val="2"/>
        </w:numPr>
        <w:ind w:left="426"/>
        <w:rPr>
          <w:sz w:val="20"/>
          <w:szCs w:val="20"/>
          <w:lang w:val="en-GB"/>
        </w:rPr>
      </w:pPr>
      <w:r w:rsidRPr="00E03198">
        <w:rPr>
          <w:sz w:val="20"/>
          <w:szCs w:val="20"/>
          <w:lang w:val="en-GB"/>
        </w:rPr>
        <w:t>Fleet sales rise more than 40</w:t>
      </w:r>
      <w:r w:rsidR="00C621B2">
        <w:rPr>
          <w:sz w:val="20"/>
          <w:szCs w:val="20"/>
          <w:lang w:val="en-GB"/>
        </w:rPr>
        <w:t xml:space="preserve"> per cent</w:t>
      </w:r>
      <w:r w:rsidR="00C621B2" w:rsidRPr="00E03198">
        <w:rPr>
          <w:sz w:val="20"/>
          <w:szCs w:val="20"/>
          <w:lang w:val="en-GB"/>
        </w:rPr>
        <w:t xml:space="preserve"> </w:t>
      </w:r>
      <w:r w:rsidRPr="00E03198">
        <w:rPr>
          <w:sz w:val="20"/>
          <w:szCs w:val="20"/>
          <w:lang w:val="en-GB"/>
        </w:rPr>
        <w:t>in 2014/15</w:t>
      </w:r>
    </w:p>
    <w:p w:rsidR="00E03198" w:rsidRPr="00E03198" w:rsidRDefault="00E03198" w:rsidP="00E03198">
      <w:pPr>
        <w:numPr>
          <w:ilvl w:val="0"/>
          <w:numId w:val="2"/>
        </w:numPr>
        <w:ind w:left="426"/>
        <w:rPr>
          <w:sz w:val="20"/>
          <w:szCs w:val="20"/>
          <w:lang w:val="en-GB"/>
        </w:rPr>
      </w:pPr>
      <w:r w:rsidRPr="00E03198">
        <w:rPr>
          <w:sz w:val="20"/>
          <w:szCs w:val="20"/>
          <w:lang w:val="en-GB"/>
        </w:rPr>
        <w:t>Demand from lease and outright purchase fleets underpin growth</w:t>
      </w:r>
    </w:p>
    <w:p w:rsidR="008517E7" w:rsidRDefault="008517E7" w:rsidP="008517E7">
      <w:pPr>
        <w:rPr>
          <w:sz w:val="20"/>
          <w:szCs w:val="20"/>
          <w:lang w:val="en-GB"/>
        </w:rPr>
      </w:pPr>
    </w:p>
    <w:p w:rsidR="00E03198" w:rsidRPr="00E03198" w:rsidRDefault="00E03198" w:rsidP="00E03198">
      <w:pPr>
        <w:rPr>
          <w:sz w:val="20"/>
          <w:szCs w:val="20"/>
          <w:lang w:val="en-GB"/>
        </w:rPr>
      </w:pPr>
      <w:r w:rsidRPr="00E03198">
        <w:rPr>
          <w:sz w:val="20"/>
          <w:szCs w:val="20"/>
          <w:lang w:val="en-GB"/>
        </w:rPr>
        <w:t>Mazda fleet sales are in the fast lane with the marque forecasting corporate demand to accelerate 25 per</w:t>
      </w:r>
      <w:r w:rsidR="00C621B2">
        <w:rPr>
          <w:sz w:val="20"/>
          <w:szCs w:val="20"/>
          <w:lang w:val="en-GB"/>
        </w:rPr>
        <w:t xml:space="preserve"> </w:t>
      </w:r>
      <w:r w:rsidRPr="00E03198">
        <w:rPr>
          <w:sz w:val="20"/>
          <w:szCs w:val="20"/>
          <w:lang w:val="en-GB"/>
        </w:rPr>
        <w:t>cent in 2015/16 on the strength of a new model blitz</w:t>
      </w:r>
      <w:r w:rsidR="003B785B">
        <w:rPr>
          <w:sz w:val="20"/>
          <w:szCs w:val="20"/>
          <w:lang w:val="en-GB"/>
        </w:rPr>
        <w:t xml:space="preserve">, including the </w:t>
      </w:r>
      <w:r w:rsidR="007A4783">
        <w:rPr>
          <w:sz w:val="20"/>
          <w:szCs w:val="20"/>
          <w:lang w:val="en-GB"/>
        </w:rPr>
        <w:t xml:space="preserve">imminent </w:t>
      </w:r>
      <w:r w:rsidR="003B785B">
        <w:rPr>
          <w:sz w:val="20"/>
          <w:szCs w:val="20"/>
          <w:lang w:val="en-GB"/>
        </w:rPr>
        <w:t>launch of the all-new Mazda CX-3</w:t>
      </w:r>
      <w:r w:rsidR="007A4783">
        <w:rPr>
          <w:sz w:val="20"/>
          <w:szCs w:val="20"/>
          <w:lang w:val="en-GB"/>
        </w:rPr>
        <w:t xml:space="preserve"> which will take the brand into the small SUV sector for the first time</w:t>
      </w:r>
      <w:r w:rsidRPr="00E03198">
        <w:rPr>
          <w:sz w:val="20"/>
          <w:szCs w:val="20"/>
          <w:lang w:val="en-GB"/>
        </w:rPr>
        <w:t>.</w:t>
      </w:r>
    </w:p>
    <w:p w:rsidR="00E03198" w:rsidRPr="00E03198" w:rsidRDefault="00E03198" w:rsidP="00E03198">
      <w:pPr>
        <w:rPr>
          <w:sz w:val="20"/>
          <w:szCs w:val="20"/>
          <w:lang w:val="en-GB"/>
        </w:rPr>
      </w:pPr>
    </w:p>
    <w:p w:rsidR="00E03198" w:rsidRPr="00E03198" w:rsidRDefault="00E03198" w:rsidP="00E03198">
      <w:pPr>
        <w:rPr>
          <w:sz w:val="20"/>
          <w:szCs w:val="20"/>
          <w:lang w:val="en-GB"/>
        </w:rPr>
      </w:pPr>
      <w:r w:rsidRPr="00E03198">
        <w:rPr>
          <w:sz w:val="20"/>
          <w:szCs w:val="20"/>
          <w:lang w:val="en-GB"/>
        </w:rPr>
        <w:t>Allied to the recent launch of the all-new Mazda2, which is expected to attract demand from public sector fleets and employees opting for company cars through salary sacrifice schemes, and continuing corporate demand for the Mazda3 launched just last year, as well as the 2015 enhanced Mazda6 and Mazda CX-5</w:t>
      </w:r>
      <w:r w:rsidR="00C621B2">
        <w:rPr>
          <w:sz w:val="20"/>
          <w:szCs w:val="20"/>
          <w:lang w:val="en-GB"/>
        </w:rPr>
        <w:t>,</w:t>
      </w:r>
      <w:r w:rsidRPr="00E03198">
        <w:rPr>
          <w:sz w:val="20"/>
          <w:szCs w:val="20"/>
          <w:lang w:val="en-GB"/>
        </w:rPr>
        <w:t xml:space="preserve"> it means the marque has one of the youngest line-ups of any manufacturer.</w:t>
      </w:r>
    </w:p>
    <w:p w:rsidR="00E03198" w:rsidRPr="00E03198" w:rsidRDefault="00E03198" w:rsidP="00E03198">
      <w:pPr>
        <w:rPr>
          <w:sz w:val="20"/>
          <w:szCs w:val="20"/>
          <w:lang w:val="en-GB"/>
        </w:rPr>
      </w:pPr>
    </w:p>
    <w:p w:rsidR="00E03198" w:rsidRPr="00E03198" w:rsidRDefault="00C621B2" w:rsidP="00E03198">
      <w:pPr>
        <w:rPr>
          <w:sz w:val="20"/>
          <w:szCs w:val="20"/>
          <w:lang w:val="en-GB"/>
        </w:rPr>
      </w:pPr>
      <w:r>
        <w:rPr>
          <w:sz w:val="20"/>
          <w:szCs w:val="20"/>
          <w:lang w:val="en-GB"/>
        </w:rPr>
        <w:t>In addition</w:t>
      </w:r>
      <w:r w:rsidR="00E03198" w:rsidRPr="00E03198">
        <w:rPr>
          <w:sz w:val="20"/>
          <w:szCs w:val="20"/>
          <w:lang w:val="en-GB"/>
        </w:rPr>
        <w:t xml:space="preserve"> Mazda’s third new model launch of 2015 will take place in late summer with the arrival of the iconic </w:t>
      </w:r>
      <w:r>
        <w:rPr>
          <w:sz w:val="20"/>
          <w:szCs w:val="20"/>
          <w:lang w:val="en-GB"/>
        </w:rPr>
        <w:t xml:space="preserve">all-new Mazda </w:t>
      </w:r>
      <w:r w:rsidR="00E03198" w:rsidRPr="00E03198">
        <w:rPr>
          <w:sz w:val="20"/>
          <w:szCs w:val="20"/>
          <w:lang w:val="en-GB"/>
        </w:rPr>
        <w:t>MX-5. The eagerly awaited sports car continues to find favour among employees who can make lifestyle company car choices.</w:t>
      </w:r>
    </w:p>
    <w:p w:rsidR="00E03198" w:rsidRPr="00E03198" w:rsidRDefault="00E03198" w:rsidP="00E03198">
      <w:pPr>
        <w:rPr>
          <w:sz w:val="20"/>
          <w:szCs w:val="20"/>
          <w:lang w:val="en-GB"/>
        </w:rPr>
      </w:pPr>
    </w:p>
    <w:p w:rsidR="007A4783" w:rsidRPr="00E03198" w:rsidRDefault="00E03198" w:rsidP="00E03198">
      <w:pPr>
        <w:rPr>
          <w:sz w:val="20"/>
          <w:szCs w:val="20"/>
          <w:lang w:val="en-GB"/>
        </w:rPr>
      </w:pPr>
      <w:r w:rsidRPr="00E03198">
        <w:rPr>
          <w:sz w:val="20"/>
          <w:szCs w:val="20"/>
          <w:lang w:val="en-GB"/>
        </w:rPr>
        <w:t>In the 12 months to 31 March, 2015, Mazda fleet sales totalled 11,876, up 43 per</w:t>
      </w:r>
      <w:r w:rsidR="00C621B2">
        <w:rPr>
          <w:sz w:val="20"/>
          <w:szCs w:val="20"/>
          <w:lang w:val="en-GB"/>
        </w:rPr>
        <w:t xml:space="preserve"> </w:t>
      </w:r>
      <w:r w:rsidRPr="00E03198">
        <w:rPr>
          <w:sz w:val="20"/>
          <w:szCs w:val="20"/>
          <w:lang w:val="en-GB"/>
        </w:rPr>
        <w:t>cent on the prior year’s 8,319 units</w:t>
      </w:r>
      <w:r w:rsidR="007A4783">
        <w:rPr>
          <w:sz w:val="20"/>
          <w:szCs w:val="20"/>
          <w:lang w:val="en-GB"/>
        </w:rPr>
        <w:t xml:space="preserve"> with the brand seeing demand for:</w:t>
      </w:r>
    </w:p>
    <w:p w:rsidR="007A4783" w:rsidRPr="00E03198" w:rsidRDefault="007A4783" w:rsidP="00E70F71">
      <w:pPr>
        <w:numPr>
          <w:ilvl w:val="0"/>
          <w:numId w:val="3"/>
        </w:numPr>
        <w:ind w:left="426"/>
        <w:rPr>
          <w:sz w:val="20"/>
          <w:szCs w:val="20"/>
          <w:lang w:val="en-GB"/>
        </w:rPr>
      </w:pPr>
      <w:r w:rsidRPr="00E03198">
        <w:rPr>
          <w:sz w:val="20"/>
          <w:szCs w:val="20"/>
          <w:lang w:val="en-GB"/>
        </w:rPr>
        <w:t>The multi award-winning fleet favourite Mazda6 rise 10 per</w:t>
      </w:r>
      <w:r>
        <w:rPr>
          <w:sz w:val="20"/>
          <w:szCs w:val="20"/>
          <w:lang w:val="en-GB"/>
        </w:rPr>
        <w:t xml:space="preserve"> </w:t>
      </w:r>
      <w:r w:rsidRPr="00E03198">
        <w:rPr>
          <w:sz w:val="20"/>
          <w:szCs w:val="20"/>
          <w:lang w:val="en-GB"/>
        </w:rPr>
        <w:t>cent</w:t>
      </w:r>
    </w:p>
    <w:p w:rsidR="007A4783" w:rsidRPr="00E03198" w:rsidRDefault="007A4783" w:rsidP="00E70F71">
      <w:pPr>
        <w:numPr>
          <w:ilvl w:val="0"/>
          <w:numId w:val="3"/>
        </w:numPr>
        <w:ind w:left="426"/>
        <w:rPr>
          <w:sz w:val="20"/>
          <w:szCs w:val="20"/>
          <w:lang w:val="en-GB"/>
        </w:rPr>
      </w:pPr>
      <w:r w:rsidRPr="00E03198">
        <w:rPr>
          <w:sz w:val="20"/>
          <w:szCs w:val="20"/>
          <w:lang w:val="en-GB"/>
        </w:rPr>
        <w:t>The Mazda CX-5 range increase 19 per</w:t>
      </w:r>
      <w:r>
        <w:rPr>
          <w:sz w:val="20"/>
          <w:szCs w:val="20"/>
          <w:lang w:val="en-GB"/>
        </w:rPr>
        <w:t xml:space="preserve"> </w:t>
      </w:r>
      <w:r w:rsidRPr="00E03198">
        <w:rPr>
          <w:sz w:val="20"/>
          <w:szCs w:val="20"/>
          <w:lang w:val="en-GB"/>
        </w:rPr>
        <w:t>cent</w:t>
      </w:r>
    </w:p>
    <w:p w:rsidR="007A4783" w:rsidRPr="00E03198" w:rsidRDefault="007A4783" w:rsidP="00E70F71">
      <w:pPr>
        <w:numPr>
          <w:ilvl w:val="0"/>
          <w:numId w:val="3"/>
        </w:numPr>
        <w:ind w:left="426"/>
        <w:rPr>
          <w:sz w:val="20"/>
          <w:szCs w:val="20"/>
          <w:lang w:val="en-GB"/>
        </w:rPr>
      </w:pPr>
      <w:r w:rsidRPr="00E03198">
        <w:rPr>
          <w:sz w:val="20"/>
          <w:szCs w:val="20"/>
          <w:lang w:val="en-GB"/>
        </w:rPr>
        <w:t>The Mazda3, launched early last year, secure a sensational foothold in the corporate sector with volume up more than five times versus the previous model.</w:t>
      </w:r>
    </w:p>
    <w:p w:rsidR="00E03198" w:rsidRPr="00E03198" w:rsidRDefault="00E03198" w:rsidP="00E03198">
      <w:pPr>
        <w:rPr>
          <w:sz w:val="20"/>
          <w:szCs w:val="20"/>
          <w:lang w:val="en-GB"/>
        </w:rPr>
      </w:pPr>
    </w:p>
    <w:p w:rsidR="00E03198" w:rsidRPr="00E03198" w:rsidRDefault="00E03198" w:rsidP="00E03198">
      <w:pPr>
        <w:rPr>
          <w:sz w:val="20"/>
          <w:szCs w:val="20"/>
          <w:lang w:val="en-GB"/>
        </w:rPr>
      </w:pPr>
      <w:r w:rsidRPr="00E03198">
        <w:rPr>
          <w:sz w:val="20"/>
          <w:szCs w:val="20"/>
          <w:lang w:val="en-GB"/>
        </w:rPr>
        <w:t>What’s more Mazda’s year-on-year fleet growth is being driven by public and private sector organisations that lease or outright purchase their company cars with volumes up 31 per</w:t>
      </w:r>
      <w:r w:rsidR="00C621B2">
        <w:rPr>
          <w:sz w:val="20"/>
          <w:szCs w:val="20"/>
          <w:lang w:val="en-GB"/>
        </w:rPr>
        <w:t xml:space="preserve"> </w:t>
      </w:r>
      <w:r w:rsidRPr="00E03198">
        <w:rPr>
          <w:sz w:val="20"/>
          <w:szCs w:val="20"/>
          <w:lang w:val="en-GB"/>
        </w:rPr>
        <w:t>cent year-on-year.</w:t>
      </w:r>
    </w:p>
    <w:p w:rsidR="00E03198" w:rsidRPr="00E03198" w:rsidRDefault="00E03198" w:rsidP="00E03198">
      <w:pPr>
        <w:rPr>
          <w:sz w:val="20"/>
          <w:szCs w:val="20"/>
          <w:lang w:val="en-GB"/>
        </w:rPr>
      </w:pPr>
    </w:p>
    <w:p w:rsidR="00E03198" w:rsidRPr="00E03198" w:rsidRDefault="00E03198" w:rsidP="00E03198">
      <w:pPr>
        <w:rPr>
          <w:sz w:val="20"/>
          <w:szCs w:val="20"/>
          <w:lang w:val="en-GB"/>
        </w:rPr>
      </w:pPr>
      <w:r w:rsidRPr="00E03198">
        <w:rPr>
          <w:sz w:val="20"/>
          <w:szCs w:val="20"/>
          <w:lang w:val="en-GB"/>
        </w:rPr>
        <w:t>In the last three years Mazda has seen fleet sales as a share of April to March financial year total new car volumes rise from 16 per</w:t>
      </w:r>
      <w:r w:rsidR="00C621B2">
        <w:rPr>
          <w:sz w:val="20"/>
          <w:szCs w:val="20"/>
          <w:lang w:val="en-GB"/>
        </w:rPr>
        <w:t xml:space="preserve"> </w:t>
      </w:r>
      <w:r w:rsidRPr="00E03198">
        <w:rPr>
          <w:sz w:val="20"/>
          <w:szCs w:val="20"/>
          <w:lang w:val="en-GB"/>
        </w:rPr>
        <w:t>cent in 2012/13 to 23 per</w:t>
      </w:r>
      <w:r w:rsidR="00C621B2">
        <w:rPr>
          <w:sz w:val="20"/>
          <w:szCs w:val="20"/>
          <w:lang w:val="en-GB"/>
        </w:rPr>
        <w:t xml:space="preserve"> </w:t>
      </w:r>
      <w:r w:rsidRPr="00E03198">
        <w:rPr>
          <w:sz w:val="20"/>
          <w:szCs w:val="20"/>
          <w:lang w:val="en-GB"/>
        </w:rPr>
        <w:t>cent in 2013/14 and 30 per</w:t>
      </w:r>
      <w:r w:rsidR="00C621B2">
        <w:rPr>
          <w:sz w:val="20"/>
          <w:szCs w:val="20"/>
          <w:lang w:val="en-GB"/>
        </w:rPr>
        <w:t xml:space="preserve"> </w:t>
      </w:r>
      <w:r w:rsidRPr="00E03198">
        <w:rPr>
          <w:sz w:val="20"/>
          <w:szCs w:val="20"/>
          <w:lang w:val="en-GB"/>
        </w:rPr>
        <w:t>cent in 2014/15.</w:t>
      </w:r>
    </w:p>
    <w:p w:rsidR="00E03198" w:rsidRPr="00E03198" w:rsidRDefault="00E03198" w:rsidP="00E03198">
      <w:pPr>
        <w:rPr>
          <w:sz w:val="20"/>
          <w:szCs w:val="20"/>
          <w:lang w:val="en-GB"/>
        </w:rPr>
      </w:pPr>
    </w:p>
    <w:p w:rsidR="00E03198" w:rsidRPr="00E03198" w:rsidRDefault="00E03198" w:rsidP="00E03198">
      <w:pPr>
        <w:rPr>
          <w:sz w:val="20"/>
          <w:szCs w:val="20"/>
          <w:lang w:val="en-GB"/>
        </w:rPr>
      </w:pPr>
      <w:r w:rsidRPr="00E03198">
        <w:rPr>
          <w:sz w:val="20"/>
          <w:szCs w:val="20"/>
          <w:lang w:val="en-GB"/>
        </w:rPr>
        <w:t xml:space="preserve">Key to Mazda’s boom in fleet sales is the brand’s breakthrough emission-cutting, fuel-saving SKYACTIV technology, which </w:t>
      </w:r>
      <w:r w:rsidR="007A4783">
        <w:rPr>
          <w:sz w:val="20"/>
          <w:szCs w:val="20"/>
          <w:lang w:val="en-GB"/>
        </w:rPr>
        <w:t xml:space="preserve">will </w:t>
      </w:r>
      <w:r w:rsidRPr="00E03198">
        <w:rPr>
          <w:sz w:val="20"/>
          <w:szCs w:val="20"/>
          <w:lang w:val="en-GB"/>
        </w:rPr>
        <w:t xml:space="preserve">feature in all models </w:t>
      </w:r>
      <w:r w:rsidR="00E70F71">
        <w:rPr>
          <w:sz w:val="20"/>
          <w:szCs w:val="20"/>
          <w:lang w:val="en-GB"/>
        </w:rPr>
        <w:t xml:space="preserve">following the arrival of the all-new MX-5 this summer </w:t>
      </w:r>
      <w:r w:rsidRPr="00E03198">
        <w:rPr>
          <w:sz w:val="20"/>
          <w:szCs w:val="20"/>
          <w:lang w:val="en-GB"/>
        </w:rPr>
        <w:t>and delivers fuel bill savings to businesses and tax savings to employers and company car drivers alike.</w:t>
      </w:r>
    </w:p>
    <w:p w:rsidR="00E03198" w:rsidRPr="00E03198" w:rsidRDefault="00E03198" w:rsidP="00E03198">
      <w:pPr>
        <w:rPr>
          <w:sz w:val="20"/>
          <w:szCs w:val="20"/>
          <w:lang w:val="en-GB"/>
        </w:rPr>
      </w:pPr>
    </w:p>
    <w:p w:rsidR="00E03198" w:rsidRPr="00E03198" w:rsidRDefault="00E03198" w:rsidP="00E03198">
      <w:pPr>
        <w:rPr>
          <w:sz w:val="20"/>
          <w:szCs w:val="20"/>
          <w:lang w:val="en-GB"/>
        </w:rPr>
      </w:pPr>
      <w:r w:rsidRPr="00E03198">
        <w:rPr>
          <w:sz w:val="20"/>
          <w:szCs w:val="20"/>
          <w:lang w:val="en-GB"/>
        </w:rPr>
        <w:t>Mazda Head of Fleet Steve Tomlinson is forecasting that fleet sales will top 15,000 units in 2015/16 fuelled by further demand for the Mazda3, Mazda6 and Mazda CX-5 allied to significant demand for the all-new Mazda2, which will have its first full year on sale.</w:t>
      </w:r>
    </w:p>
    <w:p w:rsidR="00E03198" w:rsidRPr="00E03198" w:rsidRDefault="00E03198" w:rsidP="00E03198">
      <w:pPr>
        <w:rPr>
          <w:sz w:val="20"/>
          <w:szCs w:val="20"/>
          <w:lang w:val="en-GB"/>
        </w:rPr>
      </w:pPr>
    </w:p>
    <w:p w:rsidR="00E03198" w:rsidRPr="00E03198" w:rsidRDefault="00E03198" w:rsidP="00E03198">
      <w:pPr>
        <w:rPr>
          <w:sz w:val="20"/>
          <w:szCs w:val="20"/>
          <w:lang w:val="en"/>
        </w:rPr>
      </w:pPr>
      <w:r w:rsidRPr="00E03198">
        <w:rPr>
          <w:sz w:val="20"/>
          <w:szCs w:val="20"/>
          <w:lang w:val="en-GB"/>
        </w:rPr>
        <w:lastRenderedPageBreak/>
        <w:t xml:space="preserve">What’s more the CX-3 takes Mazda into a new sector of the corporate market offering company car user-choosers seeking a small SUV and </w:t>
      </w:r>
      <w:r w:rsidRPr="00E03198">
        <w:rPr>
          <w:sz w:val="20"/>
          <w:szCs w:val="20"/>
          <w:lang w:val="en"/>
        </w:rPr>
        <w:t>delivering an unrivalled blend of performance and efficiency with the 1.5-litre 105ps SKYACTIV-D returning fuel economy from 70.6mpg on the combined cycle and CO</w:t>
      </w:r>
      <w:r w:rsidRPr="00E70F71">
        <w:rPr>
          <w:sz w:val="20"/>
          <w:szCs w:val="20"/>
          <w:vertAlign w:val="subscript"/>
          <w:lang w:val="en"/>
        </w:rPr>
        <w:t>2</w:t>
      </w:r>
      <w:r w:rsidRPr="00E03198">
        <w:rPr>
          <w:sz w:val="20"/>
          <w:szCs w:val="20"/>
          <w:lang w:val="en"/>
        </w:rPr>
        <w:t xml:space="preserve"> emissions from just 105g/km. </w:t>
      </w:r>
      <w:r w:rsidRPr="00E03198">
        <w:rPr>
          <w:sz w:val="20"/>
          <w:szCs w:val="20"/>
          <w:lang w:val="en-GB"/>
        </w:rPr>
        <w:t xml:space="preserve">The 18-strong CX-3 range priced from £17,595 to £24,695 offers a </w:t>
      </w:r>
      <w:r w:rsidRPr="00E03198">
        <w:rPr>
          <w:sz w:val="20"/>
          <w:szCs w:val="20"/>
          <w:lang w:val="en"/>
        </w:rPr>
        <w:t xml:space="preserve">choice of 11 petrol and seven diesel variants across SE, SE </w:t>
      </w:r>
      <w:proofErr w:type="spellStart"/>
      <w:r w:rsidRPr="00E03198">
        <w:rPr>
          <w:sz w:val="20"/>
          <w:szCs w:val="20"/>
          <w:lang w:val="en"/>
        </w:rPr>
        <w:t>Nav</w:t>
      </w:r>
      <w:proofErr w:type="spellEnd"/>
      <w:r w:rsidRPr="00E03198">
        <w:rPr>
          <w:sz w:val="20"/>
          <w:szCs w:val="20"/>
          <w:lang w:val="en"/>
        </w:rPr>
        <w:t xml:space="preserve">, SE-L, SE-L </w:t>
      </w:r>
      <w:proofErr w:type="spellStart"/>
      <w:r w:rsidRPr="00E03198">
        <w:rPr>
          <w:sz w:val="20"/>
          <w:szCs w:val="20"/>
          <w:lang w:val="en"/>
        </w:rPr>
        <w:t>Nav</w:t>
      </w:r>
      <w:proofErr w:type="spellEnd"/>
      <w:r w:rsidRPr="00E03198">
        <w:rPr>
          <w:sz w:val="20"/>
          <w:szCs w:val="20"/>
          <w:lang w:val="en"/>
        </w:rPr>
        <w:t xml:space="preserve"> and Sport </w:t>
      </w:r>
      <w:proofErr w:type="spellStart"/>
      <w:r w:rsidRPr="00E03198">
        <w:rPr>
          <w:sz w:val="20"/>
          <w:szCs w:val="20"/>
          <w:lang w:val="en"/>
        </w:rPr>
        <w:t>Nav</w:t>
      </w:r>
      <w:proofErr w:type="spellEnd"/>
      <w:r w:rsidRPr="00E03198">
        <w:rPr>
          <w:sz w:val="20"/>
          <w:szCs w:val="20"/>
          <w:lang w:val="en"/>
        </w:rPr>
        <w:t xml:space="preserve"> trim levels powered by SKYACTIV 120ps or 150ps 2.0-litre petrol engines as well as the diesel option.</w:t>
      </w:r>
    </w:p>
    <w:p w:rsidR="00E03198" w:rsidRPr="00E03198" w:rsidRDefault="00E03198" w:rsidP="00E03198">
      <w:pPr>
        <w:rPr>
          <w:sz w:val="20"/>
          <w:szCs w:val="20"/>
          <w:lang w:val="en"/>
        </w:rPr>
      </w:pPr>
    </w:p>
    <w:p w:rsidR="00E03198" w:rsidRPr="00E03198" w:rsidRDefault="00E03198" w:rsidP="00E03198">
      <w:pPr>
        <w:rPr>
          <w:sz w:val="20"/>
          <w:szCs w:val="20"/>
          <w:lang w:val="en-GB"/>
        </w:rPr>
      </w:pPr>
      <w:r w:rsidRPr="00E03198">
        <w:rPr>
          <w:sz w:val="20"/>
          <w:szCs w:val="20"/>
          <w:lang w:val="en-GB"/>
        </w:rPr>
        <w:t>Meanwhile, the 16-strong Mazda2 model line-up went on sale in March with prices starting from £11,995 up to £17,395, offering five trim levels and a choice of petrol and diesel engines including the 1.5 litre 105ps SKYACTIV-D, which returns incredible fuel economy and CO</w:t>
      </w:r>
      <w:r w:rsidRPr="00E70F71">
        <w:rPr>
          <w:sz w:val="20"/>
          <w:szCs w:val="20"/>
          <w:vertAlign w:val="subscript"/>
          <w:lang w:val="en-GB"/>
        </w:rPr>
        <w:t>2</w:t>
      </w:r>
      <w:r w:rsidRPr="00E03198">
        <w:rPr>
          <w:sz w:val="20"/>
          <w:szCs w:val="20"/>
          <w:lang w:val="en-GB"/>
        </w:rPr>
        <w:t xml:space="preserve"> emissions of 83.1mpg and 89g/km – putting it among the best performing cars in its class. </w:t>
      </w:r>
    </w:p>
    <w:p w:rsidR="00E03198" w:rsidRPr="00E03198" w:rsidRDefault="00E03198" w:rsidP="00E03198">
      <w:pPr>
        <w:rPr>
          <w:sz w:val="20"/>
          <w:szCs w:val="20"/>
          <w:lang w:val="en-GB"/>
        </w:rPr>
      </w:pPr>
    </w:p>
    <w:p w:rsidR="00E03198" w:rsidRPr="00E03198" w:rsidRDefault="00E03198" w:rsidP="00E03198">
      <w:pPr>
        <w:rPr>
          <w:sz w:val="20"/>
          <w:szCs w:val="20"/>
          <w:lang w:val="en-GB"/>
        </w:rPr>
      </w:pPr>
      <w:r w:rsidRPr="00E03198">
        <w:rPr>
          <w:sz w:val="20"/>
          <w:szCs w:val="20"/>
          <w:lang w:val="en-GB"/>
        </w:rPr>
        <w:t xml:space="preserve">Mr Tomlinson said: “The launch of the </w:t>
      </w:r>
      <w:r w:rsidR="00C621B2">
        <w:rPr>
          <w:sz w:val="20"/>
          <w:szCs w:val="20"/>
          <w:lang w:val="en-GB"/>
        </w:rPr>
        <w:t xml:space="preserve">all-new </w:t>
      </w:r>
      <w:r w:rsidRPr="00E03198">
        <w:rPr>
          <w:sz w:val="20"/>
          <w:szCs w:val="20"/>
          <w:lang w:val="en-GB"/>
        </w:rPr>
        <w:t>Mazda2 and Mazda CX-3 coupled with rip-roaring success of the Mazda3 and further enhancements to the Mazda6 and Mazda CX-5, which have both been long-time fleet favourites, gives the brand a powerful model line-up in the corporate sector.</w:t>
      </w:r>
      <w:r w:rsidR="003B785B">
        <w:rPr>
          <w:sz w:val="20"/>
          <w:szCs w:val="20"/>
          <w:lang w:val="en-GB"/>
        </w:rPr>
        <w:t xml:space="preserve">  </w:t>
      </w:r>
      <w:r w:rsidRPr="00E03198">
        <w:rPr>
          <w:sz w:val="20"/>
          <w:szCs w:val="20"/>
          <w:lang w:val="en-GB"/>
        </w:rPr>
        <w:t>I am confident that we will see a further major increase in fleet sales in 2015/16, potentially a 25</w:t>
      </w:r>
      <w:r w:rsidR="003B785B">
        <w:rPr>
          <w:sz w:val="20"/>
          <w:szCs w:val="20"/>
          <w:lang w:val="en-GB"/>
        </w:rPr>
        <w:t xml:space="preserve"> per cent</w:t>
      </w:r>
      <w:r w:rsidRPr="00E03198">
        <w:rPr>
          <w:sz w:val="20"/>
          <w:szCs w:val="20"/>
          <w:lang w:val="en-GB"/>
        </w:rPr>
        <w:t xml:space="preserve"> increase.</w:t>
      </w:r>
    </w:p>
    <w:p w:rsidR="00E03198" w:rsidRPr="00E03198" w:rsidRDefault="00E03198" w:rsidP="00E03198">
      <w:pPr>
        <w:rPr>
          <w:sz w:val="20"/>
          <w:szCs w:val="20"/>
          <w:lang w:val="en-GB"/>
        </w:rPr>
      </w:pPr>
    </w:p>
    <w:p w:rsidR="00E03198" w:rsidRPr="00E03198" w:rsidRDefault="00E03198" w:rsidP="00E03198">
      <w:pPr>
        <w:rPr>
          <w:sz w:val="20"/>
          <w:szCs w:val="20"/>
          <w:lang w:val="en-GB"/>
        </w:rPr>
      </w:pPr>
      <w:r w:rsidRPr="00E03198">
        <w:rPr>
          <w:sz w:val="20"/>
          <w:szCs w:val="20"/>
          <w:lang w:val="en-GB"/>
        </w:rPr>
        <w:t>“SKYACTIV is driving demand for Mazda cars. Momentum is really building as fleet managers and company car drivers recognise the attributes of SKYACTIV and the compelling proposition of low emissions and excellent MPG as well as a stylish car with great performance.</w:t>
      </w:r>
    </w:p>
    <w:p w:rsidR="00E03198" w:rsidRPr="00E03198" w:rsidRDefault="00E03198" w:rsidP="00E03198">
      <w:pPr>
        <w:rPr>
          <w:sz w:val="20"/>
          <w:szCs w:val="20"/>
          <w:lang w:val="en-GB"/>
        </w:rPr>
      </w:pPr>
    </w:p>
    <w:p w:rsidR="00E03198" w:rsidRPr="00E03198" w:rsidRDefault="00E03198" w:rsidP="00E03198">
      <w:pPr>
        <w:rPr>
          <w:sz w:val="20"/>
          <w:szCs w:val="20"/>
          <w:lang w:val="en-GB"/>
        </w:rPr>
      </w:pPr>
      <w:r w:rsidRPr="00E03198">
        <w:rPr>
          <w:sz w:val="20"/>
          <w:szCs w:val="20"/>
          <w:lang w:val="en-GB"/>
        </w:rPr>
        <w:t>“For many fleet managers and company car drivers, Mazda is the new kid on the block but they recognise the brand as a standout performer versus German marques and volume manufacturers.”</w:t>
      </w:r>
    </w:p>
    <w:p w:rsidR="00E03198" w:rsidRPr="00E03198" w:rsidRDefault="00E03198" w:rsidP="00E03198">
      <w:pPr>
        <w:rPr>
          <w:sz w:val="20"/>
          <w:szCs w:val="20"/>
          <w:lang w:val="en-GB"/>
        </w:rPr>
      </w:pPr>
    </w:p>
    <w:p w:rsidR="00E03198" w:rsidRPr="00E03198" w:rsidRDefault="00E03198" w:rsidP="00E03198">
      <w:pPr>
        <w:rPr>
          <w:sz w:val="20"/>
          <w:szCs w:val="20"/>
          <w:lang w:val="en-GB"/>
        </w:rPr>
      </w:pPr>
      <w:r w:rsidRPr="00E03198">
        <w:rPr>
          <w:sz w:val="20"/>
          <w:szCs w:val="20"/>
          <w:lang w:val="en-GB"/>
        </w:rPr>
        <w:t>The Mazda3 offers a comprehensive model range with emissions from just 104g/km and exceptional fuel economy as high as 72.4mpg (2.2-litre 150ps SKYACTIV-D Fastback).</w:t>
      </w:r>
    </w:p>
    <w:p w:rsidR="00E03198" w:rsidRPr="00E03198" w:rsidRDefault="00E03198" w:rsidP="00E03198">
      <w:pPr>
        <w:rPr>
          <w:sz w:val="20"/>
          <w:szCs w:val="20"/>
          <w:lang w:val="en-GB"/>
        </w:rPr>
      </w:pPr>
    </w:p>
    <w:p w:rsidR="00E03198" w:rsidRPr="00E03198" w:rsidRDefault="00E03198" w:rsidP="00E03198">
      <w:pPr>
        <w:rPr>
          <w:sz w:val="20"/>
          <w:szCs w:val="20"/>
          <w:lang w:val="en"/>
        </w:rPr>
      </w:pPr>
      <w:r w:rsidRPr="00E03198">
        <w:rPr>
          <w:sz w:val="20"/>
          <w:szCs w:val="20"/>
          <w:lang w:val="en"/>
        </w:rPr>
        <w:t xml:space="preserve">The 2015 Mazda CX-5, which went on sale </w:t>
      </w:r>
      <w:r w:rsidR="003B785B">
        <w:rPr>
          <w:sz w:val="20"/>
          <w:szCs w:val="20"/>
          <w:lang w:val="en"/>
        </w:rPr>
        <w:t>on 1 April</w:t>
      </w:r>
      <w:r w:rsidRPr="00E03198">
        <w:rPr>
          <w:sz w:val="20"/>
          <w:szCs w:val="20"/>
          <w:lang w:val="en"/>
        </w:rPr>
        <w:t xml:space="preserve">, has undergone significant interior trim and standard equipment specification upgrades, as well as exterior enhancements. </w:t>
      </w:r>
    </w:p>
    <w:p w:rsidR="00E03198" w:rsidRPr="00E03198" w:rsidRDefault="00E03198" w:rsidP="00E03198">
      <w:pPr>
        <w:rPr>
          <w:sz w:val="20"/>
          <w:szCs w:val="20"/>
          <w:lang w:val="en"/>
        </w:rPr>
      </w:pPr>
    </w:p>
    <w:p w:rsidR="008517E7" w:rsidRPr="00F441AE" w:rsidRDefault="00E03198" w:rsidP="008517E7">
      <w:pPr>
        <w:rPr>
          <w:sz w:val="20"/>
          <w:szCs w:val="20"/>
          <w:lang w:val="en"/>
        </w:rPr>
      </w:pPr>
      <w:r w:rsidRPr="00E03198">
        <w:rPr>
          <w:sz w:val="20"/>
          <w:szCs w:val="20"/>
          <w:lang w:val="en"/>
        </w:rPr>
        <w:t>Meanwhile, the revised Mazda6 went on sale in early 2015 featuring improved standard equipment levels across the entire model range, enhanced interior and exterior design, plus improved functionality, ride comfort and quietness, and the adoption of several sophisticated new technologies in Mazda's optional Safety Pack.</w:t>
      </w:r>
    </w:p>
    <w:p w:rsidR="008517E7" w:rsidRPr="008517E7" w:rsidRDefault="008517E7" w:rsidP="008517E7">
      <w:pPr>
        <w:rPr>
          <w:sz w:val="20"/>
          <w:szCs w:val="20"/>
          <w:lang w:val="en-GB"/>
        </w:rPr>
      </w:pPr>
    </w:p>
    <w:p w:rsidR="008517E7" w:rsidRPr="008517E7" w:rsidRDefault="008517E7" w:rsidP="008517E7">
      <w:pPr>
        <w:jc w:val="center"/>
        <w:rPr>
          <w:rFonts w:cs="Arial"/>
          <w:sz w:val="20"/>
          <w:szCs w:val="20"/>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 xml:space="preserve">Further press information is available from </w:t>
      </w:r>
      <w:hyperlink r:id="rId8" w:history="1">
        <w:r w:rsidRPr="008517E7">
          <w:rPr>
            <w:rStyle w:val="Hyperlink"/>
            <w:rFonts w:ascii="Interstate-Light" w:hAnsi="Interstate-Light"/>
            <w:sz w:val="20"/>
            <w:lang w:val="en-GB"/>
          </w:rPr>
          <w:t>www.mazda-press.co.uk</w:t>
        </w:r>
      </w:hyperlink>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Interactive Press Packs for all models are available from</w:t>
      </w:r>
      <w:r w:rsidRPr="008517E7">
        <w:rPr>
          <w:rFonts w:ascii="Interstate-Light" w:hAnsi="Interstate-Light"/>
          <w:sz w:val="20"/>
          <w:lang w:val="en-GB"/>
        </w:rPr>
        <w:t xml:space="preserve"> </w:t>
      </w:r>
      <w:hyperlink r:id="rId9" w:history="1">
        <w:r w:rsidRPr="008517E7">
          <w:rPr>
            <w:rStyle w:val="Hyperlink"/>
            <w:rFonts w:ascii="Interstate-Light" w:hAnsi="Interstate-Light"/>
            <w:sz w:val="20"/>
            <w:lang w:val="en-GB"/>
          </w:rPr>
          <w:t>www.mazdamediapacks.co.uk</w:t>
        </w:r>
      </w:hyperlink>
    </w:p>
    <w:p w:rsidR="008517E7" w:rsidRPr="008517E7" w:rsidRDefault="008517E7" w:rsidP="008517E7">
      <w:pPr>
        <w:rPr>
          <w:rFonts w:cs="Arial"/>
          <w:sz w:val="20"/>
          <w:szCs w:val="20"/>
        </w:rPr>
      </w:pPr>
    </w:p>
    <w:p w:rsidR="008517E7" w:rsidRPr="008517E7" w:rsidRDefault="008517E7" w:rsidP="008517E7">
      <w:pPr>
        <w:rPr>
          <w:rFonts w:cs="Arial"/>
          <w:b/>
          <w:i/>
          <w:sz w:val="20"/>
          <w:szCs w:val="20"/>
        </w:rPr>
      </w:pPr>
      <w:r w:rsidRPr="008517E7">
        <w:rPr>
          <w:rFonts w:cs="Arial"/>
          <w:b/>
          <w:i/>
          <w:sz w:val="20"/>
          <w:szCs w:val="20"/>
        </w:rPr>
        <w:t xml:space="preserve">For further information please contact one of the following: </w:t>
      </w:r>
    </w:p>
    <w:p w:rsidR="008517E7" w:rsidRPr="008517E7" w:rsidRDefault="008517E7" w:rsidP="008517E7">
      <w:pPr>
        <w:rPr>
          <w:rStyle w:val="Hyperlink"/>
          <w:rFonts w:cs="Arial"/>
          <w:sz w:val="20"/>
          <w:szCs w:val="20"/>
        </w:rPr>
      </w:pPr>
      <w:r w:rsidRPr="008517E7">
        <w:rPr>
          <w:rFonts w:cs="Arial"/>
          <w:i/>
          <w:sz w:val="20"/>
          <w:szCs w:val="20"/>
        </w:rPr>
        <w:t>Graeme Fudge, PR Director / T: 01322 622 691 or via E-mail:</w:t>
      </w:r>
      <w:r w:rsidRPr="008517E7">
        <w:rPr>
          <w:rFonts w:cs="Arial"/>
          <w:sz w:val="20"/>
          <w:szCs w:val="20"/>
        </w:rPr>
        <w:t xml:space="preserve"> </w:t>
      </w:r>
      <w:hyperlink r:id="rId10" w:history="1">
        <w:r w:rsidRPr="008517E7">
          <w:rPr>
            <w:rStyle w:val="Hyperlink"/>
            <w:rFonts w:cs="Arial"/>
            <w:sz w:val="20"/>
            <w:szCs w:val="20"/>
          </w:rPr>
          <w:t>gfudge@mazdaeur.com</w:t>
        </w:r>
      </w:hyperlink>
    </w:p>
    <w:p w:rsidR="008517E7" w:rsidRPr="008517E7" w:rsidRDefault="008517E7" w:rsidP="008517E7">
      <w:pPr>
        <w:rPr>
          <w:rStyle w:val="Hyperlink"/>
          <w:rFonts w:cs="Arial"/>
          <w:sz w:val="20"/>
          <w:szCs w:val="20"/>
        </w:rPr>
      </w:pPr>
      <w:r w:rsidRPr="008517E7">
        <w:rPr>
          <w:rFonts w:cs="Arial"/>
          <w:i/>
          <w:sz w:val="20"/>
          <w:szCs w:val="20"/>
        </w:rPr>
        <w:t>Owen Mildenhall, Senior Press Officer / T: 01322 622 713 or via Email:</w:t>
      </w:r>
      <w:r>
        <w:rPr>
          <w:rFonts w:cs="Arial"/>
          <w:i/>
          <w:sz w:val="20"/>
          <w:szCs w:val="20"/>
        </w:rPr>
        <w:t xml:space="preserve"> </w:t>
      </w:r>
      <w:hyperlink r:id="rId11" w:history="1">
        <w:r w:rsidRPr="008517E7">
          <w:rPr>
            <w:rStyle w:val="Hyperlink"/>
            <w:rFonts w:cs="Arial"/>
            <w:sz w:val="20"/>
            <w:szCs w:val="20"/>
          </w:rPr>
          <w:t>omildenhall@mazdaeur.com</w:t>
        </w:r>
      </w:hyperlink>
      <w:r w:rsidRPr="008517E7">
        <w:rPr>
          <w:rStyle w:val="Hyperlink"/>
          <w:rFonts w:cs="Arial"/>
          <w:sz w:val="20"/>
          <w:szCs w:val="20"/>
        </w:rPr>
        <w:t xml:space="preserve"> </w:t>
      </w:r>
    </w:p>
    <w:p w:rsidR="008517E7" w:rsidRPr="008517E7" w:rsidRDefault="008517E7" w:rsidP="008517E7">
      <w:pPr>
        <w:rPr>
          <w:rStyle w:val="Hyperlink"/>
          <w:rFonts w:cs="Arial"/>
          <w:sz w:val="20"/>
          <w:szCs w:val="20"/>
        </w:rPr>
      </w:pPr>
    </w:p>
    <w:p w:rsidR="008517E7" w:rsidRPr="00EC2011" w:rsidRDefault="008517E7" w:rsidP="00EC2011">
      <w:pPr>
        <w:rPr>
          <w:rFonts w:cs="Arial"/>
          <w:sz w:val="20"/>
          <w:szCs w:val="20"/>
        </w:rPr>
      </w:pPr>
      <w:r w:rsidRPr="008517E7">
        <w:rPr>
          <w:rFonts w:cs="Arial"/>
          <w:sz w:val="20"/>
          <w:szCs w:val="20"/>
        </w:rPr>
        <w:t>Follow us on Twitter @</w:t>
      </w:r>
      <w:proofErr w:type="spellStart"/>
      <w:r w:rsidRPr="008517E7">
        <w:rPr>
          <w:rFonts w:cs="Arial"/>
          <w:sz w:val="20"/>
          <w:szCs w:val="20"/>
        </w:rPr>
        <w:t>mazdaukpr</w:t>
      </w:r>
      <w:proofErr w:type="spellEnd"/>
      <w:r w:rsidRPr="008517E7">
        <w:rPr>
          <w:sz w:val="20"/>
          <w:szCs w:val="20"/>
        </w:rPr>
        <w:t xml:space="preserve"> </w:t>
      </w:r>
      <w:r w:rsidRPr="008517E7">
        <w:rPr>
          <w:sz w:val="20"/>
          <w:szCs w:val="20"/>
        </w:rPr>
        <w:tab/>
      </w:r>
      <w:r w:rsidRPr="008517E7">
        <w:rPr>
          <w:sz w:val="20"/>
          <w:szCs w:val="20"/>
        </w:rPr>
        <w:tab/>
      </w:r>
      <w:r w:rsidRPr="008517E7">
        <w:rPr>
          <w:sz w:val="20"/>
          <w:szCs w:val="20"/>
        </w:rPr>
        <w:tab/>
      </w:r>
      <w:r w:rsidRPr="008517E7">
        <w:rPr>
          <w:sz w:val="20"/>
          <w:szCs w:val="20"/>
        </w:rPr>
        <w:tab/>
      </w:r>
      <w:r>
        <w:rPr>
          <w:sz w:val="20"/>
          <w:szCs w:val="20"/>
        </w:rPr>
        <w:tab/>
      </w:r>
      <w:r>
        <w:rPr>
          <w:sz w:val="20"/>
          <w:szCs w:val="20"/>
        </w:rPr>
        <w:tab/>
      </w:r>
      <w:r w:rsidRPr="008517E7">
        <w:rPr>
          <w:rFonts w:cs="Arial"/>
          <w:sz w:val="20"/>
          <w:szCs w:val="20"/>
        </w:rPr>
        <w:t xml:space="preserve">Ref: </w:t>
      </w:r>
      <w:r w:rsidR="003653EE">
        <w:rPr>
          <w:rFonts w:cs="Arial"/>
          <w:sz w:val="20"/>
          <w:szCs w:val="20"/>
        </w:rPr>
        <w:t>150511</w:t>
      </w:r>
      <w:bookmarkStart w:id="0" w:name="_GoBack"/>
      <w:bookmarkEnd w:id="0"/>
      <w:r w:rsidR="00F441AE">
        <w:rPr>
          <w:rFonts w:cs="Arial"/>
          <w:sz w:val="20"/>
          <w:szCs w:val="20"/>
        </w:rPr>
        <w:t>GF</w:t>
      </w:r>
    </w:p>
    <w:sectPr w:rsidR="008517E7" w:rsidRPr="00EC2011" w:rsidSect="008517E7">
      <w:footerReference w:type="default" r:id="rId12"/>
      <w:headerReference w:type="first" r:id="rId13"/>
      <w:footerReference w:type="first" r:id="rId14"/>
      <w:pgSz w:w="12240" w:h="15840"/>
      <w:pgMar w:top="1440" w:right="1440" w:bottom="1440" w:left="1440" w:header="720" w:footer="24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E7" w:rsidRDefault="008517E7" w:rsidP="008517E7">
      <w:pPr>
        <w:spacing w:line="240" w:lineRule="auto"/>
      </w:pPr>
      <w:r>
        <w:separator/>
      </w:r>
    </w:p>
  </w:endnote>
  <w:endnote w:type="continuationSeparator" w:id="0">
    <w:p w:rsidR="008517E7" w:rsidRDefault="008517E7"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5620"/>
      <w:docPartObj>
        <w:docPartGallery w:val="Page Numbers (Bottom of Page)"/>
        <w:docPartUnique/>
      </w:docPartObj>
    </w:sdtPr>
    <w:sdtEndPr>
      <w:rPr>
        <w:noProof/>
      </w:rPr>
    </w:sdtEndPr>
    <w:sdtContent>
      <w:p w:rsidR="008517E7" w:rsidRPr="008517E7" w:rsidRDefault="008517E7" w:rsidP="008517E7">
        <w:pPr>
          <w:keepNext/>
          <w:outlineLvl w:val="1"/>
        </w:pPr>
        <w:r w:rsidRPr="008517E7">
          <w:rPr>
            <w:rFonts w:cs="Arial"/>
            <w:b/>
            <w:bCs/>
            <w:szCs w:val="16"/>
            <w:lang w:val="es-ES"/>
          </w:rPr>
          <w:t>Mazda Motors UK LTD</w:t>
        </w:r>
      </w:p>
      <w:p w:rsidR="008517E7" w:rsidRPr="008517E7" w:rsidRDefault="008517E7" w:rsidP="008517E7">
        <w:pPr>
          <w:rPr>
            <w:rFonts w:cs="Arial"/>
            <w:szCs w:val="16"/>
            <w:lang w:val="de-DE"/>
          </w:rPr>
        </w:pPr>
        <w:r w:rsidRPr="008517E7">
          <w:rPr>
            <w:rFonts w:cs="Arial"/>
            <w:szCs w:val="16"/>
            <w:lang w:val="de-DE"/>
          </w:rPr>
          <w:t>Riverbridge House, Anchor Boulevard, Dartford, Kent, DA2 6SL</w:t>
        </w:r>
      </w:p>
      <w:p w:rsidR="008517E7" w:rsidRPr="008517E7" w:rsidRDefault="008517E7" w:rsidP="008517E7">
        <w:pPr>
          <w:rPr>
            <w:rFonts w:cs="Arial"/>
            <w:szCs w:val="16"/>
            <w:lang w:val="de-DE"/>
          </w:rPr>
        </w:pPr>
        <w:r w:rsidRPr="008517E7">
          <w:rPr>
            <w:rFonts w:cs="Arial"/>
            <w:szCs w:val="16"/>
            <w:lang w:val="de-DE"/>
          </w:rPr>
          <w:t>Tel: +44 (0) 01322 622 713 | Twitter @mazdaukpr</w:t>
        </w:r>
      </w:p>
      <w:p w:rsidR="008517E7" w:rsidRPr="008517E7" w:rsidRDefault="003653EE" w:rsidP="008517E7">
        <w:pPr>
          <w:rPr>
            <w:szCs w:val="16"/>
          </w:rPr>
        </w:pPr>
        <w:hyperlink r:id="rId1" w:history="1">
          <w:r w:rsidR="008517E7" w:rsidRPr="008517E7">
            <w:rPr>
              <w:rFonts w:cs="Arial"/>
              <w:color w:val="0000FF"/>
              <w:szCs w:val="16"/>
              <w:u w:val="single"/>
              <w:lang w:val="de-DE"/>
            </w:rPr>
            <w:t>info@mazda-press.co.uk</w:t>
          </w:r>
        </w:hyperlink>
        <w:r w:rsidR="008517E7" w:rsidRPr="008517E7">
          <w:rPr>
            <w:rFonts w:cs="Arial"/>
            <w:color w:val="3366FF"/>
            <w:szCs w:val="16"/>
            <w:lang w:val="de-DE"/>
          </w:rPr>
          <w:t xml:space="preserve"> | </w:t>
        </w:r>
        <w:hyperlink r:id="rId2" w:history="1">
          <w:r w:rsidR="008517E7" w:rsidRPr="008517E7">
            <w:rPr>
              <w:rFonts w:cs="Arial"/>
              <w:color w:val="0000FF"/>
              <w:szCs w:val="16"/>
              <w:u w:val="single"/>
              <w:lang w:val="de-DE"/>
            </w:rPr>
            <w:t>www.mazda-press.co.uk</w:t>
          </w:r>
        </w:hyperlink>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fldChar w:fldCharType="begin"/>
        </w:r>
        <w:r w:rsidR="008517E7">
          <w:instrText xml:space="preserve"> PAGE   \* MERGEFORMAT </w:instrText>
        </w:r>
        <w:r w:rsidR="008517E7">
          <w:fldChar w:fldCharType="separate"/>
        </w:r>
        <w:r>
          <w:rPr>
            <w:noProof/>
          </w:rPr>
          <w:t>2</w:t>
        </w:r>
        <w:r w:rsidR="008517E7">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Pr="008517E7" w:rsidRDefault="008517E7" w:rsidP="008517E7">
    <w:pPr>
      <w:keepNext/>
      <w:outlineLvl w:val="1"/>
      <w:rPr>
        <w:rFonts w:cs="Arial"/>
        <w:b/>
        <w:bCs/>
        <w:szCs w:val="16"/>
        <w:lang w:val="es-ES"/>
      </w:rPr>
    </w:pPr>
    <w:r w:rsidRPr="008517E7">
      <w:rPr>
        <w:rFonts w:cs="Arial"/>
        <w:b/>
        <w:bCs/>
        <w:szCs w:val="16"/>
        <w:lang w:val="es-ES"/>
      </w:rPr>
      <w:t>Mazda Motors UK LTD</w:t>
    </w:r>
  </w:p>
  <w:p w:rsidR="008517E7" w:rsidRPr="008517E7" w:rsidRDefault="008517E7" w:rsidP="008517E7">
    <w:pPr>
      <w:rPr>
        <w:rFonts w:cs="Arial"/>
        <w:szCs w:val="16"/>
        <w:lang w:val="de-DE"/>
      </w:rPr>
    </w:pPr>
    <w:r w:rsidRPr="008517E7">
      <w:rPr>
        <w:rFonts w:cs="Arial"/>
        <w:szCs w:val="16"/>
        <w:lang w:val="de-DE"/>
      </w:rPr>
      <w:t>Riverbridge House, Anchor Boulevard, Dartford, Kent, DA2 6SL</w:t>
    </w:r>
  </w:p>
  <w:p w:rsidR="008517E7" w:rsidRPr="008517E7" w:rsidRDefault="008517E7" w:rsidP="008517E7">
    <w:pPr>
      <w:rPr>
        <w:rFonts w:cs="Arial"/>
        <w:szCs w:val="16"/>
        <w:lang w:val="de-DE"/>
      </w:rPr>
    </w:pPr>
    <w:r w:rsidRPr="008517E7">
      <w:rPr>
        <w:rFonts w:cs="Arial"/>
        <w:szCs w:val="16"/>
        <w:lang w:val="de-DE"/>
      </w:rPr>
      <w:t>Tel: +44 (0) 01322 622 713 | Twitter @mazdaukpr</w:t>
    </w:r>
  </w:p>
  <w:p w:rsidR="008517E7" w:rsidRPr="008517E7" w:rsidRDefault="003653EE" w:rsidP="008517E7">
    <w:pPr>
      <w:rPr>
        <w:szCs w:val="16"/>
      </w:rPr>
    </w:pPr>
    <w:hyperlink r:id="rId1" w:history="1">
      <w:r w:rsidR="008517E7" w:rsidRPr="008517E7">
        <w:rPr>
          <w:rFonts w:cs="Arial"/>
          <w:color w:val="0000FF"/>
          <w:szCs w:val="16"/>
          <w:u w:val="single"/>
          <w:lang w:val="de-DE"/>
        </w:rPr>
        <w:t>info@mazda-press.co.uk</w:t>
      </w:r>
    </w:hyperlink>
    <w:r w:rsidR="008517E7" w:rsidRPr="008517E7">
      <w:rPr>
        <w:rFonts w:cs="Arial"/>
        <w:color w:val="3366FF"/>
        <w:szCs w:val="16"/>
        <w:lang w:val="de-DE"/>
      </w:rPr>
      <w:t xml:space="preserve"> | </w:t>
    </w:r>
    <w:hyperlink r:id="rId2" w:history="1">
      <w:r w:rsidR="008517E7" w:rsidRPr="008517E7">
        <w:rPr>
          <w:rFonts w:cs="Arial"/>
          <w:color w:val="0000FF"/>
          <w:szCs w:val="16"/>
          <w:u w:val="single"/>
          <w:lang w:val="de-DE"/>
        </w:rPr>
        <w:t>www.mazda-press.co.uk</w:t>
      </w:r>
    </w:hyperlink>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E7" w:rsidRDefault="008517E7" w:rsidP="008517E7">
      <w:pPr>
        <w:spacing w:line="240" w:lineRule="auto"/>
      </w:pPr>
      <w:r>
        <w:separator/>
      </w:r>
    </w:p>
  </w:footnote>
  <w:footnote w:type="continuationSeparator" w:id="0">
    <w:p w:rsidR="008517E7" w:rsidRDefault="008517E7"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Default="00EC2011">
    <w:pPr>
      <w:pStyle w:val="Header"/>
    </w:pPr>
    <w:r w:rsidRPr="008517E7">
      <w:rPr>
        <w:noProof/>
      </w:rPr>
      <w:drawing>
        <wp:anchor distT="0" distB="0" distL="114300" distR="114300" simplePos="0" relativeHeight="251659264" behindDoc="1" locked="0" layoutInCell="1" allowOverlap="1" wp14:anchorId="7A31EA1B" wp14:editId="67EF0804">
          <wp:simplePos x="0" y="0"/>
          <wp:positionH relativeFrom="column">
            <wp:posOffset>2944495</wp:posOffset>
          </wp:positionH>
          <wp:positionV relativeFrom="paragraph">
            <wp:posOffset>310515</wp:posOffset>
          </wp:positionV>
          <wp:extent cx="2981325" cy="381000"/>
          <wp:effectExtent l="0" t="0" r="9525" b="0"/>
          <wp:wrapThrough wrapText="bothSides">
            <wp:wrapPolygon edited="0">
              <wp:start x="0" y="0"/>
              <wp:lineTo x="0" y="20520"/>
              <wp:lineTo x="21531" y="20520"/>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2981325" cy="381000"/>
                  </a:xfrm>
                  <a:prstGeom prst="rect">
                    <a:avLst/>
                  </a:prstGeom>
                  <a:noFill/>
                </pic:spPr>
              </pic:pic>
            </a:graphicData>
          </a:graphic>
          <wp14:sizeRelH relativeFrom="page">
            <wp14:pctWidth>0</wp14:pctWidth>
          </wp14:sizeRelH>
          <wp14:sizeRelV relativeFrom="page">
            <wp14:pctHeight>0</wp14:pctHeight>
          </wp14:sizeRelV>
        </wp:anchor>
      </w:drawing>
    </w:r>
    <w:r w:rsidR="008517E7" w:rsidRPr="008517E7">
      <w:rPr>
        <w:noProof/>
      </w:rPr>
      <w:drawing>
        <wp:anchor distT="0" distB="0" distL="114300" distR="114300" simplePos="0" relativeHeight="251660288" behindDoc="0" locked="0" layoutInCell="1" allowOverlap="1" wp14:anchorId="0356D301" wp14:editId="34E96E1C">
          <wp:simplePos x="0" y="0"/>
          <wp:positionH relativeFrom="column">
            <wp:posOffset>-284480</wp:posOffset>
          </wp:positionH>
          <wp:positionV relativeFrom="paragraph">
            <wp:posOffset>-95250</wp:posOffset>
          </wp:positionV>
          <wp:extent cx="941705" cy="990600"/>
          <wp:effectExtent l="0" t="0" r="0" b="0"/>
          <wp:wrapSquare wrapText="bothSides"/>
          <wp:docPr id="1" name="Picture 1" descr="Logo_portrait_mon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rtrait_mon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17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E860DC"/>
    <w:multiLevelType w:val="hybridMultilevel"/>
    <w:tmpl w:val="5BD42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A212672"/>
    <w:multiLevelType w:val="hybridMultilevel"/>
    <w:tmpl w:val="59520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1065E8"/>
    <w:rsid w:val="003653EE"/>
    <w:rsid w:val="003B785B"/>
    <w:rsid w:val="007A4783"/>
    <w:rsid w:val="008517E7"/>
    <w:rsid w:val="00C621B2"/>
    <w:rsid w:val="00E03198"/>
    <w:rsid w:val="00E70F71"/>
    <w:rsid w:val="00EC2011"/>
    <w:rsid w:val="00F4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C621B2"/>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C621B2"/>
    <w:rPr>
      <w:rFonts w:ascii="Tahoma" w:hAnsi="Tahoma" w:cs="Tahoma"/>
      <w:szCs w:val="16"/>
    </w:rPr>
  </w:style>
  <w:style w:type="character" w:styleId="CommentReference">
    <w:name w:val="annotation reference"/>
    <w:basedOn w:val="DefaultParagraphFont"/>
    <w:uiPriority w:val="99"/>
    <w:semiHidden/>
    <w:unhideWhenUsed/>
    <w:rsid w:val="00E70F71"/>
    <w:rPr>
      <w:sz w:val="16"/>
      <w:szCs w:val="16"/>
    </w:rPr>
  </w:style>
  <w:style w:type="paragraph" w:styleId="CommentText">
    <w:name w:val="annotation text"/>
    <w:basedOn w:val="Normal"/>
    <w:link w:val="CommentTextChar"/>
    <w:uiPriority w:val="99"/>
    <w:semiHidden/>
    <w:unhideWhenUsed/>
    <w:rsid w:val="00E70F71"/>
    <w:pPr>
      <w:spacing w:line="240" w:lineRule="auto"/>
    </w:pPr>
    <w:rPr>
      <w:sz w:val="20"/>
      <w:szCs w:val="20"/>
    </w:rPr>
  </w:style>
  <w:style w:type="character" w:customStyle="1" w:styleId="CommentTextChar">
    <w:name w:val="Comment Text Char"/>
    <w:basedOn w:val="DefaultParagraphFont"/>
    <w:link w:val="CommentText"/>
    <w:uiPriority w:val="99"/>
    <w:semiHidden/>
    <w:rsid w:val="00E70F71"/>
    <w:rPr>
      <w:sz w:val="20"/>
      <w:szCs w:val="20"/>
    </w:rPr>
  </w:style>
  <w:style w:type="paragraph" w:styleId="CommentSubject">
    <w:name w:val="annotation subject"/>
    <w:basedOn w:val="CommentText"/>
    <w:next w:val="CommentText"/>
    <w:link w:val="CommentSubjectChar"/>
    <w:uiPriority w:val="99"/>
    <w:semiHidden/>
    <w:unhideWhenUsed/>
    <w:rsid w:val="00E70F71"/>
    <w:rPr>
      <w:b/>
      <w:bCs/>
    </w:rPr>
  </w:style>
  <w:style w:type="character" w:customStyle="1" w:styleId="CommentSubjectChar">
    <w:name w:val="Comment Subject Char"/>
    <w:basedOn w:val="CommentTextChar"/>
    <w:link w:val="CommentSubject"/>
    <w:uiPriority w:val="99"/>
    <w:semiHidden/>
    <w:rsid w:val="00E70F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C621B2"/>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C621B2"/>
    <w:rPr>
      <w:rFonts w:ascii="Tahoma" w:hAnsi="Tahoma" w:cs="Tahoma"/>
      <w:szCs w:val="16"/>
    </w:rPr>
  </w:style>
  <w:style w:type="character" w:styleId="CommentReference">
    <w:name w:val="annotation reference"/>
    <w:basedOn w:val="DefaultParagraphFont"/>
    <w:uiPriority w:val="99"/>
    <w:semiHidden/>
    <w:unhideWhenUsed/>
    <w:rsid w:val="00E70F71"/>
    <w:rPr>
      <w:sz w:val="16"/>
      <w:szCs w:val="16"/>
    </w:rPr>
  </w:style>
  <w:style w:type="paragraph" w:styleId="CommentText">
    <w:name w:val="annotation text"/>
    <w:basedOn w:val="Normal"/>
    <w:link w:val="CommentTextChar"/>
    <w:uiPriority w:val="99"/>
    <w:semiHidden/>
    <w:unhideWhenUsed/>
    <w:rsid w:val="00E70F71"/>
    <w:pPr>
      <w:spacing w:line="240" w:lineRule="auto"/>
    </w:pPr>
    <w:rPr>
      <w:sz w:val="20"/>
      <w:szCs w:val="20"/>
    </w:rPr>
  </w:style>
  <w:style w:type="character" w:customStyle="1" w:styleId="CommentTextChar">
    <w:name w:val="Comment Text Char"/>
    <w:basedOn w:val="DefaultParagraphFont"/>
    <w:link w:val="CommentText"/>
    <w:uiPriority w:val="99"/>
    <w:semiHidden/>
    <w:rsid w:val="00E70F71"/>
    <w:rPr>
      <w:sz w:val="20"/>
      <w:szCs w:val="20"/>
    </w:rPr>
  </w:style>
  <w:style w:type="paragraph" w:styleId="CommentSubject">
    <w:name w:val="annotation subject"/>
    <w:basedOn w:val="CommentText"/>
    <w:next w:val="CommentText"/>
    <w:link w:val="CommentSubjectChar"/>
    <w:uiPriority w:val="99"/>
    <w:semiHidden/>
    <w:unhideWhenUsed/>
    <w:rsid w:val="00E70F71"/>
    <w:rPr>
      <w:b/>
      <w:bCs/>
    </w:rPr>
  </w:style>
  <w:style w:type="character" w:customStyle="1" w:styleId="CommentSubjectChar">
    <w:name w:val="Comment Subject Char"/>
    <w:basedOn w:val="CommentTextChar"/>
    <w:link w:val="CommentSubject"/>
    <w:uiPriority w:val="99"/>
    <w:semiHidden/>
    <w:rsid w:val="00E70F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8678">
      <w:bodyDiv w:val="1"/>
      <w:marLeft w:val="0"/>
      <w:marRight w:val="0"/>
      <w:marTop w:val="0"/>
      <w:marBottom w:val="0"/>
      <w:divBdr>
        <w:top w:val="none" w:sz="0" w:space="0" w:color="auto"/>
        <w:left w:val="none" w:sz="0" w:space="0" w:color="auto"/>
        <w:bottom w:val="none" w:sz="0" w:space="0" w:color="auto"/>
        <w:right w:val="none" w:sz="0" w:space="0" w:color="auto"/>
      </w:divBdr>
    </w:div>
    <w:div w:id="933168929">
      <w:bodyDiv w:val="1"/>
      <w:marLeft w:val="0"/>
      <w:marRight w:val="0"/>
      <w:marTop w:val="0"/>
      <w:marBottom w:val="0"/>
      <w:divBdr>
        <w:top w:val="none" w:sz="0" w:space="0" w:color="auto"/>
        <w:left w:val="none" w:sz="0" w:space="0" w:color="auto"/>
        <w:bottom w:val="none" w:sz="0" w:space="0" w:color="auto"/>
        <w:right w:val="none" w:sz="0" w:space="0" w:color="auto"/>
      </w:divBdr>
    </w:div>
    <w:div w:id="1126894197">
      <w:bodyDiv w:val="1"/>
      <w:marLeft w:val="0"/>
      <w:marRight w:val="0"/>
      <w:marTop w:val="0"/>
      <w:marBottom w:val="0"/>
      <w:divBdr>
        <w:top w:val="none" w:sz="0" w:space="0" w:color="auto"/>
        <w:left w:val="none" w:sz="0" w:space="0" w:color="auto"/>
        <w:bottom w:val="none" w:sz="0" w:space="0" w:color="auto"/>
        <w:right w:val="none" w:sz="0" w:space="0" w:color="auto"/>
      </w:divBdr>
    </w:div>
    <w:div w:id="1409110924">
      <w:bodyDiv w:val="1"/>
      <w:marLeft w:val="0"/>
      <w:marRight w:val="0"/>
      <w:marTop w:val="0"/>
      <w:marBottom w:val="0"/>
      <w:divBdr>
        <w:top w:val="none" w:sz="0" w:space="0" w:color="auto"/>
        <w:left w:val="none" w:sz="0" w:space="0" w:color="auto"/>
        <w:bottom w:val="none" w:sz="0" w:space="0" w:color="auto"/>
        <w:right w:val="none" w:sz="0" w:space="0" w:color="auto"/>
      </w:divBdr>
    </w:div>
    <w:div w:id="1468085516">
      <w:bodyDiv w:val="1"/>
      <w:marLeft w:val="0"/>
      <w:marRight w:val="0"/>
      <w:marTop w:val="0"/>
      <w:marBottom w:val="0"/>
      <w:divBdr>
        <w:top w:val="none" w:sz="0" w:space="0" w:color="auto"/>
        <w:left w:val="none" w:sz="0" w:space="0" w:color="auto"/>
        <w:bottom w:val="none" w:sz="0" w:space="0" w:color="auto"/>
        <w:right w:val="none" w:sz="0" w:space="0" w:color="auto"/>
      </w:divBdr>
    </w:div>
    <w:div w:id="17487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mildenhall@mazdaeu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fudge@mazdaeur.com" TargetMode="Externa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mailto:info@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mailto:info@mazda-pres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2</cp:revision>
  <dcterms:created xsi:type="dcterms:W3CDTF">2015-05-11T09:06:00Z</dcterms:created>
  <dcterms:modified xsi:type="dcterms:W3CDTF">2015-05-11T09:06:00Z</dcterms:modified>
</cp:coreProperties>
</file>