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6" w:rsidRPr="00E82FFF" w:rsidRDefault="00874436" w:rsidP="000D0958">
      <w:pPr>
        <w:jc w:val="center"/>
        <w:rPr>
          <w:rFonts w:ascii="Arial" w:hAnsi="Arial"/>
          <w:lang w:val="es-ES_tradnl"/>
        </w:rPr>
      </w:pPr>
    </w:p>
    <w:p w:rsidR="00485B83" w:rsidRPr="008728BD" w:rsidRDefault="00485B83" w:rsidP="000A6749">
      <w:pPr>
        <w:rPr>
          <w:rFonts w:ascii="Arial" w:hAnsi="Arial"/>
          <w:b/>
          <w:i/>
          <w:sz w:val="36"/>
          <w:szCs w:val="36"/>
          <w:lang w:val="es-ES"/>
        </w:rPr>
      </w:pPr>
    </w:p>
    <w:p w:rsidR="00B44DB6" w:rsidRDefault="007A0537" w:rsidP="00B44DB6">
      <w:pPr>
        <w:ind w:right="-84"/>
        <w:jc w:val="center"/>
        <w:rPr>
          <w:rFonts w:ascii="Arial" w:hAnsi="Arial" w:cs="Arial"/>
          <w:kern w:val="1"/>
          <w:u w:val="single"/>
          <w:lang w:val="es-ES_tradnl" w:eastAsia="ar-SA"/>
        </w:rPr>
      </w:pPr>
      <w:r>
        <w:rPr>
          <w:rFonts w:ascii="Arial" w:hAnsi="Arial" w:cs="Arial"/>
          <w:kern w:val="1"/>
          <w:u w:val="single"/>
          <w:lang w:val="es-ES" w:eastAsia="ar-SA"/>
        </w:rPr>
        <w:t>L</w:t>
      </w:r>
      <w:r>
        <w:rPr>
          <w:rFonts w:ascii="Arial" w:hAnsi="Arial" w:cs="Arial"/>
          <w:kern w:val="1"/>
          <w:u w:val="single"/>
          <w:lang w:val="es-ES_tradnl" w:eastAsia="ar-SA"/>
        </w:rPr>
        <w:t>a</w:t>
      </w:r>
      <w:r w:rsidR="00B44DB6">
        <w:rPr>
          <w:rFonts w:ascii="Arial" w:hAnsi="Arial" w:cs="Arial"/>
          <w:kern w:val="1"/>
          <w:u w:val="single"/>
          <w:lang w:val="es-ES_tradnl" w:eastAsia="ar-SA"/>
        </w:rPr>
        <w:t xml:space="preserve"> primera española </w:t>
      </w:r>
      <w:r w:rsidR="00641ADF">
        <w:rPr>
          <w:rFonts w:ascii="Arial" w:hAnsi="Arial" w:cs="Arial"/>
          <w:kern w:val="1"/>
          <w:u w:val="single"/>
          <w:lang w:val="es-ES_tradnl" w:eastAsia="ar-SA"/>
        </w:rPr>
        <w:t>que logra</w:t>
      </w:r>
      <w:r w:rsidR="00B44DB6">
        <w:rPr>
          <w:rFonts w:ascii="Arial" w:hAnsi="Arial" w:cs="Arial"/>
          <w:kern w:val="1"/>
          <w:u w:val="single"/>
          <w:lang w:val="es-ES_tradnl" w:eastAsia="ar-SA"/>
        </w:rPr>
        <w:t xml:space="preserve"> situarse en el Top 10 de la WTA desde 2001 y la marca </w:t>
      </w:r>
    </w:p>
    <w:p w:rsidR="00B44DB6" w:rsidRDefault="00D33BCB" w:rsidP="00B44DB6">
      <w:pPr>
        <w:ind w:right="-84"/>
        <w:jc w:val="center"/>
        <w:rPr>
          <w:rFonts w:ascii="Arial" w:hAnsi="Arial" w:cs="Arial"/>
          <w:kern w:val="1"/>
          <w:u w:val="single"/>
          <w:lang w:val="es-ES_tradnl" w:eastAsia="ar-SA"/>
        </w:rPr>
      </w:pPr>
      <w:proofErr w:type="gramStart"/>
      <w:r>
        <w:rPr>
          <w:rFonts w:ascii="Arial" w:hAnsi="Arial" w:cs="Arial"/>
          <w:kern w:val="1"/>
          <w:u w:val="single"/>
          <w:lang w:val="es-ES_tradnl" w:eastAsia="ar-SA"/>
        </w:rPr>
        <w:t>automovilística</w:t>
      </w:r>
      <w:proofErr w:type="gramEnd"/>
      <w:r>
        <w:rPr>
          <w:rFonts w:ascii="Arial" w:hAnsi="Arial" w:cs="Arial"/>
          <w:kern w:val="1"/>
          <w:u w:val="single"/>
          <w:lang w:val="es-ES_tradnl" w:eastAsia="ar-SA"/>
        </w:rPr>
        <w:t xml:space="preserve"> </w:t>
      </w:r>
      <w:r w:rsidR="00B44DB6">
        <w:rPr>
          <w:rFonts w:ascii="Arial" w:hAnsi="Arial" w:cs="Arial"/>
          <w:kern w:val="1"/>
          <w:u w:val="single"/>
          <w:lang w:val="es-ES_tradnl" w:eastAsia="ar-SA"/>
        </w:rPr>
        <w:t>que más creció en España en 2014 llegan a un acuerdo de colaboración</w:t>
      </w:r>
    </w:p>
    <w:p w:rsidR="00B44DB6" w:rsidRDefault="00B44DB6" w:rsidP="00B44DB6">
      <w:pPr>
        <w:ind w:right="-84"/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43576D" w:rsidRPr="00351915" w:rsidRDefault="0043576D" w:rsidP="00B44DB6">
      <w:pPr>
        <w:ind w:right="-84"/>
        <w:jc w:val="center"/>
        <w:rPr>
          <w:rFonts w:ascii="Arial" w:eastAsia="Times New Roman" w:hAnsi="Arial" w:cs="Arial"/>
          <w:u w:val="single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 xml:space="preserve">Mazda </w:t>
      </w:r>
      <w:r w:rsidR="00B44DB6">
        <w:rPr>
          <w:rFonts w:ascii="Arial" w:hAnsi="Arial" w:cs="Arial"/>
          <w:b/>
          <w:sz w:val="40"/>
          <w:szCs w:val="40"/>
          <w:lang w:val="es-ES_tradnl"/>
        </w:rPr>
        <w:t>patrocinará a la tenista Carla Suárez</w:t>
      </w:r>
    </w:p>
    <w:p w:rsidR="00C24E7C" w:rsidRPr="004175B9" w:rsidRDefault="00C24E7C" w:rsidP="00B26C79">
      <w:pPr>
        <w:rPr>
          <w:rFonts w:ascii="Arial" w:hAnsi="Arial"/>
          <w:b/>
          <w:color w:val="FF0000"/>
          <w:sz w:val="22"/>
          <w:lang w:val="es-ES"/>
        </w:rPr>
      </w:pPr>
    </w:p>
    <w:p w:rsidR="002044CD" w:rsidRPr="00B71886" w:rsidRDefault="002044CD" w:rsidP="00B26C79">
      <w:pPr>
        <w:rPr>
          <w:rFonts w:ascii="Arial" w:hAnsi="Arial" w:cs="Arial"/>
          <w:b/>
          <w:lang w:val="es-ES_tradnl"/>
        </w:rPr>
      </w:pPr>
    </w:p>
    <w:p w:rsidR="00641ADF" w:rsidRDefault="0043576D" w:rsidP="00B44DB6">
      <w:pPr>
        <w:spacing w:line="360" w:lineRule="auto"/>
        <w:jc w:val="both"/>
        <w:rPr>
          <w:rFonts w:ascii="Arial" w:hAnsi="Arial"/>
          <w:lang w:val="es-ES_tradnl"/>
        </w:rPr>
      </w:pPr>
      <w:r w:rsidRPr="0043576D">
        <w:rPr>
          <w:rFonts w:ascii="Arial" w:hAnsi="Arial"/>
          <w:u w:val="single"/>
          <w:lang w:val="es-ES_tradnl"/>
        </w:rPr>
        <w:t>Madrid</w:t>
      </w:r>
      <w:r w:rsidR="008D53F5" w:rsidRPr="0043576D">
        <w:rPr>
          <w:rFonts w:ascii="Arial" w:hAnsi="Arial"/>
          <w:u w:val="single"/>
          <w:lang w:val="es-ES_tradnl"/>
        </w:rPr>
        <w:t xml:space="preserve">, </w:t>
      </w:r>
      <w:r w:rsidR="007153A4">
        <w:rPr>
          <w:rFonts w:ascii="Arial" w:hAnsi="Arial"/>
          <w:u w:val="single"/>
          <w:lang w:val="es-ES_tradnl"/>
        </w:rPr>
        <w:t>28</w:t>
      </w:r>
      <w:r w:rsidR="008D53F5" w:rsidRPr="0043576D">
        <w:rPr>
          <w:rFonts w:ascii="Arial" w:hAnsi="Arial"/>
          <w:u w:val="single"/>
          <w:lang w:val="es-ES_tradnl"/>
        </w:rPr>
        <w:t xml:space="preserve"> </w:t>
      </w:r>
      <w:r w:rsidR="000D0958" w:rsidRPr="0043576D">
        <w:rPr>
          <w:rFonts w:ascii="Arial" w:hAnsi="Arial"/>
          <w:u w:val="single"/>
          <w:lang w:val="es-ES_tradnl"/>
        </w:rPr>
        <w:t xml:space="preserve">de </w:t>
      </w:r>
      <w:r w:rsidR="007D3B7D" w:rsidRPr="0043576D">
        <w:rPr>
          <w:rFonts w:ascii="Arial" w:hAnsi="Arial"/>
          <w:u w:val="single"/>
          <w:lang w:val="es-ES_tradnl"/>
        </w:rPr>
        <w:t>ma</w:t>
      </w:r>
      <w:r w:rsidR="008D53F5" w:rsidRPr="0043576D">
        <w:rPr>
          <w:rFonts w:ascii="Arial" w:hAnsi="Arial"/>
          <w:u w:val="single"/>
          <w:lang w:val="es-ES_tradnl"/>
        </w:rPr>
        <w:t>yo</w:t>
      </w:r>
      <w:r w:rsidR="004D1B59" w:rsidRPr="0043576D">
        <w:rPr>
          <w:rFonts w:ascii="Arial" w:hAnsi="Arial"/>
          <w:u w:val="single"/>
          <w:lang w:val="es-ES_tradnl"/>
        </w:rPr>
        <w:t xml:space="preserve"> de 2015</w:t>
      </w:r>
      <w:r w:rsidR="000D0958" w:rsidRPr="0043576D">
        <w:rPr>
          <w:rFonts w:ascii="Arial" w:hAnsi="Arial"/>
          <w:lang w:val="es-ES_tradnl"/>
        </w:rPr>
        <w:t>.</w:t>
      </w:r>
      <w:r w:rsidR="00B17B58" w:rsidRPr="00E82FF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4DB6">
        <w:rPr>
          <w:rFonts w:ascii="Arial" w:hAnsi="Arial"/>
          <w:lang w:val="es-ES_tradnl"/>
        </w:rPr>
        <w:t xml:space="preserve">En su </w:t>
      </w:r>
      <w:r w:rsidR="00641ADF">
        <w:rPr>
          <w:rFonts w:ascii="Arial" w:hAnsi="Arial"/>
          <w:lang w:val="es-ES_tradnl"/>
        </w:rPr>
        <w:t xml:space="preserve">decidida </w:t>
      </w:r>
      <w:r w:rsidR="00B44DB6">
        <w:rPr>
          <w:rFonts w:ascii="Arial" w:hAnsi="Arial"/>
          <w:lang w:val="es-ES_tradnl"/>
        </w:rPr>
        <w:t>apuesta por apoyar a personas que comparten</w:t>
      </w:r>
      <w:r w:rsidR="00641ADF">
        <w:rPr>
          <w:rFonts w:ascii="Arial" w:hAnsi="Arial"/>
          <w:lang w:val="es-ES_tradnl"/>
        </w:rPr>
        <w:t xml:space="preserve"> su misma filosofía de marca de romper con lo establecido para hacer las cosas mejor, Mazda Automóviles España ha llegado a un acuerdo de patrocinio con la tenista Carla Suárez, que gracias a su espíritu re</w:t>
      </w:r>
      <w:bookmarkStart w:id="0" w:name="_GoBack"/>
      <w:bookmarkEnd w:id="0"/>
      <w:r w:rsidR="00641ADF">
        <w:rPr>
          <w:rFonts w:ascii="Arial" w:hAnsi="Arial"/>
          <w:lang w:val="es-ES_tradnl"/>
        </w:rPr>
        <w:t>belde con causa, ha logrado superarse a sí misma hasta situarse entre las diez mejores tenistas del mundo.</w:t>
      </w:r>
    </w:p>
    <w:p w:rsidR="00641ADF" w:rsidRDefault="00641ADF" w:rsidP="00B44DB6">
      <w:pPr>
        <w:spacing w:line="360" w:lineRule="auto"/>
        <w:jc w:val="both"/>
        <w:rPr>
          <w:rFonts w:ascii="Arial" w:hAnsi="Arial"/>
          <w:lang w:val="es-ES_tradnl"/>
        </w:rPr>
      </w:pPr>
    </w:p>
    <w:p w:rsidR="000662F1" w:rsidRDefault="00BF128A" w:rsidP="00B44DB6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Los valores </w:t>
      </w:r>
      <w:r w:rsidR="00BC3E9F">
        <w:rPr>
          <w:rFonts w:ascii="Arial" w:hAnsi="Arial"/>
          <w:lang w:val="es-ES_tradnl"/>
        </w:rPr>
        <w:t>en común</w:t>
      </w:r>
      <w:r>
        <w:rPr>
          <w:rFonts w:ascii="Arial" w:hAnsi="Arial"/>
          <w:lang w:val="es-ES_tradnl"/>
        </w:rPr>
        <w:t xml:space="preserve"> que comparten </w:t>
      </w:r>
      <w:r w:rsidR="000662F1">
        <w:rPr>
          <w:rFonts w:ascii="Arial" w:hAnsi="Arial"/>
          <w:lang w:val="es-ES_tradnl"/>
        </w:rPr>
        <w:t xml:space="preserve">Mazda </w:t>
      </w:r>
      <w:r>
        <w:rPr>
          <w:rFonts w:ascii="Arial" w:hAnsi="Arial"/>
          <w:lang w:val="es-ES_tradnl"/>
        </w:rPr>
        <w:t xml:space="preserve">y </w:t>
      </w:r>
      <w:r w:rsidR="000662F1">
        <w:rPr>
          <w:rFonts w:ascii="Arial" w:hAnsi="Arial"/>
          <w:lang w:val="es-ES_tradnl"/>
        </w:rPr>
        <w:t>Carla Suárez</w:t>
      </w:r>
      <w:r w:rsidR="00CB42BE">
        <w:rPr>
          <w:rFonts w:ascii="Arial" w:hAnsi="Arial"/>
          <w:lang w:val="es-ES_tradnl"/>
        </w:rPr>
        <w:t>,</w:t>
      </w:r>
      <w:r w:rsidR="00CB42BE" w:rsidRPr="00CB42BE">
        <w:rPr>
          <w:rFonts w:ascii="Arial" w:hAnsi="Arial"/>
          <w:lang w:val="es-ES_tradnl"/>
        </w:rPr>
        <w:t xml:space="preserve"> </w:t>
      </w:r>
      <w:r w:rsidR="00CB42BE">
        <w:rPr>
          <w:rFonts w:ascii="Arial" w:hAnsi="Arial"/>
          <w:lang w:val="es-ES_tradnl"/>
        </w:rPr>
        <w:t xml:space="preserve">que actualmente ocupa el nº 8 de la clasificación WTA, </w:t>
      </w:r>
      <w:r>
        <w:rPr>
          <w:rFonts w:ascii="Arial" w:hAnsi="Arial"/>
          <w:lang w:val="es-ES_tradnl"/>
        </w:rPr>
        <w:t xml:space="preserve">son los que han permitido </w:t>
      </w:r>
      <w:r w:rsidR="000662F1">
        <w:rPr>
          <w:rFonts w:ascii="Arial" w:hAnsi="Arial"/>
          <w:lang w:val="es-ES_tradnl"/>
        </w:rPr>
        <w:t xml:space="preserve">la firma de </w:t>
      </w:r>
      <w:r w:rsidR="00BC3E9F">
        <w:rPr>
          <w:rFonts w:ascii="Arial" w:hAnsi="Arial"/>
          <w:lang w:val="es-ES_tradnl"/>
        </w:rPr>
        <w:t>este acuerdo de colaboración</w:t>
      </w:r>
      <w:r w:rsidR="00CB42BE">
        <w:rPr>
          <w:rFonts w:ascii="Arial" w:hAnsi="Arial"/>
          <w:lang w:val="es-ES_tradnl"/>
        </w:rPr>
        <w:t>, que tendrá una duración de tres años y que</w:t>
      </w:r>
      <w:r w:rsidR="00D33BCB">
        <w:rPr>
          <w:rFonts w:ascii="Arial" w:hAnsi="Arial"/>
          <w:lang w:val="es-ES_tradnl"/>
        </w:rPr>
        <w:t xml:space="preserve"> </w:t>
      </w:r>
      <w:r w:rsidR="00510419">
        <w:rPr>
          <w:rFonts w:ascii="Arial" w:hAnsi="Arial"/>
          <w:lang w:val="es-ES_tradnl"/>
        </w:rPr>
        <w:t xml:space="preserve">comienza esta semana con </w:t>
      </w:r>
      <w:r w:rsidR="004E5A4B">
        <w:rPr>
          <w:rFonts w:ascii="Arial" w:hAnsi="Arial"/>
          <w:lang w:val="es-ES_tradnl"/>
        </w:rPr>
        <w:t xml:space="preserve">su participación en </w:t>
      </w:r>
      <w:r w:rsidR="00D33BCB">
        <w:rPr>
          <w:rFonts w:ascii="Arial" w:hAnsi="Arial"/>
          <w:lang w:val="es-ES_tradnl"/>
        </w:rPr>
        <w:t xml:space="preserve">el Torneo </w:t>
      </w:r>
      <w:proofErr w:type="spellStart"/>
      <w:r w:rsidR="00D33BCB">
        <w:rPr>
          <w:rFonts w:ascii="Arial" w:hAnsi="Arial"/>
          <w:lang w:val="es-ES_tradnl"/>
        </w:rPr>
        <w:t>Roland</w:t>
      </w:r>
      <w:proofErr w:type="spellEnd"/>
      <w:r w:rsidR="00D33BCB">
        <w:rPr>
          <w:rFonts w:ascii="Arial" w:hAnsi="Arial"/>
          <w:lang w:val="es-ES_tradnl"/>
        </w:rPr>
        <w:t xml:space="preserve"> Garros, donde la jugadora canaria lucirá </w:t>
      </w:r>
      <w:r w:rsidR="00510419">
        <w:rPr>
          <w:rFonts w:ascii="Arial" w:hAnsi="Arial"/>
          <w:lang w:val="es-ES_tradnl"/>
        </w:rPr>
        <w:t xml:space="preserve">en su indumentaria </w:t>
      </w:r>
      <w:r w:rsidR="008858B8">
        <w:rPr>
          <w:rFonts w:ascii="Arial" w:hAnsi="Arial"/>
          <w:lang w:val="es-ES_tradnl"/>
        </w:rPr>
        <w:t>el</w:t>
      </w:r>
      <w:r w:rsidR="00D33BCB">
        <w:rPr>
          <w:rFonts w:ascii="Arial" w:hAnsi="Arial"/>
          <w:lang w:val="es-ES_tradnl"/>
        </w:rPr>
        <w:t xml:space="preserve"> logo de la marca japonesa</w:t>
      </w:r>
      <w:r w:rsidR="000662F1">
        <w:rPr>
          <w:rFonts w:ascii="Arial" w:hAnsi="Arial"/>
          <w:lang w:val="es-ES_tradnl"/>
        </w:rPr>
        <w:t xml:space="preserve">. </w:t>
      </w:r>
      <w:r>
        <w:rPr>
          <w:rFonts w:ascii="Arial" w:hAnsi="Arial"/>
          <w:lang w:val="es-ES_tradnl"/>
        </w:rPr>
        <w:t xml:space="preserve">Mediante un arduo proceso de transformación </w:t>
      </w:r>
      <w:r w:rsidR="00487D13">
        <w:rPr>
          <w:rFonts w:ascii="Arial" w:hAnsi="Arial"/>
          <w:lang w:val="es-ES_tradnl"/>
        </w:rPr>
        <w:t xml:space="preserve">mental </w:t>
      </w:r>
      <w:r>
        <w:rPr>
          <w:rFonts w:ascii="Arial" w:hAnsi="Arial"/>
          <w:lang w:val="es-ES_tradnl"/>
        </w:rPr>
        <w:t xml:space="preserve">y mejora </w:t>
      </w:r>
      <w:r w:rsidR="00487D13">
        <w:rPr>
          <w:rFonts w:ascii="Arial" w:hAnsi="Arial"/>
          <w:lang w:val="es-ES_tradnl"/>
        </w:rPr>
        <w:t xml:space="preserve">física </w:t>
      </w:r>
      <w:r>
        <w:rPr>
          <w:rFonts w:ascii="Arial" w:hAnsi="Arial"/>
          <w:lang w:val="es-ES_tradnl"/>
        </w:rPr>
        <w:t xml:space="preserve">constante, </w:t>
      </w:r>
      <w:r w:rsidR="00D33BCB">
        <w:rPr>
          <w:rFonts w:ascii="Arial" w:hAnsi="Arial"/>
          <w:lang w:val="es-ES_tradnl"/>
        </w:rPr>
        <w:t>Suárez</w:t>
      </w:r>
      <w:r>
        <w:rPr>
          <w:rFonts w:ascii="Arial" w:hAnsi="Arial"/>
          <w:lang w:val="es-ES_tradnl"/>
        </w:rPr>
        <w:t xml:space="preserve"> ha sabido superar sus propios desafíos – como su baja estatura frente al resto de rivales de la élite mundial –  </w:t>
      </w:r>
      <w:r w:rsidR="00487D13">
        <w:rPr>
          <w:rFonts w:ascii="Arial" w:hAnsi="Arial"/>
          <w:lang w:val="es-ES_tradnl"/>
        </w:rPr>
        <w:t xml:space="preserve">y </w:t>
      </w:r>
      <w:r w:rsidR="0079243D">
        <w:rPr>
          <w:rFonts w:ascii="Arial" w:hAnsi="Arial"/>
          <w:lang w:val="es-ES_tradnl"/>
        </w:rPr>
        <w:t xml:space="preserve">ha </w:t>
      </w:r>
      <w:r w:rsidR="00487D13">
        <w:rPr>
          <w:rFonts w:ascii="Arial" w:hAnsi="Arial"/>
          <w:lang w:val="es-ES_tradnl"/>
        </w:rPr>
        <w:t>reinventa</w:t>
      </w:r>
      <w:r w:rsidR="0079243D">
        <w:rPr>
          <w:rFonts w:ascii="Arial" w:hAnsi="Arial"/>
          <w:lang w:val="es-ES_tradnl"/>
        </w:rPr>
        <w:t>do</w:t>
      </w:r>
      <w:r w:rsidR="00487D13">
        <w:rPr>
          <w:rFonts w:ascii="Arial" w:hAnsi="Arial"/>
          <w:lang w:val="es-ES_tradnl"/>
        </w:rPr>
        <w:t xml:space="preserve"> su juego </w:t>
      </w:r>
      <w:r>
        <w:rPr>
          <w:rFonts w:ascii="Arial" w:hAnsi="Arial"/>
          <w:lang w:val="es-ES_tradnl"/>
        </w:rPr>
        <w:t xml:space="preserve">hasta situarse en lo más alto del panorama tenístico internacional, algo que no conseguía una tenista española desde el </w:t>
      </w:r>
      <w:proofErr w:type="gramStart"/>
      <w:r>
        <w:rPr>
          <w:rFonts w:ascii="Arial" w:hAnsi="Arial"/>
          <w:lang w:val="es-ES_tradnl"/>
        </w:rPr>
        <w:t>año</w:t>
      </w:r>
      <w:proofErr w:type="gramEnd"/>
      <w:r>
        <w:rPr>
          <w:rFonts w:ascii="Arial" w:hAnsi="Arial"/>
          <w:lang w:val="es-ES_tradnl"/>
        </w:rPr>
        <w:t xml:space="preserve"> 2001. </w:t>
      </w:r>
    </w:p>
    <w:p w:rsidR="000662F1" w:rsidRDefault="000662F1" w:rsidP="00B44DB6">
      <w:pPr>
        <w:spacing w:line="360" w:lineRule="auto"/>
        <w:jc w:val="both"/>
        <w:rPr>
          <w:rFonts w:ascii="Arial" w:hAnsi="Arial"/>
          <w:lang w:val="es-ES_tradnl"/>
        </w:rPr>
      </w:pPr>
    </w:p>
    <w:p w:rsidR="00CB42BE" w:rsidRPr="00CB42BE" w:rsidRDefault="00CB42BE" w:rsidP="00CB42BE">
      <w:pPr>
        <w:spacing w:line="360" w:lineRule="auto"/>
        <w:jc w:val="both"/>
        <w:rPr>
          <w:rFonts w:ascii="Arial" w:hAnsi="Arial"/>
          <w:i/>
          <w:lang w:val="es-ES_tradnl"/>
        </w:rPr>
      </w:pPr>
      <w:r w:rsidRPr="00CB42BE">
        <w:rPr>
          <w:rFonts w:ascii="Arial" w:hAnsi="Arial"/>
          <w:i/>
          <w:lang w:val="es-ES_tradnl"/>
        </w:rPr>
        <w:t xml:space="preserve">“He venido a </w:t>
      </w:r>
      <w:proofErr w:type="spellStart"/>
      <w:r w:rsidRPr="00CB42BE">
        <w:rPr>
          <w:rFonts w:ascii="Arial" w:hAnsi="Arial"/>
          <w:i/>
          <w:lang w:val="es-ES_tradnl"/>
        </w:rPr>
        <w:t>Roland</w:t>
      </w:r>
      <w:proofErr w:type="spellEnd"/>
      <w:r w:rsidRPr="00CB42BE">
        <w:rPr>
          <w:rFonts w:ascii="Arial" w:hAnsi="Arial"/>
          <w:i/>
          <w:lang w:val="es-ES_tradnl"/>
        </w:rPr>
        <w:t xml:space="preserve"> Garros con mucha ilusión y </w:t>
      </w:r>
      <w:r>
        <w:rPr>
          <w:rFonts w:ascii="Arial" w:hAnsi="Arial"/>
          <w:i/>
          <w:lang w:val="es-ES_tradnl"/>
        </w:rPr>
        <w:t xml:space="preserve">estoy </w:t>
      </w:r>
      <w:r w:rsidRPr="00CB42BE">
        <w:rPr>
          <w:rFonts w:ascii="Arial" w:hAnsi="Arial"/>
          <w:i/>
          <w:lang w:val="es-ES_tradnl"/>
        </w:rPr>
        <w:t>orgullosa de poder empezar a trabajar con M</w:t>
      </w:r>
      <w:r>
        <w:rPr>
          <w:rFonts w:ascii="Arial" w:hAnsi="Arial"/>
          <w:i/>
          <w:lang w:val="es-ES_tradnl"/>
        </w:rPr>
        <w:t>azda</w:t>
      </w:r>
      <w:r w:rsidRPr="00CB42BE">
        <w:rPr>
          <w:rFonts w:ascii="Arial" w:hAnsi="Arial"/>
          <w:i/>
          <w:lang w:val="es-ES_tradnl"/>
        </w:rPr>
        <w:t xml:space="preserve"> en una colaboración a largo plazo</w:t>
      </w:r>
      <w:r>
        <w:rPr>
          <w:rFonts w:ascii="Arial" w:hAnsi="Arial"/>
          <w:i/>
          <w:lang w:val="es-ES_tradnl"/>
        </w:rPr>
        <w:t xml:space="preserve">”, </w:t>
      </w:r>
      <w:r w:rsidRPr="00CB42BE">
        <w:rPr>
          <w:rFonts w:ascii="Arial" w:hAnsi="Arial"/>
          <w:lang w:val="es-ES_tradnl"/>
        </w:rPr>
        <w:t xml:space="preserve">ha declarado </w:t>
      </w:r>
      <w:r>
        <w:rPr>
          <w:rFonts w:ascii="Arial" w:hAnsi="Arial"/>
          <w:lang w:val="es-ES_tradnl"/>
        </w:rPr>
        <w:t>Carla Suárez</w:t>
      </w:r>
      <w:r w:rsidRPr="00CB42BE">
        <w:rPr>
          <w:rFonts w:ascii="Arial" w:hAnsi="Arial"/>
          <w:lang w:val="es-ES_tradnl"/>
        </w:rPr>
        <w:t xml:space="preserve">, </w:t>
      </w:r>
      <w:r>
        <w:rPr>
          <w:rFonts w:ascii="Arial" w:hAnsi="Arial"/>
          <w:lang w:val="es-ES_tradnl"/>
        </w:rPr>
        <w:t xml:space="preserve">quien también ha expresado su agradecimiento a </w:t>
      </w:r>
      <w:r w:rsidRPr="00CB42BE">
        <w:rPr>
          <w:rFonts w:ascii="Arial" w:hAnsi="Arial"/>
          <w:i/>
          <w:lang w:val="es-ES_tradnl"/>
        </w:rPr>
        <w:t xml:space="preserve">“una marca con la cual me identifico al 100% por sus valores como el afán de superación, una actitud positiva y un espíritu rebelde para </w:t>
      </w:r>
      <w:r w:rsidR="008858B8">
        <w:rPr>
          <w:rFonts w:ascii="Arial" w:hAnsi="Arial"/>
          <w:i/>
          <w:lang w:val="es-ES_tradnl"/>
        </w:rPr>
        <w:t>romper con lo establecido</w:t>
      </w:r>
      <w:r w:rsidRPr="00CB42BE">
        <w:rPr>
          <w:rFonts w:ascii="Arial" w:hAnsi="Arial"/>
          <w:i/>
          <w:lang w:val="es-ES_tradnl"/>
        </w:rPr>
        <w:t>”</w:t>
      </w:r>
      <w:r>
        <w:rPr>
          <w:rFonts w:ascii="Arial" w:hAnsi="Arial"/>
          <w:i/>
          <w:lang w:val="es-ES_tradnl"/>
        </w:rPr>
        <w:t>.</w:t>
      </w:r>
    </w:p>
    <w:p w:rsidR="00CB42BE" w:rsidRPr="00CB42BE" w:rsidRDefault="00CB42BE" w:rsidP="00B44DB6">
      <w:pPr>
        <w:spacing w:line="360" w:lineRule="auto"/>
        <w:jc w:val="both"/>
        <w:rPr>
          <w:rFonts w:ascii="Arial" w:hAnsi="Arial"/>
          <w:lang w:val="es-ES_tradnl"/>
        </w:rPr>
      </w:pPr>
    </w:p>
    <w:p w:rsidR="00BC3E9F" w:rsidRDefault="00487D13" w:rsidP="00B44DB6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Este espíritu de superación está presente en Mazda, que a lo largo de su historia se ha caracterizado por su manera poco convencional de afrontar los diferentes desafíos planteados </w:t>
      </w:r>
      <w:r>
        <w:rPr>
          <w:rFonts w:ascii="Arial" w:hAnsi="Arial"/>
          <w:lang w:val="es-ES_tradnl"/>
        </w:rPr>
        <w:lastRenderedPageBreak/>
        <w:t xml:space="preserve">por la industria de automoción hasta conseguir mejorar las cosas. En los últimos años, la marca rebelde de la industria ha </w:t>
      </w:r>
      <w:r w:rsidR="0079243D">
        <w:rPr>
          <w:rFonts w:ascii="Arial" w:hAnsi="Arial"/>
          <w:lang w:val="es-ES_tradnl"/>
        </w:rPr>
        <w:t xml:space="preserve">desarrollado </w:t>
      </w:r>
      <w:r>
        <w:rPr>
          <w:rFonts w:ascii="Arial" w:hAnsi="Arial"/>
          <w:lang w:val="es-ES_tradnl"/>
        </w:rPr>
        <w:t xml:space="preserve">la tecnología SKYACTIV </w:t>
      </w:r>
      <w:r w:rsidR="0079243D">
        <w:rPr>
          <w:rFonts w:ascii="Arial" w:hAnsi="Arial"/>
          <w:lang w:val="es-ES_tradnl"/>
        </w:rPr>
        <w:t xml:space="preserve">en su búsqueda de </w:t>
      </w:r>
      <w:r w:rsidR="00BC3E9F">
        <w:rPr>
          <w:rFonts w:ascii="Arial" w:hAnsi="Arial"/>
          <w:lang w:val="es-ES_tradnl"/>
        </w:rPr>
        <w:t xml:space="preserve">la </w:t>
      </w:r>
      <w:proofErr w:type="spellStart"/>
      <w:r>
        <w:rPr>
          <w:rFonts w:ascii="Arial" w:hAnsi="Arial"/>
          <w:lang w:val="es-ES_tradnl"/>
        </w:rPr>
        <w:t>ultraeficiencia</w:t>
      </w:r>
      <w:proofErr w:type="spellEnd"/>
      <w:r w:rsidR="00BC3E9F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</w:t>
      </w:r>
      <w:r w:rsidR="00BC3E9F">
        <w:rPr>
          <w:rFonts w:ascii="Arial" w:hAnsi="Arial"/>
          <w:lang w:val="es-ES_tradnl"/>
        </w:rPr>
        <w:t xml:space="preserve">lo que le ha permitido lograr consumos de diésel en motores gasolina y equiparables a híbrido en motores diésel, todo ello sin </w:t>
      </w:r>
      <w:r w:rsidR="007A0537">
        <w:rPr>
          <w:rFonts w:ascii="Arial" w:hAnsi="Arial"/>
          <w:lang w:val="es-ES_tradnl"/>
        </w:rPr>
        <w:t>menoscabo de</w:t>
      </w:r>
      <w:r w:rsidR="00BC3E9F">
        <w:rPr>
          <w:rFonts w:ascii="Arial" w:hAnsi="Arial"/>
          <w:lang w:val="es-ES_tradnl"/>
        </w:rPr>
        <w:t xml:space="preserve"> las prestaciones. Gracias a SKYACTIV, así como al nuevo diseño KODO, Mazda se ha reinventado en</w:t>
      </w:r>
      <w:r w:rsidR="000662F1">
        <w:rPr>
          <w:rFonts w:ascii="Arial" w:hAnsi="Arial"/>
          <w:lang w:val="es-ES_tradnl"/>
        </w:rPr>
        <w:t xml:space="preserve"> tan solo tres años</w:t>
      </w:r>
      <w:r w:rsidR="00BC3E9F">
        <w:rPr>
          <w:rFonts w:ascii="Arial" w:hAnsi="Arial"/>
          <w:lang w:val="es-ES_tradnl"/>
        </w:rPr>
        <w:t xml:space="preserve"> con una gama de modelos que se han convertido en referencia dentro de sus respectivos segmentos</w:t>
      </w:r>
      <w:r w:rsidR="000662F1">
        <w:rPr>
          <w:rFonts w:ascii="Arial" w:hAnsi="Arial"/>
          <w:lang w:val="es-ES_tradnl"/>
        </w:rPr>
        <w:t xml:space="preserve"> y que han permitido a la marca obtener el mayor crecimiento del mercado en España en 2014</w:t>
      </w:r>
      <w:r w:rsidR="007A0537">
        <w:rPr>
          <w:rFonts w:ascii="Arial" w:hAnsi="Arial"/>
          <w:lang w:val="es-ES_tradnl"/>
        </w:rPr>
        <w:t>*</w:t>
      </w:r>
      <w:r w:rsidR="00BC3E9F">
        <w:rPr>
          <w:rFonts w:ascii="Arial" w:hAnsi="Arial"/>
          <w:lang w:val="es-ES_tradnl"/>
        </w:rPr>
        <w:t xml:space="preserve">. </w:t>
      </w:r>
    </w:p>
    <w:p w:rsidR="00CA09B1" w:rsidRDefault="00CA09B1" w:rsidP="00B44DB6">
      <w:pPr>
        <w:spacing w:line="360" w:lineRule="auto"/>
        <w:jc w:val="both"/>
        <w:rPr>
          <w:rFonts w:ascii="Arial" w:hAnsi="Arial"/>
          <w:lang w:val="es-ES_tradnl"/>
        </w:rPr>
      </w:pPr>
    </w:p>
    <w:p w:rsidR="00CA09B1" w:rsidRPr="000C2F4F" w:rsidRDefault="000662F1" w:rsidP="00CA09B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Mazda continúa así apostando por asociarse a personas </w:t>
      </w:r>
      <w:r w:rsidR="00A3652D">
        <w:rPr>
          <w:rFonts w:ascii="Arial" w:hAnsi="Arial"/>
          <w:lang w:val="es-ES_tradnl"/>
        </w:rPr>
        <w:t xml:space="preserve">o a manifestaciones artísticas y culturales de diversas disciplinas </w:t>
      </w:r>
      <w:r>
        <w:rPr>
          <w:rFonts w:ascii="Arial" w:hAnsi="Arial"/>
          <w:lang w:val="es-ES_tradnl"/>
        </w:rPr>
        <w:t xml:space="preserve">que </w:t>
      </w:r>
      <w:r w:rsidR="00A3652D">
        <w:rPr>
          <w:rFonts w:ascii="Arial" w:hAnsi="Arial"/>
          <w:lang w:val="es-ES_tradnl"/>
        </w:rPr>
        <w:t>reflejen el pensamiento no convenci</w:t>
      </w:r>
      <w:r w:rsidR="0079243D">
        <w:rPr>
          <w:rFonts w:ascii="Arial" w:hAnsi="Arial"/>
          <w:lang w:val="es-ES_tradnl"/>
        </w:rPr>
        <w:t>o</w:t>
      </w:r>
      <w:r w:rsidR="00A3652D">
        <w:rPr>
          <w:rFonts w:ascii="Arial" w:hAnsi="Arial"/>
          <w:lang w:val="es-ES_tradnl"/>
        </w:rPr>
        <w:t>nal de la marca.</w:t>
      </w:r>
      <w:r w:rsidR="00CA09B1">
        <w:rPr>
          <w:rFonts w:ascii="Arial" w:hAnsi="Arial"/>
          <w:lang w:val="es-ES_tradnl"/>
        </w:rPr>
        <w:t xml:space="preserve"> Con este objetivo nació la plataforma </w:t>
      </w:r>
      <w:hyperlink r:id="rId8" w:history="1">
        <w:r w:rsidR="00CA09B1" w:rsidRPr="008B7F4B">
          <w:rPr>
            <w:rStyle w:val="Hyperlink"/>
            <w:rFonts w:ascii="Arial" w:hAnsi="Arial" w:cs="Arial"/>
            <w:lang w:val="es-ES_tradnl"/>
          </w:rPr>
          <w:t>www.mazdarebels.es</w:t>
        </w:r>
      </w:hyperlink>
      <w:r w:rsidR="00CA09B1">
        <w:rPr>
          <w:rFonts w:ascii="Arial" w:hAnsi="Arial" w:cs="Arial"/>
          <w:lang w:val="es-ES_tradnl"/>
        </w:rPr>
        <w:t>, un</w:t>
      </w:r>
      <w:r w:rsidR="00CA09B1">
        <w:rPr>
          <w:rFonts w:ascii="Arial" w:hAnsi="Arial"/>
          <w:lang w:val="es-ES_tradnl"/>
        </w:rPr>
        <w:t xml:space="preserve"> espacio online </w:t>
      </w:r>
      <w:r w:rsidR="00CA09B1">
        <w:rPr>
          <w:rFonts w:ascii="Arial" w:hAnsi="Arial" w:cs="Arial"/>
          <w:lang w:val="es-ES_tradnl"/>
        </w:rPr>
        <w:t>creado</w:t>
      </w:r>
      <w:r w:rsidR="00CA09B1" w:rsidRPr="000C2F4F">
        <w:rPr>
          <w:rFonts w:ascii="Arial" w:hAnsi="Arial" w:cs="Arial"/>
          <w:lang w:val="es-ES_tradnl"/>
        </w:rPr>
        <w:t xml:space="preserve"> para compartir valores </w:t>
      </w:r>
      <w:r w:rsidR="00CA09B1">
        <w:rPr>
          <w:rFonts w:ascii="Arial" w:hAnsi="Arial" w:cs="Arial"/>
          <w:lang w:val="es-ES_tradnl"/>
        </w:rPr>
        <w:t>desafiantes</w:t>
      </w:r>
      <w:r w:rsidR="00CA09B1" w:rsidRPr="000C2F4F">
        <w:rPr>
          <w:rFonts w:ascii="Arial" w:hAnsi="Arial" w:cs="Arial"/>
          <w:lang w:val="es-ES_tradnl"/>
        </w:rPr>
        <w:t xml:space="preserve"> y </w:t>
      </w:r>
      <w:r w:rsidR="00CA09B1">
        <w:rPr>
          <w:rFonts w:ascii="Arial" w:hAnsi="Arial" w:cs="Arial"/>
          <w:lang w:val="es-ES_tradnl"/>
        </w:rPr>
        <w:t xml:space="preserve">que </w:t>
      </w:r>
      <w:r w:rsidR="00CA09B1" w:rsidRPr="000C2F4F">
        <w:rPr>
          <w:rFonts w:ascii="Arial" w:hAnsi="Arial" w:cs="Arial"/>
          <w:lang w:val="es-ES_tradnl"/>
        </w:rPr>
        <w:t xml:space="preserve">sirve como punto </w:t>
      </w:r>
      <w:r w:rsidR="00CA09B1">
        <w:rPr>
          <w:rFonts w:ascii="Arial" w:hAnsi="Arial" w:cs="Arial"/>
          <w:lang w:val="es-ES_tradnl"/>
        </w:rPr>
        <w:t>de encuentro</w:t>
      </w:r>
      <w:r w:rsidR="00CA09B1" w:rsidRPr="000C2F4F">
        <w:rPr>
          <w:rFonts w:ascii="Arial" w:hAnsi="Arial" w:cs="Arial"/>
          <w:lang w:val="es-ES_tradnl"/>
        </w:rPr>
        <w:t xml:space="preserve"> para vivir una nueva experiencia con la marca japonesa. </w:t>
      </w:r>
    </w:p>
    <w:p w:rsidR="00CA09B1" w:rsidRDefault="00CA09B1" w:rsidP="00BF128A">
      <w:pPr>
        <w:pStyle w:val="PlainText"/>
        <w:rPr>
          <w:lang w:val="es-ES_tradnl"/>
        </w:rPr>
      </w:pPr>
    </w:p>
    <w:p w:rsidR="00A3652D" w:rsidRDefault="00A3652D" w:rsidP="00BF128A">
      <w:pPr>
        <w:pStyle w:val="PlainText"/>
      </w:pPr>
    </w:p>
    <w:p w:rsidR="007A0537" w:rsidRPr="007A0537" w:rsidRDefault="007A0537" w:rsidP="00BF128A">
      <w:pPr>
        <w:pStyle w:val="PlainText"/>
        <w:rPr>
          <w:sz w:val="18"/>
          <w:szCs w:val="18"/>
        </w:rPr>
      </w:pPr>
      <w:r w:rsidRPr="007A0537">
        <w:rPr>
          <w:rFonts w:ascii="Arial" w:hAnsi="Arial"/>
          <w:sz w:val="18"/>
          <w:szCs w:val="18"/>
          <w:lang w:val="es-ES_tradnl"/>
        </w:rPr>
        <w:t>*Dato re</w:t>
      </w:r>
      <w:r>
        <w:rPr>
          <w:rFonts w:ascii="Arial" w:hAnsi="Arial"/>
          <w:sz w:val="18"/>
          <w:szCs w:val="18"/>
          <w:lang w:val="es-ES_tradnl"/>
        </w:rPr>
        <w:t>ferente</w:t>
      </w:r>
      <w:r w:rsidRPr="007A0537">
        <w:rPr>
          <w:rFonts w:ascii="Arial" w:hAnsi="Arial"/>
          <w:sz w:val="18"/>
          <w:szCs w:val="18"/>
          <w:lang w:val="es-ES_tradnl"/>
        </w:rPr>
        <w:t xml:space="preserve"> a marcas con ventas anuales superiores a las 1.000 unidades</w:t>
      </w:r>
    </w:p>
    <w:p w:rsidR="007917A5" w:rsidRPr="00874436" w:rsidRDefault="007917A5" w:rsidP="00C24E7C">
      <w:pPr>
        <w:pStyle w:val="Closing"/>
        <w:jc w:val="left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</w:p>
    <w:p w:rsidR="00EF051B" w:rsidRPr="002044CD" w:rsidRDefault="00037AF9" w:rsidP="00037AF9">
      <w:pPr>
        <w:pStyle w:val="Closing"/>
        <w:tabs>
          <w:tab w:val="center" w:pos="5061"/>
        </w:tabs>
        <w:jc w:val="left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  <w:r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ab/>
      </w:r>
      <w:r w:rsidR="00EF051B"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># # #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  <w:r w:rsidRPr="009C6D13">
        <w:rPr>
          <w:noProof/>
          <w:lang w:val="es-ES" w:eastAsia="es-ES"/>
        </w:rPr>
        <w:t xml:space="preserve"> </w:t>
      </w:r>
    </w:p>
    <w:p w:rsidR="008D53F5" w:rsidRDefault="008D53F5" w:rsidP="000F0652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val="de-DE" w:eastAsia="ja-JP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Para más información: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Natalia García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Directora de Comunicación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Telf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>: 914185468/80</w:t>
      </w:r>
    </w:p>
    <w:p w:rsidR="0043576D" w:rsidRDefault="007502FF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hyperlink r:id="rId9" w:history="1">
        <w:r w:rsidR="0043576D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ngarcia@mazdaeur.com</w:t>
        </w:r>
      </w:hyperlink>
      <w:r w:rsidR="0043576D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Manuel Rivas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Jefe de Prensa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Telf. 914185450/80</w:t>
      </w:r>
    </w:p>
    <w:p w:rsidR="0043576D" w:rsidRDefault="007502FF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hyperlink r:id="rId10" w:history="1">
        <w:r w:rsidR="0043576D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mrivas@mazdaeur.com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Web de prensa: </w:t>
      </w:r>
      <w:hyperlink r:id="rId11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www.mazda-press.es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Web oficial: </w:t>
      </w:r>
      <w:hyperlink r:id="rId12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www.mazda.es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Style w:val="Hyperlink"/>
          <w:rFonts w:ascii="Calibri" w:hAnsi="Calibri"/>
          <w:sz w:val="22"/>
          <w:szCs w:val="22"/>
          <w:lang w:val="es-ES_tradnl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Facebook:</w:t>
      </w:r>
      <w:r>
        <w:rPr>
          <w:rStyle w:val="Hyperlink"/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hyperlink r:id="rId13" w:history="1">
        <w:r w:rsidRPr="008F43D4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www.facebook.com/MazdaES</w:t>
        </w:r>
      </w:hyperlink>
    </w:p>
    <w:p w:rsidR="0043576D" w:rsidRPr="00001DA8" w:rsidRDefault="0043576D" w:rsidP="0043576D">
      <w:pPr>
        <w:autoSpaceDE w:val="0"/>
        <w:autoSpaceDN w:val="0"/>
        <w:adjustRightInd w:val="0"/>
        <w:rPr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Twitter: </w:t>
      </w:r>
      <w:r>
        <w:rPr>
          <w:rStyle w:val="Hyperlink"/>
          <w:rFonts w:ascii="Arial" w:hAnsi="Arial" w:cs="Arial"/>
          <w:i/>
          <w:iCs/>
          <w:sz w:val="20"/>
          <w:szCs w:val="20"/>
          <w:lang w:val="es-ES"/>
        </w:rPr>
        <w:t>@</w:t>
      </w:r>
      <w:proofErr w:type="spellStart"/>
      <w:r>
        <w:rPr>
          <w:rStyle w:val="Hyperlink"/>
          <w:rFonts w:ascii="Arial" w:hAnsi="Arial" w:cs="Arial"/>
          <w:i/>
          <w:iCs/>
          <w:sz w:val="20"/>
          <w:szCs w:val="20"/>
          <w:lang w:val="es-ES"/>
        </w:rPr>
        <w:t>MazdaEspana</w:t>
      </w:r>
      <w:proofErr w:type="spellEnd"/>
    </w:p>
    <w:p w:rsidR="0043576D" w:rsidRDefault="0043576D" w:rsidP="0043576D">
      <w:pPr>
        <w:jc w:val="center"/>
        <w:rPr>
          <w:rFonts w:eastAsia="MS Gothic"/>
          <w:szCs w:val="22"/>
          <w:lang w:val="es-ES"/>
        </w:rPr>
      </w:pPr>
    </w:p>
    <w:p w:rsidR="0043576D" w:rsidRDefault="0043576D" w:rsidP="0043576D">
      <w:pPr>
        <w:jc w:val="center"/>
        <w:rPr>
          <w:rFonts w:eastAsia="MS Gothic"/>
          <w:szCs w:val="22"/>
          <w:lang w:val="es-ES"/>
        </w:rPr>
      </w:pPr>
    </w:p>
    <w:p w:rsidR="0043576D" w:rsidRPr="004E14FB" w:rsidRDefault="0043576D" w:rsidP="0043576D">
      <w:pPr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i/>
          <w:iCs/>
          <w:sz w:val="20"/>
          <w:szCs w:val="20"/>
          <w:lang w:val="es-ES"/>
        </w:rPr>
        <w:lastRenderedPageBreak/>
        <w:t xml:space="preserve">Mazda Motor </w:t>
      </w:r>
      <w:proofErr w:type="spellStart"/>
      <w:r>
        <w:rPr>
          <w:rFonts w:ascii="Arial" w:hAnsi="Arial" w:cs="Arial"/>
          <w:b/>
          <w:i/>
          <w:iCs/>
          <w:sz w:val="20"/>
          <w:szCs w:val="20"/>
          <w:lang w:val="es-ES"/>
        </w:rPr>
        <w:t>Corporation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empresa fundada en 1920 y con sede en Hiroshima (Japón), es uno de los mayores fabricantes de automóviles de Japón con una capacidad de producción superior a 1,2 millones de unidades, fabrica en quince plantas. Mazda cuenta con seis centros de I+D y está presente en más de 100 países con casi 41.000 empleados y acumula cerca de 1.200 premios desde el año 2002. </w:t>
      </w: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037AF9" w:rsidRPr="009978FC" w:rsidRDefault="0043576D" w:rsidP="007A0537">
      <w:pPr>
        <w:widowControl w:val="0"/>
        <w:suppressAutoHyphens/>
        <w:spacing w:after="200" w:line="320" w:lineRule="auto"/>
        <w:jc w:val="both"/>
        <w:rPr>
          <w:lang w:val="de-DE" w:eastAsia="ja-JP"/>
        </w:rPr>
      </w:pPr>
      <w:r>
        <w:rPr>
          <w:rFonts w:ascii="Arial" w:hAnsi="Arial" w:cs="Arial"/>
          <w:b/>
          <w:i/>
          <w:iCs/>
          <w:sz w:val="20"/>
          <w:szCs w:val="20"/>
          <w:lang w:val="es-ES"/>
        </w:rPr>
        <w:t>Mazda Automóviles España, S.A.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empresa fundada en marzo de 2000 y con sede en Madrid (España), es la filial de Mazda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Corporation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en España y actualmente distribuye seis modelos en el mercado español: Mazda2 (modelo urbano), Mazda3 (compacto), Mazda5 (monovolumen compacto), Mazda6 (berlina), Mazda MX-5 (descapotable) y los modelos SUV Mazda CX-3</w:t>
      </w:r>
      <w:r w:rsidR="008858B8">
        <w:rPr>
          <w:rFonts w:ascii="Arial" w:hAnsi="Arial" w:cs="Arial"/>
          <w:i/>
          <w:iCs/>
          <w:sz w:val="20"/>
          <w:szCs w:val="20"/>
          <w:lang w:val="es-ES"/>
        </w:rPr>
        <w:t>,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Mazda CX-5</w:t>
      </w:r>
      <w:r w:rsidR="008858B8">
        <w:rPr>
          <w:rFonts w:ascii="Arial" w:hAnsi="Arial" w:cs="Arial"/>
          <w:i/>
          <w:iCs/>
          <w:sz w:val="20"/>
          <w:szCs w:val="20"/>
          <w:lang w:val="es-ES"/>
        </w:rPr>
        <w:t xml:space="preserve"> y Mazda CX-9</w:t>
      </w:r>
      <w:r>
        <w:rPr>
          <w:rFonts w:ascii="Arial" w:hAnsi="Arial" w:cs="Arial"/>
          <w:i/>
          <w:iCs/>
          <w:sz w:val="20"/>
          <w:szCs w:val="20"/>
          <w:lang w:val="es-ES"/>
        </w:rPr>
        <w:t>, cubriendo prácticamente la totalidad de los segmentos del mercado. Cuenta con un capital humano de 47 empleados.</w:t>
      </w:r>
    </w:p>
    <w:sectPr w:rsidR="00037AF9" w:rsidRPr="009978FC" w:rsidSect="00037AF9">
      <w:headerReference w:type="default" r:id="rId14"/>
      <w:footerReference w:type="default" r:id="rId15"/>
      <w:pgSz w:w="11906" w:h="16838" w:code="9"/>
      <w:pgMar w:top="3092" w:right="70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D8" w:rsidRDefault="002104D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2104D8" w:rsidRDefault="002104D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D8" w:rsidRDefault="002104D8" w:rsidP="00037AF9">
    <w:pPr>
      <w:pStyle w:val="Footer"/>
      <w:rPr>
        <w:rStyle w:val="PageNumber"/>
        <w:rFonts w:ascii="Arial" w:hAnsi="Arial" w:cs="Arial"/>
        <w:sz w:val="16"/>
      </w:rPr>
    </w:pPr>
  </w:p>
  <w:p w:rsidR="002104D8" w:rsidRDefault="002104D8">
    <w:pPr>
      <w:pStyle w:val="Footer"/>
      <w:jc w:val="right"/>
      <w:rPr>
        <w:rStyle w:val="PageNumber"/>
        <w:rFonts w:ascii="Arial" w:hAnsi="Arial" w:cs="Arial"/>
        <w:sz w:val="16"/>
      </w:rPr>
    </w:pPr>
  </w:p>
  <w:p w:rsidR="002104D8" w:rsidRDefault="002104D8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502FF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7502FF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2104D8" w:rsidRDefault="002104D8">
    <w:pPr>
      <w:pStyle w:val="Footer"/>
      <w:jc w:val="right"/>
      <w:rPr>
        <w:rStyle w:val="PageNumber"/>
        <w:rFonts w:ascii="Arial" w:hAnsi="Arial" w:cs="Arial"/>
        <w:sz w:val="16"/>
      </w:rPr>
    </w:pPr>
  </w:p>
  <w:p w:rsidR="002104D8" w:rsidRDefault="002104D8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D8" w:rsidRDefault="002104D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2104D8" w:rsidRDefault="002104D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D8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  <w:r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inline distT="0" distB="0" distL="0" distR="0" wp14:anchorId="3915DFA4" wp14:editId="17316747">
          <wp:extent cx="659383" cy="6477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6" cy="65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4D8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</w:p>
  <w:p w:rsidR="002104D8" w:rsidRPr="00874436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s-ES"/>
      </w:rPr>
    </w:pP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NOTA DE PRENSA</w:t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ab/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br/>
      <w:t xml:space="preserve">Mazda </w:t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Automóviles España,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37AF9"/>
    <w:rsid w:val="00042772"/>
    <w:rsid w:val="000438C2"/>
    <w:rsid w:val="00044CBC"/>
    <w:rsid w:val="000476B8"/>
    <w:rsid w:val="00052B9D"/>
    <w:rsid w:val="000560F4"/>
    <w:rsid w:val="0005650E"/>
    <w:rsid w:val="000615DA"/>
    <w:rsid w:val="00062799"/>
    <w:rsid w:val="00063460"/>
    <w:rsid w:val="000643C2"/>
    <w:rsid w:val="000662F1"/>
    <w:rsid w:val="00067F85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A6749"/>
    <w:rsid w:val="000B0504"/>
    <w:rsid w:val="000C28BB"/>
    <w:rsid w:val="000C351F"/>
    <w:rsid w:val="000C63AD"/>
    <w:rsid w:val="000D0958"/>
    <w:rsid w:val="000D3484"/>
    <w:rsid w:val="000D500B"/>
    <w:rsid w:val="000D71C6"/>
    <w:rsid w:val="000E2279"/>
    <w:rsid w:val="000E25FD"/>
    <w:rsid w:val="000F0652"/>
    <w:rsid w:val="000F2D0A"/>
    <w:rsid w:val="000F6851"/>
    <w:rsid w:val="00101763"/>
    <w:rsid w:val="001030B8"/>
    <w:rsid w:val="00105B3E"/>
    <w:rsid w:val="001116B0"/>
    <w:rsid w:val="00112A3B"/>
    <w:rsid w:val="00117050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06D7"/>
    <w:rsid w:val="001370A9"/>
    <w:rsid w:val="00140F64"/>
    <w:rsid w:val="00141BE4"/>
    <w:rsid w:val="001451D1"/>
    <w:rsid w:val="00150EC0"/>
    <w:rsid w:val="00151B7F"/>
    <w:rsid w:val="00154FC6"/>
    <w:rsid w:val="00163B2A"/>
    <w:rsid w:val="00166EFB"/>
    <w:rsid w:val="001675B6"/>
    <w:rsid w:val="00167FD0"/>
    <w:rsid w:val="00170F46"/>
    <w:rsid w:val="00173A6D"/>
    <w:rsid w:val="00173DBC"/>
    <w:rsid w:val="0017476B"/>
    <w:rsid w:val="0019201A"/>
    <w:rsid w:val="00192928"/>
    <w:rsid w:val="0019609B"/>
    <w:rsid w:val="001B0A8F"/>
    <w:rsid w:val="001B2D1A"/>
    <w:rsid w:val="001B57BA"/>
    <w:rsid w:val="001C2F8F"/>
    <w:rsid w:val="001C7099"/>
    <w:rsid w:val="001C70ED"/>
    <w:rsid w:val="001C7148"/>
    <w:rsid w:val="001D0596"/>
    <w:rsid w:val="001D08FB"/>
    <w:rsid w:val="001D7E59"/>
    <w:rsid w:val="001E0EA0"/>
    <w:rsid w:val="001E55DE"/>
    <w:rsid w:val="001F782C"/>
    <w:rsid w:val="0020022D"/>
    <w:rsid w:val="00200865"/>
    <w:rsid w:val="002044CD"/>
    <w:rsid w:val="002104D8"/>
    <w:rsid w:val="00210889"/>
    <w:rsid w:val="002133F4"/>
    <w:rsid w:val="00213577"/>
    <w:rsid w:val="00217B9F"/>
    <w:rsid w:val="002251F3"/>
    <w:rsid w:val="00225C62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B88"/>
    <w:rsid w:val="00256902"/>
    <w:rsid w:val="00257411"/>
    <w:rsid w:val="002665CB"/>
    <w:rsid w:val="0027370E"/>
    <w:rsid w:val="00273D86"/>
    <w:rsid w:val="0027560D"/>
    <w:rsid w:val="002773D0"/>
    <w:rsid w:val="00281F8E"/>
    <w:rsid w:val="00284279"/>
    <w:rsid w:val="00284FB0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5A36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11E44"/>
    <w:rsid w:val="0031229B"/>
    <w:rsid w:val="0031306A"/>
    <w:rsid w:val="00313074"/>
    <w:rsid w:val="00317288"/>
    <w:rsid w:val="00321B17"/>
    <w:rsid w:val="00323F5B"/>
    <w:rsid w:val="003255C5"/>
    <w:rsid w:val="0033050F"/>
    <w:rsid w:val="003329C9"/>
    <w:rsid w:val="00333CCF"/>
    <w:rsid w:val="00334AE6"/>
    <w:rsid w:val="0034019B"/>
    <w:rsid w:val="00341CFB"/>
    <w:rsid w:val="00351071"/>
    <w:rsid w:val="0035335B"/>
    <w:rsid w:val="00354938"/>
    <w:rsid w:val="003607B1"/>
    <w:rsid w:val="00363FDA"/>
    <w:rsid w:val="00366E3F"/>
    <w:rsid w:val="00367507"/>
    <w:rsid w:val="00372918"/>
    <w:rsid w:val="00373986"/>
    <w:rsid w:val="00376761"/>
    <w:rsid w:val="00383B31"/>
    <w:rsid w:val="003910AD"/>
    <w:rsid w:val="00391585"/>
    <w:rsid w:val="00395ADB"/>
    <w:rsid w:val="003A14AC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E78FF"/>
    <w:rsid w:val="003F0EFD"/>
    <w:rsid w:val="003F24F6"/>
    <w:rsid w:val="003F5683"/>
    <w:rsid w:val="003F5F73"/>
    <w:rsid w:val="0040276A"/>
    <w:rsid w:val="00402E07"/>
    <w:rsid w:val="00404008"/>
    <w:rsid w:val="00406C56"/>
    <w:rsid w:val="0041217B"/>
    <w:rsid w:val="00412E46"/>
    <w:rsid w:val="00414981"/>
    <w:rsid w:val="00416044"/>
    <w:rsid w:val="0041609D"/>
    <w:rsid w:val="00416D0C"/>
    <w:rsid w:val="004175B9"/>
    <w:rsid w:val="00422749"/>
    <w:rsid w:val="004228B9"/>
    <w:rsid w:val="00425955"/>
    <w:rsid w:val="004302E2"/>
    <w:rsid w:val="00431410"/>
    <w:rsid w:val="00432D53"/>
    <w:rsid w:val="00434321"/>
    <w:rsid w:val="0043576D"/>
    <w:rsid w:val="004358CA"/>
    <w:rsid w:val="00435DC5"/>
    <w:rsid w:val="004376B3"/>
    <w:rsid w:val="00440C38"/>
    <w:rsid w:val="00440E49"/>
    <w:rsid w:val="0044222D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26B8"/>
    <w:rsid w:val="00473FA3"/>
    <w:rsid w:val="00474A9A"/>
    <w:rsid w:val="00475731"/>
    <w:rsid w:val="00485B83"/>
    <w:rsid w:val="00487D13"/>
    <w:rsid w:val="00487D64"/>
    <w:rsid w:val="0049672E"/>
    <w:rsid w:val="00497D4C"/>
    <w:rsid w:val="004A1D3C"/>
    <w:rsid w:val="004A7DB6"/>
    <w:rsid w:val="004B21B2"/>
    <w:rsid w:val="004B41AB"/>
    <w:rsid w:val="004B5D52"/>
    <w:rsid w:val="004B7440"/>
    <w:rsid w:val="004B7CEE"/>
    <w:rsid w:val="004C15C5"/>
    <w:rsid w:val="004C23D8"/>
    <w:rsid w:val="004C5A8A"/>
    <w:rsid w:val="004D1B59"/>
    <w:rsid w:val="004D4B79"/>
    <w:rsid w:val="004D6B60"/>
    <w:rsid w:val="004E33B2"/>
    <w:rsid w:val="004E4F55"/>
    <w:rsid w:val="004E54CD"/>
    <w:rsid w:val="004E5A4B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0419"/>
    <w:rsid w:val="00515173"/>
    <w:rsid w:val="00517122"/>
    <w:rsid w:val="0052170F"/>
    <w:rsid w:val="0052255D"/>
    <w:rsid w:val="00523BEF"/>
    <w:rsid w:val="00527423"/>
    <w:rsid w:val="00527CF9"/>
    <w:rsid w:val="0053190B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5731D"/>
    <w:rsid w:val="005622F7"/>
    <w:rsid w:val="00565866"/>
    <w:rsid w:val="00570214"/>
    <w:rsid w:val="005706B8"/>
    <w:rsid w:val="00571F0E"/>
    <w:rsid w:val="00573D9E"/>
    <w:rsid w:val="00574199"/>
    <w:rsid w:val="00574E2D"/>
    <w:rsid w:val="00577C41"/>
    <w:rsid w:val="00580B31"/>
    <w:rsid w:val="00586C87"/>
    <w:rsid w:val="0059408D"/>
    <w:rsid w:val="005950B4"/>
    <w:rsid w:val="0059667E"/>
    <w:rsid w:val="005A6209"/>
    <w:rsid w:val="005B11C2"/>
    <w:rsid w:val="005B7A14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5F7BCA"/>
    <w:rsid w:val="00603278"/>
    <w:rsid w:val="00603E2E"/>
    <w:rsid w:val="00610A98"/>
    <w:rsid w:val="006113F2"/>
    <w:rsid w:val="00613B38"/>
    <w:rsid w:val="0061479B"/>
    <w:rsid w:val="006152C6"/>
    <w:rsid w:val="00616799"/>
    <w:rsid w:val="00624890"/>
    <w:rsid w:val="00625564"/>
    <w:rsid w:val="00627F36"/>
    <w:rsid w:val="006303C2"/>
    <w:rsid w:val="00630F55"/>
    <w:rsid w:val="00631909"/>
    <w:rsid w:val="00632510"/>
    <w:rsid w:val="00636A93"/>
    <w:rsid w:val="00637540"/>
    <w:rsid w:val="00637BA3"/>
    <w:rsid w:val="00640AF4"/>
    <w:rsid w:val="00641ADF"/>
    <w:rsid w:val="00642216"/>
    <w:rsid w:val="0064255C"/>
    <w:rsid w:val="006439CB"/>
    <w:rsid w:val="00643B9D"/>
    <w:rsid w:val="00643BA7"/>
    <w:rsid w:val="00644AA5"/>
    <w:rsid w:val="00646365"/>
    <w:rsid w:val="00650EDB"/>
    <w:rsid w:val="00651BD4"/>
    <w:rsid w:val="0066755A"/>
    <w:rsid w:val="006708DD"/>
    <w:rsid w:val="00670FE5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2F6A"/>
    <w:rsid w:val="006B5166"/>
    <w:rsid w:val="006B7B1A"/>
    <w:rsid w:val="006C121C"/>
    <w:rsid w:val="006C287D"/>
    <w:rsid w:val="006C2F8A"/>
    <w:rsid w:val="006C41C0"/>
    <w:rsid w:val="006C463A"/>
    <w:rsid w:val="006C516B"/>
    <w:rsid w:val="006C542E"/>
    <w:rsid w:val="006D34F6"/>
    <w:rsid w:val="006D3962"/>
    <w:rsid w:val="006D50EE"/>
    <w:rsid w:val="006D56FD"/>
    <w:rsid w:val="006D5EA6"/>
    <w:rsid w:val="006D693B"/>
    <w:rsid w:val="006E0F21"/>
    <w:rsid w:val="006E13BB"/>
    <w:rsid w:val="006F0128"/>
    <w:rsid w:val="006F2F9D"/>
    <w:rsid w:val="006F5DD2"/>
    <w:rsid w:val="006F6074"/>
    <w:rsid w:val="00704B39"/>
    <w:rsid w:val="00711A86"/>
    <w:rsid w:val="00713536"/>
    <w:rsid w:val="007147C0"/>
    <w:rsid w:val="007153A4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352E"/>
    <w:rsid w:val="00745814"/>
    <w:rsid w:val="007502FF"/>
    <w:rsid w:val="0075201D"/>
    <w:rsid w:val="007559B4"/>
    <w:rsid w:val="00757489"/>
    <w:rsid w:val="00764C4E"/>
    <w:rsid w:val="00764CBF"/>
    <w:rsid w:val="00767CE3"/>
    <w:rsid w:val="00773A63"/>
    <w:rsid w:val="00773C6C"/>
    <w:rsid w:val="00776EEF"/>
    <w:rsid w:val="0078705D"/>
    <w:rsid w:val="007917A5"/>
    <w:rsid w:val="0079243D"/>
    <w:rsid w:val="00796589"/>
    <w:rsid w:val="007979F2"/>
    <w:rsid w:val="007A0537"/>
    <w:rsid w:val="007A0609"/>
    <w:rsid w:val="007A33E6"/>
    <w:rsid w:val="007A5DD4"/>
    <w:rsid w:val="007A7A9E"/>
    <w:rsid w:val="007B3E5B"/>
    <w:rsid w:val="007B7357"/>
    <w:rsid w:val="007B7C28"/>
    <w:rsid w:val="007C0935"/>
    <w:rsid w:val="007C270F"/>
    <w:rsid w:val="007C37E4"/>
    <w:rsid w:val="007C7B9C"/>
    <w:rsid w:val="007D02F2"/>
    <w:rsid w:val="007D3B7D"/>
    <w:rsid w:val="007D4BC5"/>
    <w:rsid w:val="007D5EC1"/>
    <w:rsid w:val="007D7205"/>
    <w:rsid w:val="007E20A2"/>
    <w:rsid w:val="007E3B4D"/>
    <w:rsid w:val="007E457B"/>
    <w:rsid w:val="007E482E"/>
    <w:rsid w:val="007E4874"/>
    <w:rsid w:val="007F3D79"/>
    <w:rsid w:val="0080155F"/>
    <w:rsid w:val="00803B6E"/>
    <w:rsid w:val="0080477F"/>
    <w:rsid w:val="008058D3"/>
    <w:rsid w:val="00806FC3"/>
    <w:rsid w:val="008070DC"/>
    <w:rsid w:val="008134E1"/>
    <w:rsid w:val="008207EF"/>
    <w:rsid w:val="00823B2A"/>
    <w:rsid w:val="00823D51"/>
    <w:rsid w:val="00824A6E"/>
    <w:rsid w:val="00833365"/>
    <w:rsid w:val="0083355F"/>
    <w:rsid w:val="00833EA8"/>
    <w:rsid w:val="00835394"/>
    <w:rsid w:val="00842CF8"/>
    <w:rsid w:val="008538C9"/>
    <w:rsid w:val="008539E0"/>
    <w:rsid w:val="008604E2"/>
    <w:rsid w:val="00862F89"/>
    <w:rsid w:val="00871F5E"/>
    <w:rsid w:val="00871F6A"/>
    <w:rsid w:val="008728BD"/>
    <w:rsid w:val="00873543"/>
    <w:rsid w:val="00874436"/>
    <w:rsid w:val="00875BBC"/>
    <w:rsid w:val="00876056"/>
    <w:rsid w:val="0087718B"/>
    <w:rsid w:val="00880236"/>
    <w:rsid w:val="00882705"/>
    <w:rsid w:val="008858B8"/>
    <w:rsid w:val="00887025"/>
    <w:rsid w:val="00887C27"/>
    <w:rsid w:val="0089201F"/>
    <w:rsid w:val="008A04B3"/>
    <w:rsid w:val="008A213E"/>
    <w:rsid w:val="008A5717"/>
    <w:rsid w:val="008A6416"/>
    <w:rsid w:val="008B2723"/>
    <w:rsid w:val="008B290E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D53F5"/>
    <w:rsid w:val="008E2B78"/>
    <w:rsid w:val="008E390D"/>
    <w:rsid w:val="008F080E"/>
    <w:rsid w:val="008F26C9"/>
    <w:rsid w:val="008F3BE8"/>
    <w:rsid w:val="008F5CB2"/>
    <w:rsid w:val="009039CF"/>
    <w:rsid w:val="0090659E"/>
    <w:rsid w:val="009073F5"/>
    <w:rsid w:val="0091235E"/>
    <w:rsid w:val="00915190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54602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180"/>
    <w:rsid w:val="00977C81"/>
    <w:rsid w:val="0099160F"/>
    <w:rsid w:val="00991F4C"/>
    <w:rsid w:val="009936FF"/>
    <w:rsid w:val="009943C7"/>
    <w:rsid w:val="00995AE7"/>
    <w:rsid w:val="009978FC"/>
    <w:rsid w:val="009A0293"/>
    <w:rsid w:val="009A03B0"/>
    <w:rsid w:val="009A1F47"/>
    <w:rsid w:val="009A2470"/>
    <w:rsid w:val="009A361B"/>
    <w:rsid w:val="009A5462"/>
    <w:rsid w:val="009A60CC"/>
    <w:rsid w:val="009C10CC"/>
    <w:rsid w:val="009C3779"/>
    <w:rsid w:val="009C769A"/>
    <w:rsid w:val="009C7951"/>
    <w:rsid w:val="009D184A"/>
    <w:rsid w:val="009D7D88"/>
    <w:rsid w:val="009E3BF5"/>
    <w:rsid w:val="009E4BF1"/>
    <w:rsid w:val="009E59C9"/>
    <w:rsid w:val="009F0108"/>
    <w:rsid w:val="009F0798"/>
    <w:rsid w:val="00A03E55"/>
    <w:rsid w:val="00A06E6D"/>
    <w:rsid w:val="00A12780"/>
    <w:rsid w:val="00A12E7F"/>
    <w:rsid w:val="00A13AD6"/>
    <w:rsid w:val="00A178F1"/>
    <w:rsid w:val="00A21141"/>
    <w:rsid w:val="00A2272B"/>
    <w:rsid w:val="00A258ED"/>
    <w:rsid w:val="00A3243F"/>
    <w:rsid w:val="00A3401E"/>
    <w:rsid w:val="00A3533E"/>
    <w:rsid w:val="00A3652D"/>
    <w:rsid w:val="00A44A74"/>
    <w:rsid w:val="00A45F93"/>
    <w:rsid w:val="00A47765"/>
    <w:rsid w:val="00A50E74"/>
    <w:rsid w:val="00A569B7"/>
    <w:rsid w:val="00A5791F"/>
    <w:rsid w:val="00A63AF1"/>
    <w:rsid w:val="00A674F0"/>
    <w:rsid w:val="00A72367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3F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ADE"/>
    <w:rsid w:val="00AC672B"/>
    <w:rsid w:val="00AD1DF8"/>
    <w:rsid w:val="00AD3123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54F2"/>
    <w:rsid w:val="00B00168"/>
    <w:rsid w:val="00B06E3D"/>
    <w:rsid w:val="00B07DFB"/>
    <w:rsid w:val="00B12B5B"/>
    <w:rsid w:val="00B16C4C"/>
    <w:rsid w:val="00B17B58"/>
    <w:rsid w:val="00B2269F"/>
    <w:rsid w:val="00B227C3"/>
    <w:rsid w:val="00B24F37"/>
    <w:rsid w:val="00B258F4"/>
    <w:rsid w:val="00B26C79"/>
    <w:rsid w:val="00B279BD"/>
    <w:rsid w:val="00B3061E"/>
    <w:rsid w:val="00B3154B"/>
    <w:rsid w:val="00B31F1B"/>
    <w:rsid w:val="00B33EC6"/>
    <w:rsid w:val="00B37DAF"/>
    <w:rsid w:val="00B41A82"/>
    <w:rsid w:val="00B44AB5"/>
    <w:rsid w:val="00B44DB6"/>
    <w:rsid w:val="00B4732E"/>
    <w:rsid w:val="00B50891"/>
    <w:rsid w:val="00B51E22"/>
    <w:rsid w:val="00B547EC"/>
    <w:rsid w:val="00B65732"/>
    <w:rsid w:val="00B6665D"/>
    <w:rsid w:val="00B70D11"/>
    <w:rsid w:val="00B71886"/>
    <w:rsid w:val="00B73700"/>
    <w:rsid w:val="00B774C2"/>
    <w:rsid w:val="00B80E67"/>
    <w:rsid w:val="00B820BF"/>
    <w:rsid w:val="00B831CE"/>
    <w:rsid w:val="00B91840"/>
    <w:rsid w:val="00B91FCC"/>
    <w:rsid w:val="00B92E53"/>
    <w:rsid w:val="00B94DBC"/>
    <w:rsid w:val="00B94FDA"/>
    <w:rsid w:val="00B95698"/>
    <w:rsid w:val="00B95C3B"/>
    <w:rsid w:val="00B95FD7"/>
    <w:rsid w:val="00BB12B0"/>
    <w:rsid w:val="00BB38C6"/>
    <w:rsid w:val="00BB649F"/>
    <w:rsid w:val="00BB65E7"/>
    <w:rsid w:val="00BC0337"/>
    <w:rsid w:val="00BC037B"/>
    <w:rsid w:val="00BC189C"/>
    <w:rsid w:val="00BC28FB"/>
    <w:rsid w:val="00BC3574"/>
    <w:rsid w:val="00BC3B32"/>
    <w:rsid w:val="00BC3E39"/>
    <w:rsid w:val="00BC3E9F"/>
    <w:rsid w:val="00BC45B0"/>
    <w:rsid w:val="00BC534A"/>
    <w:rsid w:val="00BC6D6F"/>
    <w:rsid w:val="00BD0259"/>
    <w:rsid w:val="00BD590E"/>
    <w:rsid w:val="00BE1933"/>
    <w:rsid w:val="00BE390F"/>
    <w:rsid w:val="00BE560A"/>
    <w:rsid w:val="00BE573F"/>
    <w:rsid w:val="00BF128A"/>
    <w:rsid w:val="00BF1396"/>
    <w:rsid w:val="00BF24A0"/>
    <w:rsid w:val="00C02694"/>
    <w:rsid w:val="00C05745"/>
    <w:rsid w:val="00C06B2A"/>
    <w:rsid w:val="00C06BFC"/>
    <w:rsid w:val="00C10B25"/>
    <w:rsid w:val="00C11609"/>
    <w:rsid w:val="00C12B13"/>
    <w:rsid w:val="00C15639"/>
    <w:rsid w:val="00C16307"/>
    <w:rsid w:val="00C24E7C"/>
    <w:rsid w:val="00C25949"/>
    <w:rsid w:val="00C27E0A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0303"/>
    <w:rsid w:val="00C91EE8"/>
    <w:rsid w:val="00C92BD8"/>
    <w:rsid w:val="00C94607"/>
    <w:rsid w:val="00C975ED"/>
    <w:rsid w:val="00CA09B1"/>
    <w:rsid w:val="00CA13E9"/>
    <w:rsid w:val="00CA60FB"/>
    <w:rsid w:val="00CB0ABA"/>
    <w:rsid w:val="00CB1E36"/>
    <w:rsid w:val="00CB249D"/>
    <w:rsid w:val="00CB42BE"/>
    <w:rsid w:val="00CB5197"/>
    <w:rsid w:val="00CB65E3"/>
    <w:rsid w:val="00CC04E5"/>
    <w:rsid w:val="00CC0EF3"/>
    <w:rsid w:val="00CC2002"/>
    <w:rsid w:val="00CC435B"/>
    <w:rsid w:val="00CD5020"/>
    <w:rsid w:val="00CD72C9"/>
    <w:rsid w:val="00CE0B85"/>
    <w:rsid w:val="00CE1A18"/>
    <w:rsid w:val="00CE1C23"/>
    <w:rsid w:val="00CE2C85"/>
    <w:rsid w:val="00CE516B"/>
    <w:rsid w:val="00CE5CB6"/>
    <w:rsid w:val="00CF14C7"/>
    <w:rsid w:val="00CF2856"/>
    <w:rsid w:val="00CF75FE"/>
    <w:rsid w:val="00D02763"/>
    <w:rsid w:val="00D046C8"/>
    <w:rsid w:val="00D04B7E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2612"/>
    <w:rsid w:val="00D25F22"/>
    <w:rsid w:val="00D27E88"/>
    <w:rsid w:val="00D31A13"/>
    <w:rsid w:val="00D33BCB"/>
    <w:rsid w:val="00D37371"/>
    <w:rsid w:val="00D429FE"/>
    <w:rsid w:val="00D4667F"/>
    <w:rsid w:val="00D50A9F"/>
    <w:rsid w:val="00D50C72"/>
    <w:rsid w:val="00D51B5B"/>
    <w:rsid w:val="00D527F5"/>
    <w:rsid w:val="00D533D1"/>
    <w:rsid w:val="00D61FB3"/>
    <w:rsid w:val="00D648C8"/>
    <w:rsid w:val="00D6542F"/>
    <w:rsid w:val="00D67899"/>
    <w:rsid w:val="00D727FB"/>
    <w:rsid w:val="00D742B1"/>
    <w:rsid w:val="00D74AC2"/>
    <w:rsid w:val="00D76F3D"/>
    <w:rsid w:val="00D814D5"/>
    <w:rsid w:val="00D82199"/>
    <w:rsid w:val="00D83A24"/>
    <w:rsid w:val="00D83AEB"/>
    <w:rsid w:val="00D84418"/>
    <w:rsid w:val="00D91503"/>
    <w:rsid w:val="00D93660"/>
    <w:rsid w:val="00D95C24"/>
    <w:rsid w:val="00DA0C7C"/>
    <w:rsid w:val="00DA3F22"/>
    <w:rsid w:val="00DA3F50"/>
    <w:rsid w:val="00DA434A"/>
    <w:rsid w:val="00DA68FD"/>
    <w:rsid w:val="00DB1C32"/>
    <w:rsid w:val="00DB3A40"/>
    <w:rsid w:val="00DB4252"/>
    <w:rsid w:val="00DB7D00"/>
    <w:rsid w:val="00DC13FA"/>
    <w:rsid w:val="00DD1A22"/>
    <w:rsid w:val="00DD37EF"/>
    <w:rsid w:val="00DD3D6C"/>
    <w:rsid w:val="00DD4791"/>
    <w:rsid w:val="00DD5824"/>
    <w:rsid w:val="00DD68F9"/>
    <w:rsid w:val="00DD6916"/>
    <w:rsid w:val="00DD7D70"/>
    <w:rsid w:val="00DE2A9D"/>
    <w:rsid w:val="00DE6CA6"/>
    <w:rsid w:val="00DF09F7"/>
    <w:rsid w:val="00DF0F55"/>
    <w:rsid w:val="00DF2C45"/>
    <w:rsid w:val="00DF5135"/>
    <w:rsid w:val="00DF5980"/>
    <w:rsid w:val="00DF7F51"/>
    <w:rsid w:val="00E0002D"/>
    <w:rsid w:val="00E01B6D"/>
    <w:rsid w:val="00E06CAF"/>
    <w:rsid w:val="00E11CC2"/>
    <w:rsid w:val="00E13604"/>
    <w:rsid w:val="00E1384A"/>
    <w:rsid w:val="00E14CA9"/>
    <w:rsid w:val="00E150B5"/>
    <w:rsid w:val="00E15D2D"/>
    <w:rsid w:val="00E27182"/>
    <w:rsid w:val="00E2727A"/>
    <w:rsid w:val="00E31686"/>
    <w:rsid w:val="00E33EF2"/>
    <w:rsid w:val="00E36EEF"/>
    <w:rsid w:val="00E429E6"/>
    <w:rsid w:val="00E44CA3"/>
    <w:rsid w:val="00E458A3"/>
    <w:rsid w:val="00E46D34"/>
    <w:rsid w:val="00E478FD"/>
    <w:rsid w:val="00E47BC7"/>
    <w:rsid w:val="00E50158"/>
    <w:rsid w:val="00E5384F"/>
    <w:rsid w:val="00E56AA1"/>
    <w:rsid w:val="00E6253A"/>
    <w:rsid w:val="00E62E74"/>
    <w:rsid w:val="00E648C3"/>
    <w:rsid w:val="00E669D5"/>
    <w:rsid w:val="00E71A3B"/>
    <w:rsid w:val="00E72C9F"/>
    <w:rsid w:val="00E72DE3"/>
    <w:rsid w:val="00E7481C"/>
    <w:rsid w:val="00E77B8E"/>
    <w:rsid w:val="00E813DA"/>
    <w:rsid w:val="00E82FFF"/>
    <w:rsid w:val="00E83392"/>
    <w:rsid w:val="00E84611"/>
    <w:rsid w:val="00E86767"/>
    <w:rsid w:val="00E86849"/>
    <w:rsid w:val="00E926B1"/>
    <w:rsid w:val="00E92CF1"/>
    <w:rsid w:val="00E93C27"/>
    <w:rsid w:val="00EA0C76"/>
    <w:rsid w:val="00EA160E"/>
    <w:rsid w:val="00EA65D5"/>
    <w:rsid w:val="00EA7D5D"/>
    <w:rsid w:val="00EB1550"/>
    <w:rsid w:val="00EB27EC"/>
    <w:rsid w:val="00EB32A1"/>
    <w:rsid w:val="00EC0366"/>
    <w:rsid w:val="00EC752A"/>
    <w:rsid w:val="00ED0502"/>
    <w:rsid w:val="00ED0763"/>
    <w:rsid w:val="00ED2E1C"/>
    <w:rsid w:val="00ED4AAF"/>
    <w:rsid w:val="00ED4D10"/>
    <w:rsid w:val="00ED5AD3"/>
    <w:rsid w:val="00ED5E9A"/>
    <w:rsid w:val="00ED64D7"/>
    <w:rsid w:val="00EE38F4"/>
    <w:rsid w:val="00EE4743"/>
    <w:rsid w:val="00EF051B"/>
    <w:rsid w:val="00EF0C48"/>
    <w:rsid w:val="00EF1F2B"/>
    <w:rsid w:val="00EF32CE"/>
    <w:rsid w:val="00EF7F83"/>
    <w:rsid w:val="00F0093E"/>
    <w:rsid w:val="00F01C2E"/>
    <w:rsid w:val="00F0597C"/>
    <w:rsid w:val="00F06405"/>
    <w:rsid w:val="00F0695A"/>
    <w:rsid w:val="00F07A87"/>
    <w:rsid w:val="00F108A5"/>
    <w:rsid w:val="00F16F80"/>
    <w:rsid w:val="00F20B0C"/>
    <w:rsid w:val="00F20B1A"/>
    <w:rsid w:val="00F21A43"/>
    <w:rsid w:val="00F2391F"/>
    <w:rsid w:val="00F24217"/>
    <w:rsid w:val="00F26A25"/>
    <w:rsid w:val="00F27AFB"/>
    <w:rsid w:val="00F3106C"/>
    <w:rsid w:val="00F330F7"/>
    <w:rsid w:val="00F3622F"/>
    <w:rsid w:val="00F36B20"/>
    <w:rsid w:val="00F4155D"/>
    <w:rsid w:val="00F41564"/>
    <w:rsid w:val="00F42BB1"/>
    <w:rsid w:val="00F46632"/>
    <w:rsid w:val="00F5388C"/>
    <w:rsid w:val="00F60B69"/>
    <w:rsid w:val="00F60DD1"/>
    <w:rsid w:val="00F645B5"/>
    <w:rsid w:val="00F659E4"/>
    <w:rsid w:val="00F66199"/>
    <w:rsid w:val="00F710EA"/>
    <w:rsid w:val="00F71FA1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365"/>
    <w:rsid w:val="00F92AB7"/>
    <w:rsid w:val="00F92B51"/>
    <w:rsid w:val="00F930CD"/>
    <w:rsid w:val="00FA1143"/>
    <w:rsid w:val="00FA1520"/>
    <w:rsid w:val="00FA1A95"/>
    <w:rsid w:val="00FA2841"/>
    <w:rsid w:val="00FA5C22"/>
    <w:rsid w:val="00FB0C91"/>
    <w:rsid w:val="00FB3BEC"/>
    <w:rsid w:val="00FB4091"/>
    <w:rsid w:val="00FB4A4A"/>
    <w:rsid w:val="00FC6A64"/>
    <w:rsid w:val="00FD0586"/>
    <w:rsid w:val="00FE199B"/>
    <w:rsid w:val="00FE2D80"/>
    <w:rsid w:val="00FF0AA6"/>
    <w:rsid w:val="00FF0D25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422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28A"/>
    <w:rPr>
      <w:rFonts w:ascii="Calibri" w:eastAsiaTheme="minorHAnsi" w:hAnsi="Calibri" w:cstheme="minorBidi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28A"/>
    <w:rPr>
      <w:rFonts w:ascii="Calibri" w:eastAsiaTheme="minorHAnsi" w:hAnsi="Calibri" w:cstheme="minorBidi"/>
      <w:szCs w:val="21"/>
      <w:lang w:val="es-E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52D"/>
    <w:pPr>
      <w:ind w:left="720"/>
      <w:contextualSpacing/>
    </w:pPr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422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28A"/>
    <w:rPr>
      <w:rFonts w:ascii="Calibri" w:eastAsiaTheme="minorHAnsi" w:hAnsi="Calibri" w:cstheme="minorBidi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28A"/>
    <w:rPr>
      <w:rFonts w:ascii="Calibri" w:eastAsiaTheme="minorHAnsi" w:hAnsi="Calibri" w:cstheme="minorBidi"/>
      <w:szCs w:val="21"/>
      <w:lang w:val="es-E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52D"/>
    <w:pPr>
      <w:ind w:left="720"/>
      <w:contextualSpacing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rebels.es" TargetMode="External"/><Relationship Id="rId13" Type="http://schemas.openxmlformats.org/officeDocument/2006/relationships/hyperlink" Target="http://www.facebook.com/Mazda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zd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da-press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rivas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arcia@mazdaeu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676</Words>
  <Characters>3787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Mazda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Rivas, Susana</cp:lastModifiedBy>
  <cp:revision>11</cp:revision>
  <cp:lastPrinted>2015-05-28T14:59:00Z</cp:lastPrinted>
  <dcterms:created xsi:type="dcterms:W3CDTF">2015-05-06T15:13:00Z</dcterms:created>
  <dcterms:modified xsi:type="dcterms:W3CDTF">2015-05-28T14:59:00Z</dcterms:modified>
</cp:coreProperties>
</file>