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AB" w:rsidRPr="00375F33" w:rsidRDefault="000115AB" w:rsidP="00375F33">
      <w:pPr>
        <w:rPr>
          <w:rFonts w:ascii="Interstate Mazda Regular" w:hAnsi="Interstate Mazda Regular"/>
          <w:b/>
          <w:spacing w:val="-2"/>
          <w:sz w:val="28"/>
          <w:szCs w:val="28"/>
          <w:lang w:val="it-IT"/>
        </w:rPr>
      </w:pPr>
      <w:r w:rsidRPr="00375F33">
        <w:rPr>
          <w:rFonts w:ascii="Interstate Mazda Regular" w:hAnsi="Interstate Mazda Regular"/>
          <w:b/>
          <w:sz w:val="28"/>
          <w:szCs w:val="28"/>
          <w:lang w:val="it-IT"/>
        </w:rPr>
        <w:t xml:space="preserve">Accordo fra Mazda, ELIIY </w:t>
      </w:r>
      <w:proofErr w:type="spellStart"/>
      <w:r w:rsidRPr="00375F33">
        <w:rPr>
          <w:rFonts w:ascii="Interstate Mazda Regular" w:hAnsi="Interstate Mazda Regular"/>
          <w:b/>
          <w:sz w:val="28"/>
          <w:szCs w:val="28"/>
          <w:lang w:val="it-IT"/>
        </w:rPr>
        <w:t>Power</w:t>
      </w:r>
      <w:proofErr w:type="spellEnd"/>
      <w:r w:rsidRPr="00375F33">
        <w:rPr>
          <w:rFonts w:ascii="Interstate Mazda Regular" w:hAnsi="Interstate Mazda Regular"/>
          <w:b/>
          <w:sz w:val="28"/>
          <w:szCs w:val="28"/>
          <w:lang w:val="it-IT"/>
        </w:rPr>
        <w:t xml:space="preserve"> e </w:t>
      </w:r>
      <w:proofErr w:type="spellStart"/>
      <w:r w:rsidRPr="00375F33">
        <w:rPr>
          <w:rFonts w:ascii="Interstate Mazda Regular" w:hAnsi="Interstate Mazda Regular"/>
          <w:b/>
          <w:sz w:val="28"/>
          <w:szCs w:val="28"/>
          <w:lang w:val="it-IT"/>
        </w:rPr>
        <w:t>Ube</w:t>
      </w:r>
      <w:proofErr w:type="spellEnd"/>
      <w:r w:rsidRPr="00375F33">
        <w:rPr>
          <w:rFonts w:ascii="Interstate Mazda Regular" w:hAnsi="Interstate Mazda Regular"/>
          <w:b/>
          <w:sz w:val="28"/>
          <w:szCs w:val="28"/>
          <w:lang w:val="it-IT"/>
        </w:rPr>
        <w:t xml:space="preserve"> </w:t>
      </w:r>
      <w:proofErr w:type="spellStart"/>
      <w:r w:rsidRPr="00375F33">
        <w:rPr>
          <w:rFonts w:ascii="Interstate Mazda Regular" w:hAnsi="Interstate Mazda Regular"/>
          <w:b/>
          <w:sz w:val="28"/>
          <w:szCs w:val="28"/>
          <w:lang w:val="it-IT"/>
        </w:rPr>
        <w:t>Industries</w:t>
      </w:r>
      <w:proofErr w:type="spellEnd"/>
      <w:r w:rsidRPr="00375F33">
        <w:rPr>
          <w:rFonts w:ascii="Interstate Mazda Regular" w:hAnsi="Interstate Mazda Regular"/>
          <w:b/>
          <w:sz w:val="28"/>
          <w:szCs w:val="28"/>
          <w:lang w:val="it-IT"/>
        </w:rPr>
        <w:t xml:space="preserve"> per lo sviluppo in comune di batterie agli ioni di litio per autoveicoli</w:t>
      </w:r>
    </w:p>
    <w:p w:rsidR="006D59B3" w:rsidRPr="00375F33" w:rsidRDefault="006D59B3" w:rsidP="006D59B3">
      <w:pPr>
        <w:jc w:val="both"/>
        <w:rPr>
          <w:rFonts w:ascii="Arial" w:hAnsi="Arial" w:cs="Arial"/>
          <w:b/>
          <w:lang w:val="it-IT"/>
        </w:rPr>
      </w:pPr>
    </w:p>
    <w:p w:rsidR="000115AB" w:rsidRPr="00375F33" w:rsidRDefault="000115AB" w:rsidP="00640850">
      <w:pPr>
        <w:pStyle w:val="ListParagraph"/>
        <w:numPr>
          <w:ilvl w:val="0"/>
          <w:numId w:val="7"/>
        </w:numPr>
        <w:rPr>
          <w:rFonts w:ascii="Interstate Mazda Regular" w:hAnsi="Interstate Mazda Regular"/>
          <w:sz w:val="20"/>
          <w:szCs w:val="20"/>
          <w:lang w:val="it-IT"/>
        </w:rPr>
      </w:pPr>
      <w:r w:rsidRPr="00B47320">
        <w:rPr>
          <w:rFonts w:ascii="Interstate Mazda Regular" w:hAnsi="Interstate Mazda Regular"/>
          <w:sz w:val="20"/>
          <w:szCs w:val="20"/>
          <w:lang w:val="it-IT"/>
        </w:rPr>
        <w:t>Verran</w:t>
      </w:r>
      <w:r w:rsidR="00640850" w:rsidRPr="00B47320">
        <w:rPr>
          <w:rFonts w:ascii="Interstate Mazda Regular" w:hAnsi="Interstate Mazda Regular"/>
          <w:sz w:val="20"/>
          <w:szCs w:val="20"/>
          <w:lang w:val="it-IT"/>
        </w:rPr>
        <w:t>n</w:t>
      </w:r>
      <w:r w:rsidRPr="00B47320">
        <w:rPr>
          <w:rFonts w:ascii="Interstate Mazda Regular" w:hAnsi="Interstate Mazda Regular"/>
          <w:sz w:val="20"/>
          <w:szCs w:val="20"/>
          <w:lang w:val="it-IT"/>
        </w:rPr>
        <w:t xml:space="preserve">o </w:t>
      </w:r>
      <w:r w:rsidR="0042748F">
        <w:rPr>
          <w:rFonts w:ascii="Interstate Mazda Regular" w:hAnsi="Interstate Mazda Regular"/>
          <w:sz w:val="20"/>
          <w:szCs w:val="20"/>
          <w:lang w:val="it-IT"/>
        </w:rPr>
        <w:t>realizzate</w:t>
      </w:r>
      <w:r w:rsidR="00640850">
        <w:rPr>
          <w:rFonts w:ascii="Interstate Mazda Regular" w:hAnsi="Interstate Mazda Regular"/>
          <w:sz w:val="20"/>
          <w:szCs w:val="20"/>
          <w:lang w:val="it-IT"/>
        </w:rPr>
        <w:t xml:space="preserve"> </w:t>
      </w:r>
      <w:r w:rsidRPr="00375F33">
        <w:rPr>
          <w:rFonts w:ascii="Interstate Mazda Regular" w:hAnsi="Interstate Mazda Regular"/>
          <w:sz w:val="20"/>
          <w:szCs w:val="20"/>
          <w:lang w:val="it-IT"/>
        </w:rPr>
        <w:t>batterie agli ioni di litio sicure e durevoli che possano sostituire le batterie piombo-acido</w:t>
      </w:r>
    </w:p>
    <w:p w:rsidR="006D59B3" w:rsidRPr="00375F33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6D59B3" w:rsidRPr="00375F33" w:rsidRDefault="006D59B3" w:rsidP="006D59B3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0115AB" w:rsidRPr="00375F33" w:rsidRDefault="00640850" w:rsidP="000115A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Hiroshima / </w:t>
      </w:r>
      <w:r w:rsidR="00807E61" w:rsidRPr="00375F33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Roma, </w:t>
      </w:r>
      <w:r w:rsidR="000115AB" w:rsidRPr="00375F33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1</w:t>
      </w:r>
      <w:r w:rsidR="009E1244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9</w:t>
      </w:r>
      <w:bookmarkStart w:id="0" w:name="_GoBack"/>
      <w:bookmarkEnd w:id="0"/>
      <w:r w:rsidR="00A2024B" w:rsidRPr="00375F33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</w:t>
      </w:r>
      <w:r w:rsidR="00281FB3" w:rsidRPr="00375F33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m</w:t>
      </w:r>
      <w:r w:rsidR="000115AB" w:rsidRPr="00375F33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arzo</w:t>
      </w:r>
      <w:r w:rsidR="00A2024B" w:rsidRPr="00375F33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 xml:space="preserve"> 201</w:t>
      </w:r>
      <w:r w:rsidR="00281FB3" w:rsidRPr="00375F33">
        <w:rPr>
          <w:rFonts w:ascii="Interstate Mazda Light" w:hAnsi="Interstate Mazda Light"/>
          <w:color w:val="000000" w:themeColor="text1"/>
          <w:sz w:val="20"/>
          <w:szCs w:val="20"/>
          <w:u w:val="single"/>
          <w:lang w:val="it-IT"/>
        </w:rPr>
        <w:t>8</w:t>
      </w:r>
      <w:r w:rsidR="00A2024B" w:rsidRPr="00375F3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>:</w:t>
      </w:r>
      <w:r w:rsidR="00281FB3" w:rsidRPr="00375F33"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  <w:t xml:space="preserve"> </w:t>
      </w:r>
      <w:r w:rsidR="000115AB" w:rsidRPr="00375F33">
        <w:rPr>
          <w:rFonts w:ascii="Interstate Mazda Light" w:hAnsi="Interstate Mazda Light"/>
          <w:sz w:val="20"/>
          <w:szCs w:val="20"/>
          <w:lang w:val="it-IT"/>
        </w:rPr>
        <w:t xml:space="preserve">Mazda Motor Corporation, ELIIY </w:t>
      </w:r>
      <w:proofErr w:type="spellStart"/>
      <w:r w:rsidR="000115AB" w:rsidRPr="00375F33">
        <w:rPr>
          <w:rFonts w:ascii="Interstate Mazda Light" w:hAnsi="Interstate Mazda Light"/>
          <w:sz w:val="20"/>
          <w:szCs w:val="20"/>
          <w:lang w:val="it-IT"/>
        </w:rPr>
        <w:t>Power</w:t>
      </w:r>
      <w:proofErr w:type="spellEnd"/>
      <w:r w:rsidR="000115AB" w:rsidRPr="00375F33">
        <w:rPr>
          <w:rFonts w:ascii="Interstate Mazda Light" w:hAnsi="Interstate Mazda Light"/>
          <w:sz w:val="20"/>
          <w:szCs w:val="20"/>
          <w:lang w:val="it-IT"/>
        </w:rPr>
        <w:t xml:space="preserve"> Co., Ltd. e </w:t>
      </w:r>
      <w:proofErr w:type="spellStart"/>
      <w:r w:rsidR="000115AB" w:rsidRPr="00375F33">
        <w:rPr>
          <w:rFonts w:ascii="Interstate Mazda Light" w:hAnsi="Interstate Mazda Light"/>
          <w:sz w:val="20"/>
          <w:szCs w:val="20"/>
          <w:lang w:val="it-IT"/>
        </w:rPr>
        <w:t>Ube</w:t>
      </w:r>
      <w:proofErr w:type="spellEnd"/>
      <w:r w:rsidR="000115AB" w:rsidRPr="00375F33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="000115AB" w:rsidRPr="00375F33">
        <w:rPr>
          <w:rFonts w:ascii="Interstate Mazda Light" w:hAnsi="Interstate Mazda Light"/>
          <w:sz w:val="20"/>
          <w:szCs w:val="20"/>
          <w:lang w:val="it-IT"/>
        </w:rPr>
        <w:t>Industries</w:t>
      </w:r>
      <w:proofErr w:type="spellEnd"/>
      <w:r w:rsidR="000115AB" w:rsidRPr="00375F33">
        <w:rPr>
          <w:rFonts w:ascii="Interstate Mazda Light" w:hAnsi="Interstate Mazda Light"/>
          <w:sz w:val="20"/>
          <w:szCs w:val="20"/>
          <w:lang w:val="it-IT"/>
        </w:rPr>
        <w:t>, Ltd. hanno stretto un accordo per la realizzazione congiunta di batterie agli ioni di litio per uso automobilistico. Le tre aziende lavoreranno insieme per realizzare batterie 12 V agli ioni di litio durature e con elevata resistenza al calore e agli urti in grado di sostituire le batterie piombo-acido nei sistemi d’avviamento degli autoveicoli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a partire</w:t>
      </w:r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 dal 2021</w:t>
      </w:r>
      <w:r w:rsidR="000115AB" w:rsidRPr="00375F33">
        <w:rPr>
          <w:rFonts w:ascii="Interstate Mazda Light" w:hAnsi="Interstate Mazda Light"/>
          <w:sz w:val="20"/>
          <w:szCs w:val="20"/>
          <w:lang w:val="it-IT"/>
        </w:rPr>
        <w:t>.</w:t>
      </w:r>
    </w:p>
    <w:p w:rsidR="000115AB" w:rsidRPr="00375F33" w:rsidRDefault="000115AB" w:rsidP="000115AB">
      <w:pPr>
        <w:ind w:firstLineChars="100" w:firstLine="200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0115AB" w:rsidRPr="00375F33" w:rsidRDefault="000115AB" w:rsidP="000115A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Le batterie agli ioni di litio sono una promettente alternativa alle batterie piombo-acido convenzionali, in considerazione sia delle limitazioni all’uso del piombo introdotte nelle norme di tutela ambientale in alcuni </w:t>
      </w:r>
      <w:r w:rsidR="00640850">
        <w:rPr>
          <w:rFonts w:ascii="Interstate Mazda Light" w:hAnsi="Interstate Mazda Light"/>
          <w:sz w:val="20"/>
          <w:szCs w:val="20"/>
          <w:lang w:val="it-IT"/>
        </w:rPr>
        <w:t>P</w:t>
      </w:r>
      <w:r w:rsidRPr="00375F33">
        <w:rPr>
          <w:rFonts w:ascii="Interstate Mazda Light" w:hAnsi="Interstate Mazda Light"/>
          <w:sz w:val="20"/>
          <w:szCs w:val="20"/>
          <w:lang w:val="it-IT"/>
        </w:rPr>
        <w:t>aesi</w:t>
      </w:r>
      <w:r w:rsidR="00640850">
        <w:rPr>
          <w:rFonts w:ascii="Interstate Mazda Light" w:hAnsi="Interstate Mazda Light"/>
          <w:sz w:val="20"/>
          <w:szCs w:val="20"/>
          <w:lang w:val="it-IT"/>
        </w:rPr>
        <w:t>,</w:t>
      </w:r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="00640850">
        <w:rPr>
          <w:rFonts w:ascii="Interstate Mazda Light" w:hAnsi="Interstate Mazda Light"/>
          <w:sz w:val="20"/>
          <w:szCs w:val="20"/>
          <w:lang w:val="it-IT"/>
        </w:rPr>
        <w:t>sia</w:t>
      </w:r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 dell</w:t>
      </w:r>
      <w:r w:rsidR="00D854FE">
        <w:rPr>
          <w:rFonts w:ascii="Interstate Mazda Light" w:hAnsi="Interstate Mazda Light"/>
          <w:sz w:val="20"/>
          <w:szCs w:val="20"/>
          <w:lang w:val="it-IT"/>
        </w:rPr>
        <w:t>’</w:t>
      </w:r>
      <w:r w:rsidRPr="00375F33">
        <w:rPr>
          <w:rFonts w:ascii="Interstate Mazda Light" w:hAnsi="Interstate Mazda Light"/>
          <w:sz w:val="20"/>
          <w:szCs w:val="20"/>
          <w:lang w:val="it-IT"/>
        </w:rPr>
        <w:t>obiettivo dei progettisti di ridurre il peso dei veicoli per favorire il risparmio di carburante. Sinora il loro utilizzo sui veicoli a motore è stato limitato dall’esigenza di avere batterie che resist</w:t>
      </w:r>
      <w:r w:rsidR="00640850">
        <w:rPr>
          <w:rFonts w:ascii="Interstate Mazda Light" w:hAnsi="Interstate Mazda Light"/>
          <w:sz w:val="20"/>
          <w:szCs w:val="20"/>
          <w:lang w:val="it-IT"/>
        </w:rPr>
        <w:t>essero</w:t>
      </w:r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 alle elevate temperature presenti nel vano motore e alle potenziali forze d'urto che si generano in caso di collisione. Con questo nuovo progetto, Mazda, ELIIY </w:t>
      </w:r>
      <w:proofErr w:type="spellStart"/>
      <w:r w:rsidRPr="00375F33">
        <w:rPr>
          <w:rFonts w:ascii="Interstate Mazda Light" w:hAnsi="Interstate Mazda Light"/>
          <w:sz w:val="20"/>
          <w:szCs w:val="20"/>
          <w:lang w:val="it-IT"/>
        </w:rPr>
        <w:t>Power</w:t>
      </w:r>
      <w:proofErr w:type="spellEnd"/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375F33">
        <w:rPr>
          <w:rFonts w:ascii="Interstate Mazda Light" w:hAnsi="Interstate Mazda Light"/>
          <w:sz w:val="20"/>
          <w:szCs w:val="20"/>
          <w:lang w:val="it-IT"/>
        </w:rPr>
        <w:t>Ube</w:t>
      </w:r>
      <w:proofErr w:type="spellEnd"/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375F33">
        <w:rPr>
          <w:rFonts w:ascii="Interstate Mazda Light" w:hAnsi="Interstate Mazda Light"/>
          <w:sz w:val="20"/>
          <w:szCs w:val="20"/>
          <w:lang w:val="it-IT"/>
        </w:rPr>
        <w:t>Industries</w:t>
      </w:r>
      <w:proofErr w:type="spellEnd"/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 uniranno le rispettive competenze tecniche per superare questi problemi.</w:t>
      </w:r>
    </w:p>
    <w:p w:rsidR="000115AB" w:rsidRPr="00375F33" w:rsidRDefault="000115AB" w:rsidP="000115AB">
      <w:pPr>
        <w:ind w:firstLineChars="100" w:firstLine="200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0115AB" w:rsidRPr="00375F33" w:rsidRDefault="000115AB" w:rsidP="000115A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75F33">
        <w:rPr>
          <w:rFonts w:ascii="Interstate Mazda Light" w:hAnsi="Interstate Mazda Light"/>
          <w:sz w:val="20"/>
          <w:szCs w:val="20"/>
          <w:lang w:val="it-IT"/>
        </w:rPr>
        <w:t>Facendo uso delle più avanzate tecnologie di progettazione assistit</w:t>
      </w:r>
      <w:r w:rsidR="00640850">
        <w:rPr>
          <w:rFonts w:ascii="Interstate Mazda Light" w:hAnsi="Interstate Mazda Light"/>
          <w:sz w:val="20"/>
          <w:szCs w:val="20"/>
          <w:lang w:val="it-IT"/>
        </w:rPr>
        <w:t>a da</w:t>
      </w:r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 computer</w:t>
      </w:r>
      <w:r w:rsidR="00640850">
        <w:rPr>
          <w:rFonts w:ascii="Interstate Mazda Light" w:hAnsi="Interstate Mazda Light"/>
          <w:sz w:val="20"/>
          <w:szCs w:val="20"/>
          <w:lang w:val="it-IT"/>
        </w:rPr>
        <w:t>,</w:t>
      </w:r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 affinate durante lo sviluppo della tecnologia SKYACTIV, Mazda condurrà una ricerca sulle reazio</w:t>
      </w:r>
      <w:r w:rsidR="00640850">
        <w:rPr>
          <w:rFonts w:ascii="Interstate Mazda Light" w:hAnsi="Interstate Mazda Light"/>
          <w:sz w:val="20"/>
          <w:szCs w:val="20"/>
          <w:lang w:val="it-IT"/>
        </w:rPr>
        <w:t>ni chimiche che s'innescano all’</w:t>
      </w:r>
      <w:r w:rsidRPr="00375F33">
        <w:rPr>
          <w:rFonts w:ascii="Interstate Mazda Light" w:hAnsi="Interstate Mazda Light"/>
          <w:sz w:val="20"/>
          <w:szCs w:val="20"/>
          <w:lang w:val="it-IT"/>
        </w:rPr>
        <w:t>interno delle batterie, svilupperà tecnologie per la gestione delle batterie ad alte prestazioni nell’ottica del veicolo nel suo complesso e ne realizzerà un modello di utilizzo generale.</w:t>
      </w:r>
    </w:p>
    <w:p w:rsidR="000115AB" w:rsidRPr="00375F33" w:rsidRDefault="000115AB" w:rsidP="000115AB">
      <w:pPr>
        <w:ind w:firstLineChars="100" w:firstLine="200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0115AB" w:rsidRPr="00375F33" w:rsidRDefault="000115AB" w:rsidP="000115A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ELIIY </w:t>
      </w:r>
      <w:proofErr w:type="spellStart"/>
      <w:r w:rsidRPr="00375F33">
        <w:rPr>
          <w:rFonts w:ascii="Interstate Mazda Light" w:hAnsi="Interstate Mazda Light"/>
          <w:sz w:val="20"/>
          <w:szCs w:val="20"/>
          <w:lang w:val="it-IT"/>
        </w:rPr>
        <w:t>Power</w:t>
      </w:r>
      <w:proofErr w:type="spellEnd"/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 realizza batterie di alta qualità sia stazionarie che per i sistemi d’avviamento per motocicli. La sicurezza e funzionalità delle sue batterie agli ioni di litio per i sistemi d’avviamento delle moto sono ampiamente riconosciute e l’azienda inizi</w:t>
      </w:r>
      <w:r w:rsidR="00640850">
        <w:rPr>
          <w:rFonts w:ascii="Interstate Mazda Light" w:hAnsi="Interstate Mazda Light"/>
          <w:sz w:val="20"/>
          <w:szCs w:val="20"/>
          <w:lang w:val="it-IT"/>
        </w:rPr>
        <w:t>ò</w:t>
      </w:r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 a fornirle a uno dei principali costruttori giapponesi di motocicli nel 2016. Per progettare e sviluppare la batteria di base, ELIIY </w:t>
      </w:r>
      <w:proofErr w:type="spellStart"/>
      <w:r w:rsidRPr="00375F33">
        <w:rPr>
          <w:rFonts w:ascii="Interstate Mazda Light" w:hAnsi="Interstate Mazda Light"/>
          <w:sz w:val="20"/>
          <w:szCs w:val="20"/>
          <w:lang w:val="it-IT"/>
        </w:rPr>
        <w:t>Power</w:t>
      </w:r>
      <w:proofErr w:type="spellEnd"/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 sfrutterà l'esperienza maturata nella realizzazione di batterie sicure, impermeabili e resistenti agli urti e con eccellenti capacità nell’avviamento a freddo.</w:t>
      </w:r>
    </w:p>
    <w:p w:rsidR="000115AB" w:rsidRPr="00375F33" w:rsidRDefault="000115AB" w:rsidP="000115A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0115AB" w:rsidRPr="00375F33" w:rsidRDefault="000115AB" w:rsidP="000115A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In qualità di leader nello sviluppo di componenti fondamentali come elettroliti e separatori, </w:t>
      </w:r>
      <w:proofErr w:type="spellStart"/>
      <w:r w:rsidRPr="00375F33">
        <w:rPr>
          <w:rFonts w:ascii="Interstate Mazda Light" w:hAnsi="Interstate Mazda Light"/>
          <w:sz w:val="20"/>
          <w:szCs w:val="20"/>
          <w:lang w:val="it-IT"/>
        </w:rPr>
        <w:t>Ube</w:t>
      </w:r>
      <w:proofErr w:type="spellEnd"/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375F33">
        <w:rPr>
          <w:rFonts w:ascii="Interstate Mazda Light" w:hAnsi="Interstate Mazda Light"/>
          <w:sz w:val="20"/>
          <w:szCs w:val="20"/>
          <w:lang w:val="it-IT"/>
        </w:rPr>
        <w:t>Industries</w:t>
      </w:r>
      <w:proofErr w:type="spellEnd"/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 ha dato un importante contribuito nel migliorare le prestazioni delle bat</w:t>
      </w:r>
      <w:r w:rsidR="00B47320">
        <w:rPr>
          <w:rFonts w:ascii="Interstate Mazda Light" w:hAnsi="Interstate Mazda Light"/>
          <w:sz w:val="20"/>
          <w:szCs w:val="20"/>
          <w:lang w:val="it-IT"/>
        </w:rPr>
        <w:t>terie agli ioni di litio e nell’</w:t>
      </w:r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ampliare il loro campo di applicazione. I suoi elettroliti hanno portato miglioramenti in termini di sicurezza e longevità delle batterie, e hanno consentito di ottenere capacità maggiori per le batterie con tensioni più elevate. L’azienda sfrutterà l'esperienza raccolta e le sue capacità tecnologiche per realizzare un elettrolita che abbia un punto d'infiammabilità più alto e una maggiore resistenza al calore. </w:t>
      </w:r>
    </w:p>
    <w:p w:rsidR="000115AB" w:rsidRPr="00375F33" w:rsidRDefault="000115AB" w:rsidP="000115AB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</w:p>
    <w:p w:rsidR="002C151A" w:rsidRPr="00375F33" w:rsidRDefault="002C151A" w:rsidP="002C151A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Alla luce delle tendenze globali in fatto di norme per la tutela </w:t>
      </w:r>
      <w:r w:rsidR="00B47320">
        <w:rPr>
          <w:rFonts w:ascii="Interstate Mazda Light" w:hAnsi="Interstate Mazda Light"/>
          <w:sz w:val="20"/>
          <w:szCs w:val="20"/>
          <w:lang w:val="it-IT"/>
        </w:rPr>
        <w:t>ambientale</w:t>
      </w:r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, il progetto congiunto di sviluppo punta a creare una batteria di nuova generazione di largo impiego che vada a sostituire le convenzionali batterie piombo-acido nei sistemi di avviamento, e contribuisca così </w:t>
      </w:r>
      <w:r w:rsidRPr="00375F33">
        <w:rPr>
          <w:rFonts w:ascii="Interstate Mazda Light" w:hAnsi="Interstate Mazda Light"/>
          <w:sz w:val="20"/>
          <w:szCs w:val="20"/>
          <w:lang w:val="it-IT"/>
        </w:rPr>
        <w:lastRenderedPageBreak/>
        <w:t>a realizzare una società dove i mezzi a motore risultino sicuri e non inquinanti. Inoltre</w:t>
      </w:r>
      <w:r w:rsidR="00B47320">
        <w:rPr>
          <w:rFonts w:ascii="Interstate Mazda Light" w:hAnsi="Interstate Mazda Light"/>
          <w:sz w:val="20"/>
          <w:szCs w:val="20"/>
          <w:lang w:val="it-IT"/>
        </w:rPr>
        <w:t>,</w:t>
      </w:r>
      <w:r w:rsidRPr="00375F33">
        <w:rPr>
          <w:rFonts w:ascii="Interstate Mazda Light" w:hAnsi="Interstate Mazda Light"/>
          <w:sz w:val="20"/>
          <w:szCs w:val="20"/>
          <w:lang w:val="it-IT"/>
        </w:rPr>
        <w:t xml:space="preserve"> le tre aziende valuteranno la prospettiva di ulteriori collaborazioni in vari campi, compreso l'utilizzo delle tecnologie nate da questo progetto come base per altre batterie agli ioni di litio a bassa tensione utilizzabili nelle tecnologie di elettrificazione dei veicoli al di là dei sistemi di avviamento.</w:t>
      </w:r>
    </w:p>
    <w:p w:rsidR="00CC60F7" w:rsidRPr="00375F33" w:rsidRDefault="00CC60F7" w:rsidP="00EC3FFC">
      <w:pPr>
        <w:jc w:val="both"/>
        <w:rPr>
          <w:rFonts w:ascii="Interstate Mazda Light" w:hAnsi="Interstate Mazda Light"/>
          <w:color w:val="000000" w:themeColor="text1"/>
          <w:sz w:val="20"/>
          <w:szCs w:val="20"/>
          <w:lang w:val="it-IT"/>
        </w:rPr>
      </w:pPr>
    </w:p>
    <w:p w:rsidR="00BD6C92" w:rsidRPr="00375F33" w:rsidRDefault="00BD6C92" w:rsidP="00A2024B">
      <w:pPr>
        <w:rPr>
          <w:rFonts w:ascii="Interstate Mazda Light" w:hAnsi="Interstate Mazda Light"/>
          <w:sz w:val="20"/>
          <w:szCs w:val="20"/>
          <w:lang w:val="it-IT"/>
        </w:rPr>
      </w:pPr>
    </w:p>
    <w:sectPr w:rsidR="00BD6C92" w:rsidRPr="00375F33" w:rsidSect="00F441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08F" w:rsidRDefault="0081308F" w:rsidP="00420EE9">
      <w:r>
        <w:separator/>
      </w:r>
    </w:p>
  </w:endnote>
  <w:endnote w:type="continuationSeparator" w:id="0">
    <w:p w:rsidR="0081308F" w:rsidRDefault="0081308F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altName w:val="Arial"/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:rsidR="005D6B10" w:rsidRPr="00D843E7" w:rsidRDefault="002165F3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Erika</w:t>
    </w:r>
    <w:r w:rsidR="005D6B10"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 xml:space="preserve"> G</w:t>
    </w:r>
    <w:r w:rsidRPr="002165F3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iandomenico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 </w:t>
    </w:r>
    <w:r w:rsidR="006D59B3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&amp; Press </w:t>
    </w:r>
    <w: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Manager</w:t>
    </w:r>
    <w:r w:rsidR="005D6B10"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 xml:space="preserve"> </w:t>
    </w:r>
  </w:p>
  <w:p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one: +39 06 60 297 800   Fax: +39 06 602 00 125</w:t>
    </w:r>
    <w:r w:rsidRPr="002165F3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="002165F3" w:rsidRPr="002165F3">
        <w:rPr>
          <w:rStyle w:val="Hyperlink"/>
          <w:rFonts w:ascii="Interstate Mazda Light" w:eastAsia="MS Mincho" w:hAnsi="Interstate Mazda Light"/>
          <w:bCs/>
          <w:iCs/>
          <w:sz w:val="16"/>
          <w:szCs w:val="16"/>
          <w:lang w:val="it-IT" w:eastAsia="ja-JP"/>
        </w:rPr>
        <w:t>egiandomenico@mazdaeur.com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08F" w:rsidRDefault="0081308F" w:rsidP="00420EE9">
      <w:r>
        <w:separator/>
      </w:r>
    </w:p>
  </w:footnote>
  <w:footnote w:type="continuationSeparator" w:id="0">
    <w:p w:rsidR="0081308F" w:rsidRDefault="0081308F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28A25709" wp14:editId="76F1CD35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B3" w:rsidRDefault="006D59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2C66"/>
    <w:multiLevelType w:val="hybridMultilevel"/>
    <w:tmpl w:val="26C83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C1EFA"/>
    <w:multiLevelType w:val="hybridMultilevel"/>
    <w:tmpl w:val="85B63020"/>
    <w:lvl w:ilvl="0" w:tplc="6E3AFFC4">
      <w:numFmt w:val="bullet"/>
      <w:lvlText w:val="•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B7822"/>
    <w:multiLevelType w:val="hybridMultilevel"/>
    <w:tmpl w:val="E0D278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24CF2"/>
    <w:multiLevelType w:val="hybridMultilevel"/>
    <w:tmpl w:val="27C0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01368"/>
    <w:multiLevelType w:val="hybridMultilevel"/>
    <w:tmpl w:val="4D30BD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0631F"/>
    <w:rsid w:val="000115AB"/>
    <w:rsid w:val="0001424A"/>
    <w:rsid w:val="00021179"/>
    <w:rsid w:val="00027192"/>
    <w:rsid w:val="00031679"/>
    <w:rsid w:val="00040C9C"/>
    <w:rsid w:val="00056A5D"/>
    <w:rsid w:val="00073F36"/>
    <w:rsid w:val="00081060"/>
    <w:rsid w:val="000B3843"/>
    <w:rsid w:val="000B4615"/>
    <w:rsid w:val="000C4CD6"/>
    <w:rsid w:val="000D4835"/>
    <w:rsid w:val="000F1204"/>
    <w:rsid w:val="001108CE"/>
    <w:rsid w:val="001116FF"/>
    <w:rsid w:val="00131607"/>
    <w:rsid w:val="00132538"/>
    <w:rsid w:val="00180571"/>
    <w:rsid w:val="0019632C"/>
    <w:rsid w:val="001B3413"/>
    <w:rsid w:val="00203BC5"/>
    <w:rsid w:val="0020715C"/>
    <w:rsid w:val="002165F3"/>
    <w:rsid w:val="002352ED"/>
    <w:rsid w:val="00240C34"/>
    <w:rsid w:val="00270EC2"/>
    <w:rsid w:val="00281FB3"/>
    <w:rsid w:val="00296B5D"/>
    <w:rsid w:val="002C151A"/>
    <w:rsid w:val="002C1EA6"/>
    <w:rsid w:val="002F5DE9"/>
    <w:rsid w:val="003123A7"/>
    <w:rsid w:val="0031722A"/>
    <w:rsid w:val="00322E93"/>
    <w:rsid w:val="00331FB1"/>
    <w:rsid w:val="003352AE"/>
    <w:rsid w:val="0034143A"/>
    <w:rsid w:val="00375F33"/>
    <w:rsid w:val="003940B3"/>
    <w:rsid w:val="003D3C85"/>
    <w:rsid w:val="003E300D"/>
    <w:rsid w:val="003F3BBA"/>
    <w:rsid w:val="003F5FE8"/>
    <w:rsid w:val="00420EE9"/>
    <w:rsid w:val="0042748F"/>
    <w:rsid w:val="00436C7F"/>
    <w:rsid w:val="004C025A"/>
    <w:rsid w:val="00520971"/>
    <w:rsid w:val="00550962"/>
    <w:rsid w:val="0056660E"/>
    <w:rsid w:val="005A112B"/>
    <w:rsid w:val="005D6B10"/>
    <w:rsid w:val="005E3CBD"/>
    <w:rsid w:val="005F6766"/>
    <w:rsid w:val="005F7BC5"/>
    <w:rsid w:val="00624D80"/>
    <w:rsid w:val="00640850"/>
    <w:rsid w:val="00690403"/>
    <w:rsid w:val="006C27A0"/>
    <w:rsid w:val="006D3127"/>
    <w:rsid w:val="006D59B3"/>
    <w:rsid w:val="0070703D"/>
    <w:rsid w:val="00710177"/>
    <w:rsid w:val="007101B4"/>
    <w:rsid w:val="00712DE0"/>
    <w:rsid w:val="00740860"/>
    <w:rsid w:val="00775069"/>
    <w:rsid w:val="007C2EA6"/>
    <w:rsid w:val="007C5FFB"/>
    <w:rsid w:val="007D70FD"/>
    <w:rsid w:val="007E4F03"/>
    <w:rsid w:val="007E7708"/>
    <w:rsid w:val="007F53CF"/>
    <w:rsid w:val="00801811"/>
    <w:rsid w:val="00807B51"/>
    <w:rsid w:val="00807E61"/>
    <w:rsid w:val="0081308F"/>
    <w:rsid w:val="00822771"/>
    <w:rsid w:val="00850939"/>
    <w:rsid w:val="00855009"/>
    <w:rsid w:val="00867D62"/>
    <w:rsid w:val="00867E96"/>
    <w:rsid w:val="00875A2B"/>
    <w:rsid w:val="00892BFF"/>
    <w:rsid w:val="00894E52"/>
    <w:rsid w:val="008B1CEE"/>
    <w:rsid w:val="008E067F"/>
    <w:rsid w:val="008E7DF2"/>
    <w:rsid w:val="008F569E"/>
    <w:rsid w:val="008F7A1E"/>
    <w:rsid w:val="0093431F"/>
    <w:rsid w:val="00956E78"/>
    <w:rsid w:val="00980BEC"/>
    <w:rsid w:val="00981767"/>
    <w:rsid w:val="00986ACC"/>
    <w:rsid w:val="009C4B57"/>
    <w:rsid w:val="009E1244"/>
    <w:rsid w:val="00A03648"/>
    <w:rsid w:val="00A15C9A"/>
    <w:rsid w:val="00A2024B"/>
    <w:rsid w:val="00A41969"/>
    <w:rsid w:val="00A54B2C"/>
    <w:rsid w:val="00A960BB"/>
    <w:rsid w:val="00AC05C5"/>
    <w:rsid w:val="00AC2578"/>
    <w:rsid w:val="00AD5FD0"/>
    <w:rsid w:val="00B217E0"/>
    <w:rsid w:val="00B3384E"/>
    <w:rsid w:val="00B47320"/>
    <w:rsid w:val="00B558F4"/>
    <w:rsid w:val="00B56BFC"/>
    <w:rsid w:val="00B94A41"/>
    <w:rsid w:val="00BA5B56"/>
    <w:rsid w:val="00BB0D2E"/>
    <w:rsid w:val="00BC5C48"/>
    <w:rsid w:val="00BD6C92"/>
    <w:rsid w:val="00BF2AC4"/>
    <w:rsid w:val="00C05B0A"/>
    <w:rsid w:val="00C34B71"/>
    <w:rsid w:val="00C44B5E"/>
    <w:rsid w:val="00C71622"/>
    <w:rsid w:val="00C80C7C"/>
    <w:rsid w:val="00C86E1A"/>
    <w:rsid w:val="00C90CC6"/>
    <w:rsid w:val="00C928FB"/>
    <w:rsid w:val="00CC60F7"/>
    <w:rsid w:val="00CC7DB3"/>
    <w:rsid w:val="00CD0DC0"/>
    <w:rsid w:val="00CE144B"/>
    <w:rsid w:val="00CE7583"/>
    <w:rsid w:val="00CE7DB8"/>
    <w:rsid w:val="00D06079"/>
    <w:rsid w:val="00D418BB"/>
    <w:rsid w:val="00D45F25"/>
    <w:rsid w:val="00D472CC"/>
    <w:rsid w:val="00D64690"/>
    <w:rsid w:val="00D774D8"/>
    <w:rsid w:val="00D843E7"/>
    <w:rsid w:val="00D854FE"/>
    <w:rsid w:val="00DB39E0"/>
    <w:rsid w:val="00DB5A4C"/>
    <w:rsid w:val="00DE53DF"/>
    <w:rsid w:val="00DE6BC8"/>
    <w:rsid w:val="00E8510B"/>
    <w:rsid w:val="00E954AA"/>
    <w:rsid w:val="00EA74E0"/>
    <w:rsid w:val="00EC3FFC"/>
    <w:rsid w:val="00F04B90"/>
    <w:rsid w:val="00F05509"/>
    <w:rsid w:val="00F250F7"/>
    <w:rsid w:val="00F441D7"/>
    <w:rsid w:val="00F80F32"/>
    <w:rsid w:val="00FB1178"/>
    <w:rsid w:val="00FF298D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giandomenico@mazdaeu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AEEAF-123D-48FF-9843-727C7CFEB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Mazda Motor Logistics Europe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Giandomenico, Erika (E.)</cp:lastModifiedBy>
  <cp:revision>8</cp:revision>
  <cp:lastPrinted>2018-03-16T09:06:00Z</cp:lastPrinted>
  <dcterms:created xsi:type="dcterms:W3CDTF">2018-03-16T08:49:00Z</dcterms:created>
  <dcterms:modified xsi:type="dcterms:W3CDTF">2018-03-16T13:33:00Z</dcterms:modified>
</cp:coreProperties>
</file>