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085D01" w:rsidRDefault="00E16E9E" w:rsidP="007441E7">
      <w:pPr>
        <w:rPr>
          <w:rFonts w:ascii="Arial" w:hAnsi="Arial" w:cs="Arial"/>
          <w:b/>
          <w:sz w:val="44"/>
          <w:szCs w:val="44"/>
          <w:lang w:val="it-IT"/>
        </w:rPr>
      </w:pPr>
      <w:r w:rsidRPr="00E16E9E">
        <w:rPr>
          <w:rFonts w:ascii="Arial" w:hAnsi="Arial" w:cs="Arial"/>
          <w:b/>
          <w:sz w:val="44"/>
          <w:szCs w:val="44"/>
          <w:lang w:val="it-IT"/>
        </w:rPr>
        <w:t>Festival della Velocità di Goodwood</w:t>
      </w:r>
      <w:r>
        <w:rPr>
          <w:rFonts w:ascii="Arial" w:hAnsi="Arial" w:cs="Arial"/>
          <w:b/>
          <w:sz w:val="44"/>
          <w:szCs w:val="44"/>
          <w:lang w:val="it-IT"/>
        </w:rPr>
        <w:t xml:space="preserve">: </w:t>
      </w:r>
      <w:r w:rsidRPr="00E16E9E">
        <w:rPr>
          <w:rFonts w:ascii="Arial" w:hAnsi="Arial" w:cs="Arial"/>
          <w:b/>
          <w:sz w:val="44"/>
          <w:szCs w:val="44"/>
          <w:lang w:val="it-IT"/>
        </w:rPr>
        <w:t>riecheggia il rombo delle auto da corsa storiche di Mazda.</w:t>
      </w:r>
    </w:p>
    <w:p w:rsidR="00E16E9E" w:rsidRDefault="00E16E9E" w:rsidP="007441E7">
      <w:pPr>
        <w:rPr>
          <w:rFonts w:ascii="Arial" w:hAnsi="Arial" w:cs="Arial"/>
          <w:b/>
          <w:sz w:val="40"/>
          <w:szCs w:val="40"/>
          <w:lang w:val="it-IT"/>
        </w:rPr>
      </w:pPr>
    </w:p>
    <w:p w:rsidR="00E16E9E" w:rsidRDefault="00E16E9E" w:rsidP="00E16E9E">
      <w:pPr>
        <w:rPr>
          <w:rFonts w:ascii="Arial" w:hAnsi="Arial" w:cs="Arial"/>
          <w:b/>
          <w:szCs w:val="40"/>
          <w:lang w:val="it-IT"/>
        </w:rPr>
      </w:pPr>
      <w:r w:rsidRPr="00E16E9E">
        <w:rPr>
          <w:rFonts w:ascii="Arial" w:hAnsi="Arial" w:cs="Arial"/>
          <w:b/>
          <w:szCs w:val="40"/>
          <w:lang w:val="it-IT"/>
        </w:rPr>
        <w:t>• La celeberrima Mazda 787B che ha trionfato nel 1991 alla 24 Ore di Le Mans sarà la  star del Festival of Speed.</w:t>
      </w:r>
    </w:p>
    <w:p w:rsidR="00E16E9E" w:rsidRPr="00E16E9E" w:rsidRDefault="00E16E9E" w:rsidP="00E16E9E">
      <w:pPr>
        <w:rPr>
          <w:rFonts w:ascii="Arial" w:hAnsi="Arial" w:cs="Arial"/>
          <w:b/>
          <w:szCs w:val="40"/>
          <w:lang w:val="it-IT"/>
        </w:rPr>
      </w:pPr>
    </w:p>
    <w:p w:rsidR="00E16E9E" w:rsidRDefault="00E16E9E" w:rsidP="00E16E9E">
      <w:pPr>
        <w:rPr>
          <w:rFonts w:ascii="Arial" w:hAnsi="Arial" w:cs="Arial"/>
          <w:b/>
          <w:szCs w:val="40"/>
          <w:lang w:val="it-IT"/>
        </w:rPr>
      </w:pPr>
      <w:r w:rsidRPr="00E16E9E">
        <w:rPr>
          <w:rFonts w:ascii="Arial" w:hAnsi="Arial" w:cs="Arial"/>
          <w:b/>
          <w:szCs w:val="40"/>
          <w:lang w:val="it-IT"/>
        </w:rPr>
        <w:t>• Auto da competizione Mazda provenienti da entrambi i lati dell'Atlantico prenderanno parte alla famosa cronoscalata di Goodwood.</w:t>
      </w:r>
    </w:p>
    <w:p w:rsidR="00E16E9E" w:rsidRPr="00E16E9E" w:rsidRDefault="00E16E9E" w:rsidP="00E16E9E">
      <w:pPr>
        <w:rPr>
          <w:rFonts w:ascii="Arial" w:hAnsi="Arial" w:cs="Arial"/>
          <w:b/>
          <w:szCs w:val="40"/>
          <w:lang w:val="it-IT"/>
        </w:rPr>
      </w:pPr>
    </w:p>
    <w:p w:rsidR="00E16E9E" w:rsidRDefault="00E16E9E" w:rsidP="00E16E9E">
      <w:pPr>
        <w:rPr>
          <w:rFonts w:ascii="Arial" w:hAnsi="Arial" w:cs="Arial"/>
          <w:b/>
          <w:szCs w:val="40"/>
          <w:lang w:val="it-IT"/>
        </w:rPr>
      </w:pPr>
      <w:r w:rsidRPr="00E16E9E">
        <w:rPr>
          <w:rFonts w:ascii="Arial" w:hAnsi="Arial" w:cs="Arial"/>
          <w:b/>
          <w:szCs w:val="40"/>
          <w:lang w:val="it-IT"/>
        </w:rPr>
        <w:t>• Sei prototipi sport con motore Wankel saranno in azione al fianco della 787B vincente nell’edizione 1991 della 24 ore di Le Mans.</w:t>
      </w:r>
    </w:p>
    <w:p w:rsidR="00E16E9E" w:rsidRPr="00E16E9E" w:rsidRDefault="00E16E9E" w:rsidP="00E16E9E">
      <w:pPr>
        <w:rPr>
          <w:rFonts w:ascii="Arial" w:hAnsi="Arial" w:cs="Arial"/>
          <w:b/>
          <w:szCs w:val="40"/>
          <w:lang w:val="it-IT"/>
        </w:rPr>
      </w:pPr>
    </w:p>
    <w:p w:rsidR="00E16E9E" w:rsidRDefault="00E16E9E" w:rsidP="00E16E9E">
      <w:pPr>
        <w:rPr>
          <w:rFonts w:ascii="Arial" w:hAnsi="Arial" w:cs="Arial"/>
          <w:b/>
          <w:szCs w:val="40"/>
          <w:lang w:val="it-IT"/>
        </w:rPr>
      </w:pPr>
      <w:r w:rsidRPr="00E16E9E">
        <w:rPr>
          <w:rFonts w:ascii="Arial" w:hAnsi="Arial" w:cs="Arial"/>
          <w:b/>
          <w:szCs w:val="40"/>
          <w:lang w:val="it-IT"/>
        </w:rPr>
        <w:t>• Saranno presenti anche  la RX-7 che s’impose nel 1981 alla 24 Ore di Spa e la stupefacente IMSA GTO RX-7 del 1991.</w:t>
      </w:r>
    </w:p>
    <w:p w:rsidR="00E16E9E" w:rsidRPr="00E16E9E" w:rsidRDefault="00E16E9E" w:rsidP="00E16E9E">
      <w:pPr>
        <w:rPr>
          <w:rFonts w:ascii="Arial" w:hAnsi="Arial" w:cs="Arial"/>
          <w:b/>
          <w:szCs w:val="40"/>
          <w:lang w:val="it-IT"/>
        </w:rPr>
      </w:pPr>
    </w:p>
    <w:p w:rsidR="00085D01" w:rsidRPr="00E8144E" w:rsidRDefault="00E16E9E" w:rsidP="00E16E9E">
      <w:pPr>
        <w:rPr>
          <w:rFonts w:ascii="Arial" w:hAnsi="Arial" w:cs="Arial"/>
          <w:b/>
          <w:szCs w:val="40"/>
          <w:lang w:val="it-IT"/>
        </w:rPr>
      </w:pPr>
      <w:r w:rsidRPr="00E16E9E">
        <w:rPr>
          <w:rFonts w:ascii="Arial" w:hAnsi="Arial" w:cs="Arial"/>
          <w:b/>
          <w:szCs w:val="40"/>
          <w:lang w:val="it-IT"/>
        </w:rPr>
        <w:t>• 'Mad Mike' Whiddett e la sua RX-7 saranno i protagonisti nella nuova categoria “Catch my Drift”</w:t>
      </w:r>
      <w:r>
        <w:rPr>
          <w:rFonts w:ascii="Arial" w:hAnsi="Arial" w:cs="Arial"/>
          <w:b/>
          <w:szCs w:val="40"/>
          <w:lang w:val="it-IT"/>
        </w:rPr>
        <w:t>.</w:t>
      </w:r>
    </w:p>
    <w:p w:rsidR="007441E7" w:rsidRPr="00A07F13" w:rsidRDefault="007441E7" w:rsidP="007441E7">
      <w:pPr>
        <w:widowControl w:val="0"/>
        <w:autoSpaceDE w:val="0"/>
        <w:autoSpaceDN w:val="0"/>
        <w:adjustRightInd w:val="0"/>
        <w:spacing w:line="288" w:lineRule="auto"/>
        <w:ind w:left="360"/>
        <w:rPr>
          <w:rFonts w:ascii="Arial" w:hAnsi="Arial" w:cs="Arial"/>
          <w:sz w:val="16"/>
          <w:szCs w:val="16"/>
          <w:lang w:val="it-IT"/>
        </w:rPr>
      </w:pPr>
    </w:p>
    <w:p w:rsidR="00E16E9E" w:rsidRDefault="00E16E9E" w:rsidP="00085D01">
      <w:pPr>
        <w:widowControl w:val="0"/>
        <w:suppressAutoHyphens/>
        <w:spacing w:after="200" w:line="360" w:lineRule="auto"/>
        <w:rPr>
          <w:rFonts w:ascii="Arial" w:hAnsi="Arial" w:cs="Arial"/>
          <w:kern w:val="1"/>
          <w:lang w:val="it-IT" w:eastAsia="ar-SA"/>
        </w:rPr>
      </w:pP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Mazda celebrerà il suo patrimonio motoristico al Festival della Velocità di Goodwood. Nato dal desiderio di sviluppare, dimostrare e testare nel mondo delle competizioni il motore rotativo, il coinvolgimento di Mazda negli sport motoristici  è sempre rimasto fedele allo spirito della “sfida continua”.</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A Goodwood l’azienda giapponese renderà omaggio a tale evento con una sfilata senza pari di vetture da competizione a motore rotativo, tra cui la 787B vincitrice dell’edizione 1991 della 24 ore di Le Mans. Facendo seguito alla sua prima apparizione a Goodwood nel 2011, con l’inconfondibile livrea “Charge” che s’impose a Le Mans, la 787B guiderà un’assordante scuderia di vetture da corsa Mazda che entreranno in sintonia  con il</w:t>
      </w:r>
      <w:bookmarkStart w:id="0" w:name="_GoBack"/>
      <w:bookmarkEnd w:id="0"/>
      <w:r w:rsidRPr="00E16E9E">
        <w:rPr>
          <w:rFonts w:ascii="Arial" w:hAnsi="Arial" w:cs="Arial"/>
          <w:kern w:val="1"/>
          <w:lang w:val="it-IT" w:eastAsia="ar-SA"/>
        </w:rPr>
        <w:t xml:space="preserve"> </w:t>
      </w:r>
      <w:r w:rsidRPr="00E16E9E">
        <w:rPr>
          <w:rFonts w:ascii="Arial" w:hAnsi="Arial" w:cs="Arial"/>
          <w:kern w:val="1"/>
          <w:lang w:val="it-IT" w:eastAsia="ar-SA"/>
        </w:rPr>
        <w:lastRenderedPageBreak/>
        <w:t>pubblico di Goodwood, grazie all’urlo inconfondibile dei loro motori rotativi.</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Assieme al telaio vincitore di Le Mans sulla collina di Goodwood ci sarà anche la Mazda 787 con lo chassis numero 002 , ritiratasi nella 24 ore del 1990, e giunta 8^ dietro  la 787B vincente nel 1991. Di proprietà e gestiine della Mazda Nord America, la “002” sarà ancora una volta a fianco della 787B “Charge” nell’edizione 2015 del Festival della Velocità, assieme a due vetture del team Le Mans Mazda del 1991.</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Nelle mani dei loro proprietari privati, anche due Mazda 767B e una Mazda 757 prenderanno parte all’evento, mentre la Chevron B16-Mazda di Kent Abrahamsson celebrerà il debutto nel 1970 della Casa di Hiroshima a Le Mans per merito del Team belga Levi’s International.</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A queste celebri vetture Mazda che hanno fatto la storia della più celebre gara endurance del mondo si aggiungeranno alcune delle Mazda da gara che hanno brillato nelle competizioni motoristiche in Nord America.</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A far da apripista è la “fiammeggiante” RX-792P del 1992, che è stata costruita per gareggiare nel campionato Sport Protoripi IMSA. Equipaggiata con lo stesso motore della 787B, a seguito di cambiamenti  nel regolamento di categoria il suo sviluppo dovette essere abbandonato prima che avesse la possibilità di mostrare il suo vero potenziale, ma la splendida RX-792P è passata alla storia come l'ultima Mazda ufficiale ad utilizzare il quadrirotore R26B che aveva trionfato a Le Mans.</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L'altra stella proveniente da oltreoceano è la IMSA GTO RX-7 del 1991. Un'auto che, nel suo cammino verso la vittoria nel campionato IMSA GTO costruttori e piloti del 1991, ha contribuito a costruitre  il mito di imbattibilità della RX-7 con ben 100 vittorie di classe in 12 anni di competizioni IMSA. Alimentato dallo stesso motore 13J a quattro rotori del  prototipo 767B Gruppo C, questo bolide con telaio in acciaio e carrozzeria in pannelli compositi correrà per la prima volta nel Regno Unito a Goodwood .</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lastRenderedPageBreak/>
        <w:t>Di proprietà dell’appassionato britannico Kevin Doyle, una RX-7 molto meno modificata ma vincitrice della 24 ore di Spa del 1981 avrà anche lei  un ruolo da protagonista nell’edizione 2015 del Festival della Velocità. Questa vettura condotta  da Pierre Dieudonne e Tom Walkinshaw diede a Mazda la sua prima grande vittoria in una prestigiosa 24 ore. Con sette partecipazioni a Le Mans e la vittoria nelle 24 Ore di Spa, Pierre Dieudonné è una pietra miliare di Mazda nelle competizioni, ed avrà modo di rincontrare la RX-7 con la quale trionfò in Belgio 34 anni fa a Goodwood e parteciperà alla cronoscalata nella 787B vittoriosa a Le Mans.</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Nuove categorie di competizione motoristiche emergenti saranno poi esaltate da 'Mad Mike' Whiddett e la sua RX-7 che parteciparanno al gara di drifting “Catch my Drift” , mentre durante tutto il week-end gli appassionati potranno scoprire la nuova Mazda MX-5 che sarà la vedette dello stand Mazda.</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 xml:space="preserve">Sullo sfondo della Goodwood House si staglierà l’installazione Mazda Central Feature. </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Concepita per integrarsi al panorama del West Sussex, la Mazda Central Feature sarà gradita protagonista per gli occhi degli appassionati di motori che godranno anche della colonna sonora del week end costituita da bolidi Mazda che scaldano i motori.</w:t>
      </w:r>
    </w:p>
    <w:p w:rsidR="00E16E9E" w:rsidRPr="00E16E9E" w:rsidRDefault="00E16E9E" w:rsidP="00E16E9E">
      <w:pPr>
        <w:widowControl w:val="0"/>
        <w:suppressAutoHyphens/>
        <w:spacing w:after="200" w:line="360" w:lineRule="auto"/>
        <w:rPr>
          <w:rFonts w:ascii="Arial" w:hAnsi="Arial" w:cs="Arial"/>
          <w:kern w:val="1"/>
          <w:lang w:val="it-IT" w:eastAsia="ar-SA"/>
        </w:rPr>
      </w:pPr>
      <w:r w:rsidRPr="00E16E9E">
        <w:rPr>
          <w:rFonts w:ascii="Arial" w:hAnsi="Arial" w:cs="Arial"/>
          <w:kern w:val="1"/>
          <w:lang w:val="it-IT" w:eastAsia="ar-SA"/>
        </w:rPr>
        <w:t xml:space="preserve"> "Il tema di questa edizione del Festival of Speed è 'Acceleratore a tavoletta senza paura: sfidare il limite” - afferma Lord March, patron della manifestazione – “e la continua spinta di Mazda a rifiutare le soluzioni tecniche più convenzionali prediligendo qualcosa di unico è perfettamente in linea con questa filosofia. Siamo lieti di celebrare con la Mazda Central Feature i risultati sportivi che hanno guidato lo sviluppo della tecnologia nelle auto di tutti i giorni e di mostrare al pubblico di Goodwood – un folla di appassionati che solo un evento simile può attrarre – la  gamma attuale di Mazda".</w:t>
      </w:r>
    </w:p>
    <w:p w:rsidR="00FA2857" w:rsidRDefault="00E16E9E" w:rsidP="00E16E9E">
      <w:pPr>
        <w:widowControl w:val="0"/>
        <w:suppressAutoHyphens/>
        <w:spacing w:after="200" w:line="360" w:lineRule="auto"/>
        <w:rPr>
          <w:rFonts w:ascii="Interstate Mazda Regular" w:hAnsi="Interstate Mazda Regular" w:cs="Arial"/>
          <w:b/>
          <w:bCs/>
          <w:noProof/>
          <w:sz w:val="40"/>
          <w:lang w:val="it-IT" w:eastAsia="zh-CN"/>
        </w:rPr>
      </w:pPr>
      <w:r w:rsidRPr="00E16E9E">
        <w:rPr>
          <w:rFonts w:ascii="Arial" w:hAnsi="Arial" w:cs="Arial"/>
          <w:kern w:val="1"/>
          <w:lang w:val="it-IT" w:eastAsia="ar-SA"/>
        </w:rPr>
        <w:t>Il  Goodwood Festival of Speed si svolgerà dal 26  al 28 giugno a seguito del Moving Motor Show inaugurale del 25 giugno.</w:t>
      </w:r>
    </w:p>
    <w:sectPr w:rsidR="00FA2857"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A3E" w:rsidRDefault="00B12A3E">
      <w:r>
        <w:separator/>
      </w:r>
    </w:p>
  </w:endnote>
  <w:endnote w:type="continuationSeparator" w:id="0">
    <w:p w:rsidR="00B12A3E" w:rsidRDefault="00B1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E8144E">
      <w:rPr>
        <w:rFonts w:ascii="Arial" w:hAnsi="Arial" w:cs="Arial"/>
        <w:b/>
        <w:color w:val="000080"/>
        <w:sz w:val="22"/>
        <w:lang w:val="it-IT"/>
      </w:rPr>
      <w:t>2</w:t>
    </w:r>
    <w:r w:rsidR="00E16E9E">
      <w:rPr>
        <w:rFonts w:ascii="Arial" w:hAnsi="Arial" w:cs="Arial"/>
        <w:b/>
        <w:color w:val="000080"/>
        <w:sz w:val="22"/>
        <w:lang w:val="it-IT"/>
      </w:rPr>
      <w:t>7</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A3E" w:rsidRDefault="00B12A3E">
      <w:r>
        <w:separator/>
      </w:r>
    </w:p>
  </w:footnote>
  <w:footnote w:type="continuationSeparator" w:id="0">
    <w:p w:rsidR="00B12A3E" w:rsidRDefault="00B12A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30C47EFC" wp14:editId="7D485140">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5A61FDEF" wp14:editId="7C57930F">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23D6B"/>
    <w:rsid w:val="002349F1"/>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EFE"/>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B0D7D"/>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65199"/>
    <w:rsid w:val="00A814B2"/>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7ABB"/>
    <w:rsid w:val="00E87D17"/>
    <w:rsid w:val="00E87D73"/>
    <w:rsid w:val="00E93B0E"/>
    <w:rsid w:val="00EA3861"/>
    <w:rsid w:val="00EA4444"/>
    <w:rsid w:val="00EB406F"/>
    <w:rsid w:val="00EB482F"/>
    <w:rsid w:val="00EB7B8A"/>
    <w:rsid w:val="00EC09AB"/>
    <w:rsid w:val="00EC1EFC"/>
    <w:rsid w:val="00EC4F96"/>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7990F-F00D-40F5-83A3-68F3695BC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3</Pages>
  <Words>807</Words>
  <Characters>4605</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Simone Bruzzese</cp:lastModifiedBy>
  <cp:revision>36</cp:revision>
  <cp:lastPrinted>2014-12-02T12:37:00Z</cp:lastPrinted>
  <dcterms:created xsi:type="dcterms:W3CDTF">2015-02-23T14:50:00Z</dcterms:created>
  <dcterms:modified xsi:type="dcterms:W3CDTF">2015-06-08T13:41:00Z</dcterms:modified>
</cp:coreProperties>
</file>