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69C" w:rsidRDefault="002C569C" w:rsidP="00C27FA7"/>
    <w:p w:rsidR="00C27FA7" w:rsidRDefault="00C27FA7" w:rsidP="00C27FA7"/>
    <w:p w:rsidR="00C27FA7" w:rsidRDefault="00C27FA7" w:rsidP="00C27FA7"/>
    <w:p w:rsidR="00C27FA7" w:rsidRDefault="00C27FA7" w:rsidP="00C27FA7"/>
    <w:p w:rsidR="00C27FA7" w:rsidRDefault="00C27FA7" w:rsidP="00C27FA7"/>
    <w:p w:rsidR="00C27FA7" w:rsidRDefault="00C27FA7" w:rsidP="00C27FA7"/>
    <w:p w:rsidR="00C27FA7" w:rsidRDefault="00C27FA7" w:rsidP="00C27FA7"/>
    <w:p w:rsidR="00C27FA7" w:rsidRPr="003E2739" w:rsidRDefault="00160698" w:rsidP="00C27FA7">
      <w:pPr>
        <w:widowControl w:val="0"/>
        <w:autoSpaceDE w:val="0"/>
        <w:autoSpaceDN w:val="0"/>
        <w:adjustRightInd w:val="0"/>
        <w:jc w:val="center"/>
        <w:rPr>
          <w:b/>
          <w:spacing w:val="-6"/>
          <w:sz w:val="48"/>
          <w:szCs w:val="48"/>
          <w:lang w:val="es-ES" w:eastAsia="ar-SA"/>
        </w:rPr>
      </w:pPr>
      <w:r w:rsidRPr="003E2739">
        <w:rPr>
          <w:b/>
          <w:spacing w:val="-6"/>
          <w:sz w:val="48"/>
          <w:szCs w:val="48"/>
          <w:lang w:val="es-ES" w:eastAsia="ar-SA"/>
        </w:rPr>
        <w:t>NUEVO</w:t>
      </w:r>
      <w:r w:rsidR="00BB5B6D" w:rsidRPr="003E2739">
        <w:rPr>
          <w:b/>
          <w:spacing w:val="-6"/>
          <w:sz w:val="48"/>
          <w:szCs w:val="48"/>
          <w:lang w:val="es-ES" w:eastAsia="ar-SA"/>
        </w:rPr>
        <w:t xml:space="preserve"> MAZDA MX-5</w:t>
      </w:r>
      <w:r w:rsidR="00C27FA7" w:rsidRPr="003E2739">
        <w:rPr>
          <w:b/>
          <w:spacing w:val="-6"/>
          <w:sz w:val="48"/>
          <w:szCs w:val="48"/>
          <w:lang w:val="es-ES" w:eastAsia="ar-SA"/>
        </w:rPr>
        <w:br/>
      </w:r>
      <w:r w:rsidRPr="003E2739">
        <w:rPr>
          <w:b/>
          <w:spacing w:val="-6"/>
          <w:sz w:val="48"/>
          <w:szCs w:val="48"/>
          <w:lang w:val="es-ES" w:eastAsia="ar-SA"/>
        </w:rPr>
        <w:t>DOSIER DE PRENSA</w:t>
      </w:r>
    </w:p>
    <w:p w:rsidR="00C27FA7" w:rsidRPr="003E2739" w:rsidRDefault="00C27FA7" w:rsidP="00C27FA7">
      <w:pPr>
        <w:widowControl w:val="0"/>
        <w:autoSpaceDE w:val="0"/>
        <w:autoSpaceDN w:val="0"/>
        <w:adjustRightInd w:val="0"/>
        <w:rPr>
          <w:spacing w:val="-6"/>
          <w:szCs w:val="22"/>
          <w:lang w:val="es-ES" w:eastAsia="ar-SA"/>
        </w:rPr>
      </w:pPr>
    </w:p>
    <w:p w:rsidR="00C27FA7" w:rsidRPr="003E2739" w:rsidRDefault="00C27FA7" w:rsidP="00C27FA7">
      <w:pPr>
        <w:widowControl w:val="0"/>
        <w:autoSpaceDE w:val="0"/>
        <w:autoSpaceDN w:val="0"/>
        <w:adjustRightInd w:val="0"/>
        <w:rPr>
          <w:spacing w:val="-6"/>
          <w:szCs w:val="22"/>
          <w:lang w:val="es-ES" w:eastAsia="ar-SA"/>
        </w:rPr>
      </w:pPr>
    </w:p>
    <w:p w:rsidR="00C27FA7" w:rsidRPr="003E2739" w:rsidRDefault="00C27FA7" w:rsidP="00C27FA7">
      <w:pPr>
        <w:widowControl w:val="0"/>
        <w:autoSpaceDE w:val="0"/>
        <w:autoSpaceDN w:val="0"/>
        <w:adjustRightInd w:val="0"/>
        <w:rPr>
          <w:spacing w:val="-6"/>
          <w:szCs w:val="22"/>
          <w:lang w:val="es-ES" w:eastAsia="ar-SA"/>
        </w:rPr>
      </w:pPr>
    </w:p>
    <w:p w:rsidR="00C27FA7" w:rsidRPr="003E2739" w:rsidRDefault="00C27FA7" w:rsidP="00C27FA7">
      <w:pPr>
        <w:widowControl w:val="0"/>
        <w:autoSpaceDE w:val="0"/>
        <w:autoSpaceDN w:val="0"/>
        <w:adjustRightInd w:val="0"/>
        <w:rPr>
          <w:spacing w:val="-6"/>
          <w:szCs w:val="22"/>
          <w:lang w:val="es-ES" w:eastAsia="ar-SA"/>
        </w:rPr>
      </w:pPr>
    </w:p>
    <w:p w:rsidR="00C27FA7" w:rsidRPr="003E2739" w:rsidRDefault="00C27FA7" w:rsidP="00C27FA7">
      <w:pPr>
        <w:widowControl w:val="0"/>
        <w:autoSpaceDE w:val="0"/>
        <w:autoSpaceDN w:val="0"/>
        <w:adjustRightInd w:val="0"/>
        <w:rPr>
          <w:spacing w:val="-6"/>
          <w:szCs w:val="22"/>
          <w:lang w:val="es-ES" w:eastAsia="ar-SA"/>
        </w:rPr>
      </w:pPr>
    </w:p>
    <w:p w:rsidR="00C27FA7" w:rsidRPr="003E2739" w:rsidRDefault="00C27FA7" w:rsidP="00C27FA7">
      <w:pPr>
        <w:widowControl w:val="0"/>
        <w:autoSpaceDE w:val="0"/>
        <w:autoSpaceDN w:val="0"/>
        <w:adjustRightInd w:val="0"/>
        <w:rPr>
          <w:szCs w:val="22"/>
          <w:lang w:val="es-ES"/>
        </w:rPr>
      </w:pPr>
    </w:p>
    <w:p w:rsidR="00C27FA7" w:rsidRPr="003E2739" w:rsidRDefault="00C27FA7" w:rsidP="00C27FA7">
      <w:pPr>
        <w:widowControl w:val="0"/>
        <w:autoSpaceDE w:val="0"/>
        <w:autoSpaceDN w:val="0"/>
        <w:adjustRightInd w:val="0"/>
        <w:rPr>
          <w:szCs w:val="22"/>
          <w:lang w:val="es-ES"/>
        </w:rPr>
      </w:pPr>
    </w:p>
    <w:p w:rsidR="00C27FA7" w:rsidRPr="003E2739" w:rsidRDefault="00C27FA7" w:rsidP="00C27FA7">
      <w:pPr>
        <w:widowControl w:val="0"/>
        <w:autoSpaceDE w:val="0"/>
        <w:autoSpaceDN w:val="0"/>
        <w:adjustRightInd w:val="0"/>
        <w:rPr>
          <w:szCs w:val="22"/>
          <w:lang w:val="es-ES"/>
        </w:rPr>
      </w:pPr>
    </w:p>
    <w:p w:rsidR="00C27FA7" w:rsidRPr="003E2739" w:rsidRDefault="00C27FA7" w:rsidP="00C27FA7">
      <w:pPr>
        <w:widowControl w:val="0"/>
        <w:autoSpaceDE w:val="0"/>
        <w:autoSpaceDN w:val="0"/>
        <w:adjustRightInd w:val="0"/>
        <w:rPr>
          <w:szCs w:val="22"/>
          <w:lang w:val="es-ES"/>
        </w:rPr>
      </w:pPr>
    </w:p>
    <w:p w:rsidR="00C27FA7" w:rsidRPr="003E2739" w:rsidRDefault="00C27FA7" w:rsidP="00C27FA7">
      <w:pPr>
        <w:widowControl w:val="0"/>
        <w:autoSpaceDE w:val="0"/>
        <w:autoSpaceDN w:val="0"/>
        <w:adjustRightInd w:val="0"/>
        <w:rPr>
          <w:szCs w:val="22"/>
          <w:lang w:val="es-ES"/>
        </w:rPr>
      </w:pPr>
    </w:p>
    <w:p w:rsidR="00C27FA7" w:rsidRPr="003E2739" w:rsidRDefault="00C27FA7" w:rsidP="00C27FA7">
      <w:pPr>
        <w:widowControl w:val="0"/>
        <w:autoSpaceDE w:val="0"/>
        <w:autoSpaceDN w:val="0"/>
        <w:adjustRightInd w:val="0"/>
        <w:rPr>
          <w:szCs w:val="22"/>
          <w:lang w:val="es-ES"/>
        </w:rPr>
      </w:pPr>
    </w:p>
    <w:p w:rsidR="00C27FA7" w:rsidRPr="003E2739" w:rsidRDefault="00C27FA7" w:rsidP="00C27FA7">
      <w:pPr>
        <w:widowControl w:val="0"/>
        <w:autoSpaceDE w:val="0"/>
        <w:autoSpaceDN w:val="0"/>
        <w:adjustRightInd w:val="0"/>
        <w:rPr>
          <w:szCs w:val="22"/>
          <w:lang w:val="es-ES"/>
        </w:rPr>
      </w:pPr>
    </w:p>
    <w:p w:rsidR="00C27FA7" w:rsidRPr="003E2739" w:rsidRDefault="00C27FA7" w:rsidP="00C27FA7">
      <w:pPr>
        <w:widowControl w:val="0"/>
        <w:autoSpaceDE w:val="0"/>
        <w:autoSpaceDN w:val="0"/>
        <w:adjustRightInd w:val="0"/>
        <w:rPr>
          <w:szCs w:val="22"/>
          <w:lang w:val="es-ES"/>
        </w:rPr>
      </w:pPr>
    </w:p>
    <w:p w:rsidR="00C27FA7" w:rsidRPr="003E2739" w:rsidRDefault="00C27FA7" w:rsidP="00C27FA7">
      <w:pPr>
        <w:widowControl w:val="0"/>
        <w:autoSpaceDE w:val="0"/>
        <w:autoSpaceDN w:val="0"/>
        <w:adjustRightInd w:val="0"/>
        <w:rPr>
          <w:szCs w:val="22"/>
          <w:lang w:val="es-ES"/>
        </w:rPr>
      </w:pPr>
    </w:p>
    <w:p w:rsidR="00C27FA7" w:rsidRPr="003E2739" w:rsidRDefault="00C27FA7" w:rsidP="00C27FA7">
      <w:pPr>
        <w:widowControl w:val="0"/>
        <w:autoSpaceDE w:val="0"/>
        <w:autoSpaceDN w:val="0"/>
        <w:adjustRightInd w:val="0"/>
        <w:rPr>
          <w:szCs w:val="22"/>
          <w:lang w:val="es-ES"/>
        </w:rPr>
      </w:pPr>
    </w:p>
    <w:p w:rsidR="00C27FA7" w:rsidRPr="003E2739" w:rsidRDefault="00C27FA7" w:rsidP="00C27FA7">
      <w:pPr>
        <w:widowControl w:val="0"/>
        <w:autoSpaceDE w:val="0"/>
        <w:autoSpaceDN w:val="0"/>
        <w:adjustRightInd w:val="0"/>
        <w:rPr>
          <w:szCs w:val="22"/>
          <w:lang w:val="es-ES"/>
        </w:rPr>
      </w:pPr>
    </w:p>
    <w:p w:rsidR="00C27FA7" w:rsidRPr="003E2739" w:rsidRDefault="00C27FA7" w:rsidP="00C27FA7">
      <w:pPr>
        <w:widowControl w:val="0"/>
        <w:autoSpaceDE w:val="0"/>
        <w:autoSpaceDN w:val="0"/>
        <w:adjustRightInd w:val="0"/>
        <w:rPr>
          <w:szCs w:val="22"/>
          <w:lang w:val="es-ES"/>
        </w:rPr>
      </w:pPr>
    </w:p>
    <w:p w:rsidR="00C27FA7" w:rsidRPr="003E2739" w:rsidRDefault="00C27FA7" w:rsidP="00C27FA7">
      <w:pPr>
        <w:widowControl w:val="0"/>
        <w:autoSpaceDE w:val="0"/>
        <w:autoSpaceDN w:val="0"/>
        <w:adjustRightInd w:val="0"/>
        <w:rPr>
          <w:szCs w:val="22"/>
          <w:lang w:val="es-ES"/>
        </w:rPr>
      </w:pPr>
    </w:p>
    <w:p w:rsidR="00C27FA7" w:rsidRPr="003E2739" w:rsidRDefault="00C27FA7" w:rsidP="00C27FA7">
      <w:pPr>
        <w:widowControl w:val="0"/>
        <w:autoSpaceDE w:val="0"/>
        <w:autoSpaceDN w:val="0"/>
        <w:adjustRightInd w:val="0"/>
        <w:rPr>
          <w:szCs w:val="22"/>
          <w:lang w:val="es-ES"/>
        </w:rPr>
      </w:pPr>
    </w:p>
    <w:p w:rsidR="00160698" w:rsidRDefault="00160698" w:rsidP="00160698">
      <w:pPr>
        <w:widowControl w:val="0"/>
        <w:pBdr>
          <w:top w:val="single" w:sz="4" w:space="1" w:color="auto"/>
          <w:left w:val="single" w:sz="4" w:space="1" w:color="auto"/>
          <w:bottom w:val="single" w:sz="4" w:space="1" w:color="auto"/>
          <w:right w:val="single" w:sz="4" w:space="4" w:color="auto"/>
        </w:pBdr>
        <w:autoSpaceDE w:val="0"/>
        <w:autoSpaceDN w:val="0"/>
        <w:adjustRightInd w:val="0"/>
        <w:jc w:val="center"/>
        <w:rPr>
          <w:szCs w:val="22"/>
          <w:lang w:val="it-IT"/>
        </w:rPr>
      </w:pPr>
      <w:r>
        <w:rPr>
          <w:szCs w:val="22"/>
          <w:lang w:val="it-IT"/>
        </w:rPr>
        <w:t>Este dos</w:t>
      </w:r>
      <w:r w:rsidRPr="00AA654A">
        <w:rPr>
          <w:szCs w:val="22"/>
          <w:lang w:val="it-IT"/>
        </w:rPr>
        <w:t xml:space="preserve">ier de prensa se encuentra disponible en </w:t>
      </w:r>
      <w:proofErr w:type="gramStart"/>
      <w:r w:rsidRPr="00AA654A">
        <w:rPr>
          <w:szCs w:val="22"/>
          <w:lang w:val="it-IT"/>
        </w:rPr>
        <w:t>la</w:t>
      </w:r>
      <w:proofErr w:type="gramEnd"/>
      <w:r w:rsidRPr="00AA654A">
        <w:rPr>
          <w:szCs w:val="22"/>
          <w:lang w:val="it-IT"/>
        </w:rPr>
        <w:t xml:space="preserve"> web europea de prensa</w:t>
      </w:r>
    </w:p>
    <w:p w:rsidR="00160698" w:rsidRPr="00F17B1F" w:rsidRDefault="00160698" w:rsidP="00160698">
      <w:pPr>
        <w:widowControl w:val="0"/>
        <w:pBdr>
          <w:top w:val="single" w:sz="4" w:space="1" w:color="auto"/>
          <w:left w:val="single" w:sz="4" w:space="1" w:color="auto"/>
          <w:bottom w:val="single" w:sz="4" w:space="1" w:color="auto"/>
          <w:right w:val="single" w:sz="4" w:space="4" w:color="auto"/>
        </w:pBdr>
        <w:autoSpaceDE w:val="0"/>
        <w:autoSpaceDN w:val="0"/>
        <w:adjustRightInd w:val="0"/>
        <w:jc w:val="center"/>
        <w:rPr>
          <w:szCs w:val="22"/>
        </w:rPr>
      </w:pPr>
      <w:r w:rsidRPr="00F17B1F">
        <w:rPr>
          <w:szCs w:val="22"/>
        </w:rPr>
        <w:t xml:space="preserve"> </w:t>
      </w:r>
      <w:hyperlink r:id="rId9" w:history="1">
        <w:r w:rsidRPr="00F17B1F">
          <w:rPr>
            <w:rStyle w:val="Hyperlink"/>
            <w:szCs w:val="22"/>
          </w:rPr>
          <w:t>www.mazda-press.com</w:t>
        </w:r>
      </w:hyperlink>
      <w:r w:rsidRPr="00F17B1F">
        <w:rPr>
          <w:szCs w:val="22"/>
        </w:rPr>
        <w:t xml:space="preserve"> </w:t>
      </w:r>
      <w:r>
        <w:rPr>
          <w:szCs w:val="22"/>
        </w:rPr>
        <w:t>y</w:t>
      </w:r>
      <w:r w:rsidRPr="00F17B1F">
        <w:rPr>
          <w:szCs w:val="22"/>
        </w:rPr>
        <w:t xml:space="preserve"> en el </w:t>
      </w:r>
      <w:r w:rsidRPr="0013558B">
        <w:rPr>
          <w:szCs w:val="22"/>
        </w:rPr>
        <w:t>portal</w:t>
      </w:r>
      <w:r w:rsidRPr="00F17B1F">
        <w:rPr>
          <w:szCs w:val="22"/>
        </w:rPr>
        <w:t xml:space="preserve"> en español </w:t>
      </w:r>
      <w:hyperlink r:id="rId10" w:history="1">
        <w:r w:rsidRPr="00F17B1F">
          <w:rPr>
            <w:rStyle w:val="Hyperlink"/>
            <w:szCs w:val="22"/>
          </w:rPr>
          <w:t>www.mazda-press.es</w:t>
        </w:r>
      </w:hyperlink>
      <w:r w:rsidRPr="00F17B1F">
        <w:rPr>
          <w:szCs w:val="22"/>
        </w:rPr>
        <w:t xml:space="preserve"> </w:t>
      </w:r>
    </w:p>
    <w:p w:rsidR="00C27FA7" w:rsidRPr="003E2739" w:rsidRDefault="00C27FA7" w:rsidP="00C27FA7">
      <w:pPr>
        <w:rPr>
          <w:b/>
          <w:spacing w:val="-6"/>
          <w:sz w:val="44"/>
          <w:szCs w:val="44"/>
          <w:lang w:val="es-ES" w:eastAsia="ar-SA"/>
        </w:rPr>
      </w:pPr>
      <w:r w:rsidRPr="003E2739">
        <w:rPr>
          <w:szCs w:val="22"/>
          <w:lang w:val="es-ES"/>
        </w:rPr>
        <w:br w:type="page"/>
      </w:r>
    </w:p>
    <w:p w:rsidR="00C27FA7" w:rsidRPr="003E2739" w:rsidRDefault="00C27FA7" w:rsidP="00C27FA7">
      <w:pPr>
        <w:widowControl w:val="0"/>
        <w:autoSpaceDE w:val="0"/>
        <w:autoSpaceDN w:val="0"/>
        <w:adjustRightInd w:val="0"/>
        <w:ind w:left="708" w:firstLine="708"/>
        <w:rPr>
          <w:spacing w:val="-6"/>
          <w:lang w:val="es-ES" w:eastAsia="ar-SA"/>
        </w:rPr>
      </w:pPr>
    </w:p>
    <w:p w:rsidR="00C27FA7" w:rsidRPr="003E2739" w:rsidRDefault="00C27FA7" w:rsidP="00C27FA7">
      <w:pPr>
        <w:widowControl w:val="0"/>
        <w:autoSpaceDE w:val="0"/>
        <w:autoSpaceDN w:val="0"/>
        <w:adjustRightInd w:val="0"/>
        <w:ind w:left="708" w:firstLine="708"/>
        <w:rPr>
          <w:spacing w:val="-6"/>
          <w:lang w:val="es-ES" w:eastAsia="ar-SA"/>
        </w:rPr>
      </w:pPr>
    </w:p>
    <w:p w:rsidR="00C27FA7" w:rsidRPr="0088326A" w:rsidRDefault="0083108A" w:rsidP="00C27FA7">
      <w:pPr>
        <w:widowControl w:val="0"/>
        <w:autoSpaceDE w:val="0"/>
        <w:autoSpaceDN w:val="0"/>
        <w:adjustRightInd w:val="0"/>
        <w:ind w:left="5245" w:hanging="4394"/>
        <w:rPr>
          <w:b/>
          <w:spacing w:val="-6"/>
          <w:szCs w:val="22"/>
          <w:lang w:val="es-ES" w:eastAsia="ar-SA"/>
        </w:rPr>
      </w:pPr>
      <w:r w:rsidRPr="0088326A">
        <w:rPr>
          <w:b/>
          <w:spacing w:val="-6"/>
          <w:szCs w:val="22"/>
          <w:lang w:val="es-ES" w:eastAsia="ar-SA"/>
        </w:rPr>
        <w:t>ÍNDICE</w:t>
      </w:r>
      <w:r w:rsidR="00C27FA7" w:rsidRPr="0088326A">
        <w:rPr>
          <w:b/>
          <w:spacing w:val="-6"/>
          <w:szCs w:val="22"/>
          <w:lang w:val="es-ES" w:eastAsia="ar-SA"/>
        </w:rPr>
        <w:t xml:space="preserve"> </w:t>
      </w:r>
      <w:r w:rsidR="00C27FA7" w:rsidRPr="0088326A">
        <w:rPr>
          <w:b/>
          <w:spacing w:val="-6"/>
          <w:szCs w:val="22"/>
          <w:lang w:val="es-ES" w:eastAsia="ar-SA"/>
        </w:rPr>
        <w:tab/>
      </w:r>
      <w:r w:rsidR="00C27FA7" w:rsidRPr="0088326A">
        <w:rPr>
          <w:b/>
          <w:spacing w:val="-6"/>
          <w:szCs w:val="22"/>
          <w:lang w:val="es-ES" w:eastAsia="ar-SA"/>
        </w:rPr>
        <w:tab/>
      </w:r>
      <w:r w:rsidR="00C27FA7" w:rsidRPr="0088326A">
        <w:rPr>
          <w:b/>
          <w:spacing w:val="-6"/>
          <w:szCs w:val="22"/>
          <w:lang w:val="es-ES" w:eastAsia="ar-SA"/>
        </w:rPr>
        <w:tab/>
      </w:r>
      <w:r w:rsidR="009F0F27" w:rsidRPr="0088326A">
        <w:rPr>
          <w:b/>
          <w:spacing w:val="-6"/>
          <w:szCs w:val="22"/>
          <w:lang w:val="es-ES" w:eastAsia="ar-SA"/>
        </w:rPr>
        <w:t xml:space="preserve">  </w:t>
      </w:r>
      <w:r w:rsidRPr="0088326A">
        <w:rPr>
          <w:b/>
          <w:spacing w:val="-6"/>
          <w:szCs w:val="22"/>
          <w:lang w:val="es-ES" w:eastAsia="ar-SA"/>
        </w:rPr>
        <w:t>NUEVO</w:t>
      </w:r>
      <w:r w:rsidR="00BB5B6D" w:rsidRPr="0088326A">
        <w:rPr>
          <w:b/>
          <w:spacing w:val="-6"/>
          <w:szCs w:val="22"/>
          <w:lang w:val="es-ES" w:eastAsia="ar-SA"/>
        </w:rPr>
        <w:t xml:space="preserve"> MAZDA MX-5</w:t>
      </w:r>
    </w:p>
    <w:p w:rsidR="00C27FA7" w:rsidRPr="0088326A" w:rsidRDefault="00C27FA7" w:rsidP="00C27FA7">
      <w:pPr>
        <w:widowControl w:val="0"/>
        <w:tabs>
          <w:tab w:val="left" w:pos="6135"/>
        </w:tabs>
        <w:autoSpaceDE w:val="0"/>
        <w:autoSpaceDN w:val="0"/>
        <w:adjustRightInd w:val="0"/>
        <w:ind w:left="5245" w:hanging="4394"/>
        <w:rPr>
          <w:spacing w:val="-6"/>
          <w:szCs w:val="22"/>
          <w:lang w:val="es-ES" w:eastAsia="ar-SA"/>
        </w:rPr>
      </w:pPr>
    </w:p>
    <w:p w:rsidR="00C27FA7" w:rsidRPr="0088326A" w:rsidRDefault="003D3A44" w:rsidP="00C27FA7">
      <w:pPr>
        <w:widowControl w:val="0"/>
        <w:autoSpaceDE w:val="0"/>
        <w:autoSpaceDN w:val="0"/>
        <w:adjustRightInd w:val="0"/>
        <w:ind w:left="5245" w:hanging="4394"/>
        <w:rPr>
          <w:spacing w:val="-6"/>
          <w:szCs w:val="22"/>
          <w:lang w:val="es-ES" w:eastAsia="ar-SA"/>
        </w:rPr>
      </w:pPr>
      <w:r>
        <w:rPr>
          <w:noProof/>
          <w:spacing w:val="-6"/>
          <w:szCs w:val="22"/>
        </w:rPr>
        <mc:AlternateContent>
          <mc:Choice Requires="wps">
            <w:drawing>
              <wp:anchor distT="0" distB="0" distL="114300" distR="114300" simplePos="0" relativeHeight="251654144" behindDoc="0" locked="0" layoutInCell="1" allowOverlap="1">
                <wp:simplePos x="0" y="0"/>
                <wp:positionH relativeFrom="column">
                  <wp:posOffset>27305</wp:posOffset>
                </wp:positionH>
                <wp:positionV relativeFrom="paragraph">
                  <wp:posOffset>80010</wp:posOffset>
                </wp:positionV>
                <wp:extent cx="5867400" cy="0"/>
                <wp:effectExtent l="0" t="0" r="0" b="0"/>
                <wp:wrapNone/>
                <wp:docPr id="1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6.3pt" to="464.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9H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"/>
            </w:pict>
          </mc:Fallback>
        </mc:AlternateContent>
      </w:r>
    </w:p>
    <w:p w:rsidR="00B524CA" w:rsidRPr="003E2739" w:rsidRDefault="00B524CA" w:rsidP="00B524CA">
      <w:pPr>
        <w:widowControl w:val="0"/>
        <w:autoSpaceDE w:val="0"/>
        <w:autoSpaceDN w:val="0"/>
        <w:adjustRightInd w:val="0"/>
        <w:ind w:left="5245" w:hanging="4394"/>
        <w:rPr>
          <w:spacing w:val="-6"/>
          <w:szCs w:val="22"/>
          <w:lang w:val="es-ES" w:eastAsia="ar-SA"/>
        </w:rPr>
      </w:pPr>
      <w:r w:rsidRPr="003E2739">
        <w:rPr>
          <w:spacing w:val="-6"/>
          <w:szCs w:val="22"/>
          <w:lang w:val="es-ES" w:eastAsia="ar-SA"/>
        </w:rPr>
        <w:t xml:space="preserve">1. DE UN VISTAZO </w:t>
      </w:r>
      <w:r w:rsidR="004954BC">
        <w:rPr>
          <w:spacing w:val="-6"/>
          <w:szCs w:val="22"/>
          <w:lang w:val="es-ES" w:eastAsia="ar-SA"/>
        </w:rPr>
        <w:tab/>
      </w:r>
      <w:r w:rsidR="004954BC">
        <w:rPr>
          <w:spacing w:val="-6"/>
          <w:szCs w:val="22"/>
          <w:lang w:val="es-ES" w:eastAsia="ar-SA"/>
        </w:rPr>
        <w:tab/>
      </w:r>
      <w:r w:rsidR="004954BC">
        <w:rPr>
          <w:spacing w:val="-6"/>
          <w:szCs w:val="22"/>
          <w:lang w:val="es-ES" w:eastAsia="ar-SA"/>
        </w:rPr>
        <w:tab/>
      </w:r>
      <w:r w:rsidR="009F0F27">
        <w:rPr>
          <w:spacing w:val="-6"/>
          <w:szCs w:val="22"/>
          <w:lang w:val="es-ES" w:eastAsia="ar-SA"/>
        </w:rPr>
        <w:t xml:space="preserve">    </w:t>
      </w:r>
      <w:r w:rsidR="009F0F27">
        <w:rPr>
          <w:spacing w:val="-6"/>
          <w:szCs w:val="22"/>
          <w:lang w:val="es-ES" w:eastAsia="ar-SA"/>
        </w:rPr>
        <w:tab/>
      </w:r>
      <w:r w:rsidR="009F0F27">
        <w:rPr>
          <w:spacing w:val="-6"/>
          <w:szCs w:val="22"/>
          <w:lang w:val="es-ES" w:eastAsia="ar-SA"/>
        </w:rPr>
        <w:tab/>
        <w:t xml:space="preserve"> 3 – 13 </w:t>
      </w:r>
    </w:p>
    <w:p w:rsidR="00B524CA" w:rsidRPr="003E2739" w:rsidRDefault="00B524CA" w:rsidP="00BB5B6D">
      <w:pPr>
        <w:widowControl w:val="0"/>
        <w:autoSpaceDE w:val="0"/>
        <w:autoSpaceDN w:val="0"/>
        <w:adjustRightInd w:val="0"/>
        <w:ind w:left="5245" w:hanging="4394"/>
        <w:rPr>
          <w:i/>
          <w:spacing w:val="-6"/>
          <w:szCs w:val="22"/>
          <w:lang w:val="es-ES" w:eastAsia="ar-SA"/>
        </w:rPr>
      </w:pPr>
      <w:r w:rsidRPr="003E2739">
        <w:rPr>
          <w:i/>
          <w:spacing w:val="-6"/>
          <w:szCs w:val="22"/>
          <w:lang w:val="es-ES" w:eastAsia="ar-SA"/>
        </w:rPr>
        <w:t>Nuevo Mazda MX-5</w:t>
      </w:r>
    </w:p>
    <w:p w:rsidR="00B524CA" w:rsidRPr="003E2739" w:rsidRDefault="00B524CA" w:rsidP="00BB5B6D">
      <w:pPr>
        <w:widowControl w:val="0"/>
        <w:autoSpaceDE w:val="0"/>
        <w:autoSpaceDN w:val="0"/>
        <w:adjustRightInd w:val="0"/>
        <w:ind w:left="5245" w:hanging="4394"/>
        <w:rPr>
          <w:spacing w:val="-6"/>
          <w:sz w:val="6"/>
          <w:szCs w:val="6"/>
          <w:lang w:val="es-ES" w:eastAsia="ar-SA"/>
        </w:rPr>
      </w:pPr>
    </w:p>
    <w:p w:rsidR="00A976E8" w:rsidRPr="003E2739" w:rsidRDefault="00A976E8" w:rsidP="00A976E8">
      <w:pPr>
        <w:widowControl w:val="0"/>
        <w:autoSpaceDE w:val="0"/>
        <w:autoSpaceDN w:val="0"/>
        <w:adjustRightInd w:val="0"/>
        <w:ind w:left="5245" w:hanging="4394"/>
        <w:rPr>
          <w:spacing w:val="-6"/>
          <w:szCs w:val="22"/>
          <w:lang w:val="es-ES" w:eastAsia="ar-SA"/>
        </w:rPr>
      </w:pPr>
      <w:r w:rsidRPr="003E2739">
        <w:rPr>
          <w:spacing w:val="-6"/>
          <w:szCs w:val="22"/>
          <w:lang w:val="es-ES" w:eastAsia="ar-SA"/>
        </w:rPr>
        <w:t>2. INTRODUCCIÓN</w:t>
      </w:r>
      <w:r w:rsidR="004954BC">
        <w:rPr>
          <w:spacing w:val="-6"/>
          <w:szCs w:val="22"/>
          <w:lang w:val="es-ES" w:eastAsia="ar-SA"/>
        </w:rPr>
        <w:tab/>
      </w:r>
      <w:r w:rsidR="004954BC">
        <w:rPr>
          <w:spacing w:val="-6"/>
          <w:szCs w:val="22"/>
          <w:lang w:val="es-ES" w:eastAsia="ar-SA"/>
        </w:rPr>
        <w:tab/>
      </w:r>
      <w:r w:rsidR="004954BC">
        <w:rPr>
          <w:spacing w:val="-6"/>
          <w:szCs w:val="22"/>
          <w:lang w:val="es-ES" w:eastAsia="ar-SA"/>
        </w:rPr>
        <w:tab/>
      </w:r>
      <w:r w:rsidR="009F0F27">
        <w:rPr>
          <w:spacing w:val="-6"/>
          <w:szCs w:val="22"/>
          <w:lang w:val="es-ES" w:eastAsia="ar-SA"/>
        </w:rPr>
        <w:t xml:space="preserve">  </w:t>
      </w:r>
      <w:r w:rsidR="009F0F27">
        <w:rPr>
          <w:spacing w:val="-6"/>
          <w:szCs w:val="22"/>
          <w:lang w:val="es-ES" w:eastAsia="ar-SA"/>
        </w:rPr>
        <w:tab/>
      </w:r>
      <w:r w:rsidR="009F0F27">
        <w:rPr>
          <w:spacing w:val="-6"/>
          <w:szCs w:val="22"/>
          <w:lang w:val="es-ES" w:eastAsia="ar-SA"/>
        </w:rPr>
        <w:tab/>
        <w:t xml:space="preserve">14 – 15 </w:t>
      </w:r>
    </w:p>
    <w:p w:rsidR="00A976E8" w:rsidRPr="003E2739" w:rsidRDefault="00A976E8" w:rsidP="00BB5B6D">
      <w:pPr>
        <w:widowControl w:val="0"/>
        <w:autoSpaceDE w:val="0"/>
        <w:autoSpaceDN w:val="0"/>
        <w:adjustRightInd w:val="0"/>
        <w:ind w:left="5245" w:hanging="4394"/>
        <w:rPr>
          <w:i/>
          <w:spacing w:val="-6"/>
          <w:szCs w:val="22"/>
          <w:lang w:val="es-ES" w:eastAsia="ar-SA"/>
        </w:rPr>
      </w:pPr>
      <w:r w:rsidRPr="003E2739">
        <w:rPr>
          <w:i/>
          <w:spacing w:val="-6"/>
          <w:szCs w:val="22"/>
          <w:lang w:val="es-ES" w:eastAsia="ar-SA"/>
        </w:rPr>
        <w:t>Más diversión real</w:t>
      </w:r>
    </w:p>
    <w:p w:rsidR="00A976E8" w:rsidRPr="003E2739" w:rsidRDefault="00A976E8" w:rsidP="00BB5B6D">
      <w:pPr>
        <w:widowControl w:val="0"/>
        <w:autoSpaceDE w:val="0"/>
        <w:autoSpaceDN w:val="0"/>
        <w:adjustRightInd w:val="0"/>
        <w:ind w:left="5245" w:hanging="4394"/>
        <w:rPr>
          <w:spacing w:val="-6"/>
          <w:sz w:val="6"/>
          <w:szCs w:val="6"/>
          <w:lang w:val="es-ES" w:eastAsia="ar-SA"/>
        </w:rPr>
      </w:pPr>
    </w:p>
    <w:p w:rsidR="009F5722" w:rsidRPr="003E2739" w:rsidRDefault="009F5722" w:rsidP="009F5722">
      <w:pPr>
        <w:widowControl w:val="0"/>
        <w:autoSpaceDE w:val="0"/>
        <w:autoSpaceDN w:val="0"/>
        <w:adjustRightInd w:val="0"/>
        <w:ind w:left="5245" w:hanging="4394"/>
        <w:rPr>
          <w:spacing w:val="-6"/>
          <w:szCs w:val="22"/>
          <w:lang w:val="es-ES" w:eastAsia="ar-SA"/>
        </w:rPr>
      </w:pPr>
      <w:r w:rsidRPr="003E2739">
        <w:rPr>
          <w:spacing w:val="-6"/>
          <w:szCs w:val="22"/>
          <w:lang w:val="es-ES" w:eastAsia="ar-SA"/>
        </w:rPr>
        <w:t>3. DI</w:t>
      </w:r>
      <w:r w:rsidR="003E2739">
        <w:rPr>
          <w:spacing w:val="-6"/>
          <w:szCs w:val="22"/>
          <w:lang w:val="es-ES" w:eastAsia="ar-SA"/>
        </w:rPr>
        <w:t>S</w:t>
      </w:r>
      <w:r w:rsidRPr="003E2739">
        <w:rPr>
          <w:spacing w:val="-6"/>
          <w:szCs w:val="22"/>
          <w:lang w:val="es-ES" w:eastAsia="ar-SA"/>
        </w:rPr>
        <w:t xml:space="preserve">EÑO EXTERIOR E INTERIOR </w:t>
      </w:r>
      <w:r w:rsidR="004954BC">
        <w:rPr>
          <w:spacing w:val="-6"/>
          <w:szCs w:val="22"/>
          <w:lang w:val="es-ES" w:eastAsia="ar-SA"/>
        </w:rPr>
        <w:tab/>
      </w:r>
      <w:r w:rsidR="004954BC">
        <w:rPr>
          <w:spacing w:val="-6"/>
          <w:szCs w:val="22"/>
          <w:lang w:val="es-ES" w:eastAsia="ar-SA"/>
        </w:rPr>
        <w:tab/>
      </w:r>
      <w:r w:rsidR="004954BC">
        <w:rPr>
          <w:spacing w:val="-6"/>
          <w:szCs w:val="22"/>
          <w:lang w:val="es-ES" w:eastAsia="ar-SA"/>
        </w:rPr>
        <w:tab/>
      </w:r>
      <w:r w:rsidR="009F0F27">
        <w:rPr>
          <w:spacing w:val="-6"/>
          <w:szCs w:val="22"/>
          <w:lang w:val="es-ES" w:eastAsia="ar-SA"/>
        </w:rPr>
        <w:t xml:space="preserve"> </w:t>
      </w:r>
      <w:r w:rsidR="009F0F27">
        <w:rPr>
          <w:spacing w:val="-6"/>
          <w:szCs w:val="22"/>
          <w:lang w:val="es-ES" w:eastAsia="ar-SA"/>
        </w:rPr>
        <w:tab/>
      </w:r>
      <w:r w:rsidR="009F0F27">
        <w:rPr>
          <w:spacing w:val="-6"/>
          <w:szCs w:val="22"/>
          <w:lang w:val="es-ES" w:eastAsia="ar-SA"/>
        </w:rPr>
        <w:tab/>
        <w:t xml:space="preserve">16 – 20 </w:t>
      </w:r>
    </w:p>
    <w:p w:rsidR="00BB5B6D" w:rsidRPr="003E2739" w:rsidRDefault="009F5722" w:rsidP="009F5722">
      <w:pPr>
        <w:widowControl w:val="0"/>
        <w:autoSpaceDE w:val="0"/>
        <w:autoSpaceDN w:val="0"/>
        <w:adjustRightInd w:val="0"/>
        <w:ind w:left="5245" w:hanging="4394"/>
        <w:rPr>
          <w:i/>
          <w:spacing w:val="-6"/>
          <w:szCs w:val="22"/>
          <w:lang w:val="es-ES" w:eastAsia="ar-SA"/>
        </w:rPr>
      </w:pPr>
      <w:r w:rsidRPr="003E2739">
        <w:rPr>
          <w:i/>
          <w:spacing w:val="-6"/>
          <w:szCs w:val="22"/>
          <w:lang w:val="es-ES" w:eastAsia="ar-SA"/>
        </w:rPr>
        <w:t>Amor a primera vista</w:t>
      </w:r>
    </w:p>
    <w:p w:rsidR="009F5722" w:rsidRPr="003E2739" w:rsidRDefault="009F5722" w:rsidP="009F5722">
      <w:pPr>
        <w:widowControl w:val="0"/>
        <w:autoSpaceDE w:val="0"/>
        <w:autoSpaceDN w:val="0"/>
        <w:adjustRightInd w:val="0"/>
        <w:ind w:left="5245" w:hanging="4394"/>
        <w:rPr>
          <w:spacing w:val="-6"/>
          <w:sz w:val="6"/>
          <w:szCs w:val="6"/>
          <w:lang w:val="es-ES" w:eastAsia="ar-SA"/>
        </w:rPr>
      </w:pPr>
    </w:p>
    <w:p w:rsidR="00F87EE6" w:rsidRPr="003E2739" w:rsidRDefault="00F87EE6" w:rsidP="00F87EE6">
      <w:pPr>
        <w:widowControl w:val="0"/>
        <w:autoSpaceDE w:val="0"/>
        <w:autoSpaceDN w:val="0"/>
        <w:adjustRightInd w:val="0"/>
        <w:ind w:left="5245" w:hanging="4394"/>
        <w:rPr>
          <w:spacing w:val="-6"/>
          <w:szCs w:val="22"/>
          <w:lang w:val="es-ES" w:eastAsia="ar-SA"/>
        </w:rPr>
      </w:pPr>
      <w:r w:rsidRPr="003E2739">
        <w:rPr>
          <w:spacing w:val="-6"/>
          <w:szCs w:val="22"/>
          <w:lang w:val="es-ES" w:eastAsia="ar-SA"/>
        </w:rPr>
        <w:t>4. CONECTIVIDAD, FUNCIONALIDAD Y EQUIPAMIENTO</w:t>
      </w:r>
      <w:r w:rsidR="004954BC">
        <w:rPr>
          <w:spacing w:val="-6"/>
          <w:szCs w:val="22"/>
          <w:lang w:val="es-ES" w:eastAsia="ar-SA"/>
        </w:rPr>
        <w:tab/>
      </w:r>
      <w:r w:rsidR="009F0F27">
        <w:rPr>
          <w:spacing w:val="-6"/>
          <w:szCs w:val="22"/>
          <w:lang w:val="es-ES" w:eastAsia="ar-SA"/>
        </w:rPr>
        <w:t xml:space="preserve">  </w:t>
      </w:r>
      <w:r w:rsidR="009F0F27">
        <w:rPr>
          <w:spacing w:val="-6"/>
          <w:szCs w:val="22"/>
          <w:lang w:val="es-ES" w:eastAsia="ar-SA"/>
        </w:rPr>
        <w:tab/>
      </w:r>
      <w:r w:rsidR="009F0F27">
        <w:rPr>
          <w:spacing w:val="-6"/>
          <w:szCs w:val="22"/>
          <w:lang w:val="es-ES" w:eastAsia="ar-SA"/>
        </w:rPr>
        <w:tab/>
        <w:t xml:space="preserve">21 – 24 </w:t>
      </w:r>
    </w:p>
    <w:p w:rsidR="00BB5B6D" w:rsidRPr="003E2739" w:rsidRDefault="00F87EE6" w:rsidP="00F87EE6">
      <w:pPr>
        <w:widowControl w:val="0"/>
        <w:autoSpaceDE w:val="0"/>
        <w:autoSpaceDN w:val="0"/>
        <w:adjustRightInd w:val="0"/>
        <w:ind w:left="5245" w:hanging="4394"/>
        <w:rPr>
          <w:i/>
          <w:spacing w:val="-6"/>
          <w:szCs w:val="22"/>
          <w:lang w:val="es-ES" w:eastAsia="ar-SA"/>
        </w:rPr>
      </w:pPr>
      <w:r w:rsidRPr="003E2739">
        <w:rPr>
          <w:i/>
          <w:spacing w:val="-6"/>
          <w:szCs w:val="22"/>
          <w:lang w:val="es-ES" w:eastAsia="ar-SA"/>
        </w:rPr>
        <w:t>Sintoniza, enciende el contacto y conduce</w:t>
      </w:r>
    </w:p>
    <w:p w:rsidR="00F87EE6" w:rsidRPr="003E2739" w:rsidRDefault="00F87EE6" w:rsidP="00F87EE6">
      <w:pPr>
        <w:widowControl w:val="0"/>
        <w:autoSpaceDE w:val="0"/>
        <w:autoSpaceDN w:val="0"/>
        <w:adjustRightInd w:val="0"/>
        <w:ind w:left="5245" w:hanging="4394"/>
        <w:rPr>
          <w:spacing w:val="-6"/>
          <w:sz w:val="6"/>
          <w:szCs w:val="6"/>
          <w:lang w:val="es-ES" w:eastAsia="ar-SA"/>
        </w:rPr>
      </w:pPr>
    </w:p>
    <w:p w:rsidR="00A67288" w:rsidRPr="003E2739" w:rsidRDefault="00A67288" w:rsidP="00A67288">
      <w:pPr>
        <w:widowControl w:val="0"/>
        <w:autoSpaceDE w:val="0"/>
        <w:autoSpaceDN w:val="0"/>
        <w:adjustRightInd w:val="0"/>
        <w:ind w:left="5245" w:hanging="4394"/>
        <w:rPr>
          <w:spacing w:val="-6"/>
          <w:szCs w:val="22"/>
          <w:lang w:val="es-ES" w:eastAsia="ar-SA"/>
        </w:rPr>
      </w:pPr>
      <w:r w:rsidRPr="003E2739">
        <w:rPr>
          <w:spacing w:val="-6"/>
          <w:szCs w:val="22"/>
          <w:lang w:val="es-ES" w:eastAsia="ar-SA"/>
        </w:rPr>
        <w:t xml:space="preserve">5. CADENAS CINEMÁTICAS </w:t>
      </w:r>
      <w:r w:rsidR="004954BC">
        <w:rPr>
          <w:spacing w:val="-6"/>
          <w:szCs w:val="22"/>
          <w:lang w:val="es-ES" w:eastAsia="ar-SA"/>
        </w:rPr>
        <w:tab/>
      </w:r>
      <w:r w:rsidR="004954BC">
        <w:rPr>
          <w:spacing w:val="-6"/>
          <w:szCs w:val="22"/>
          <w:lang w:val="es-ES" w:eastAsia="ar-SA"/>
        </w:rPr>
        <w:tab/>
      </w:r>
      <w:r w:rsidR="004954BC">
        <w:rPr>
          <w:spacing w:val="-6"/>
          <w:szCs w:val="22"/>
          <w:lang w:val="es-ES" w:eastAsia="ar-SA"/>
        </w:rPr>
        <w:tab/>
      </w:r>
      <w:r w:rsidR="009F0F27">
        <w:rPr>
          <w:spacing w:val="-6"/>
          <w:szCs w:val="22"/>
          <w:lang w:val="es-ES" w:eastAsia="ar-SA"/>
        </w:rPr>
        <w:t xml:space="preserve">  </w:t>
      </w:r>
      <w:r w:rsidR="009F0F27">
        <w:rPr>
          <w:spacing w:val="-6"/>
          <w:szCs w:val="22"/>
          <w:lang w:val="es-ES" w:eastAsia="ar-SA"/>
        </w:rPr>
        <w:tab/>
      </w:r>
      <w:r w:rsidR="009F0F27">
        <w:rPr>
          <w:spacing w:val="-6"/>
          <w:szCs w:val="22"/>
          <w:lang w:val="es-ES" w:eastAsia="ar-SA"/>
        </w:rPr>
        <w:tab/>
        <w:t xml:space="preserve">25 – 31 </w:t>
      </w:r>
    </w:p>
    <w:p w:rsidR="00BB5B6D" w:rsidRPr="003E2739" w:rsidRDefault="00A67288" w:rsidP="00A67288">
      <w:pPr>
        <w:widowControl w:val="0"/>
        <w:autoSpaceDE w:val="0"/>
        <w:autoSpaceDN w:val="0"/>
        <w:adjustRightInd w:val="0"/>
        <w:ind w:left="5245" w:hanging="4394"/>
        <w:rPr>
          <w:i/>
          <w:spacing w:val="-6"/>
          <w:szCs w:val="22"/>
          <w:lang w:val="es-ES" w:eastAsia="ar-SA"/>
        </w:rPr>
      </w:pPr>
      <w:r w:rsidRPr="003E2739">
        <w:rPr>
          <w:i/>
          <w:spacing w:val="-6"/>
          <w:szCs w:val="22"/>
          <w:lang w:val="es-ES" w:eastAsia="ar-SA"/>
        </w:rPr>
        <w:t>Mucho más de lo que uno se espera por ese precio</w:t>
      </w:r>
    </w:p>
    <w:p w:rsidR="00A67288" w:rsidRPr="003E2739" w:rsidRDefault="00A67288" w:rsidP="00A67288">
      <w:pPr>
        <w:widowControl w:val="0"/>
        <w:autoSpaceDE w:val="0"/>
        <w:autoSpaceDN w:val="0"/>
        <w:adjustRightInd w:val="0"/>
        <w:ind w:left="5245" w:hanging="4394"/>
        <w:rPr>
          <w:spacing w:val="-6"/>
          <w:sz w:val="6"/>
          <w:szCs w:val="6"/>
          <w:lang w:val="es-ES" w:eastAsia="ar-SA"/>
        </w:rPr>
      </w:pPr>
    </w:p>
    <w:p w:rsidR="00FD1FE9" w:rsidRPr="003E2739" w:rsidRDefault="00FD1FE9" w:rsidP="00FD1FE9">
      <w:pPr>
        <w:widowControl w:val="0"/>
        <w:autoSpaceDE w:val="0"/>
        <w:autoSpaceDN w:val="0"/>
        <w:adjustRightInd w:val="0"/>
        <w:ind w:left="5245" w:hanging="4394"/>
        <w:rPr>
          <w:spacing w:val="-6"/>
          <w:szCs w:val="22"/>
          <w:lang w:val="es-ES" w:eastAsia="ar-SA"/>
        </w:rPr>
      </w:pPr>
      <w:r w:rsidRPr="003E2739">
        <w:rPr>
          <w:spacing w:val="-6"/>
          <w:szCs w:val="22"/>
          <w:lang w:val="es-ES" w:eastAsia="ar-SA"/>
        </w:rPr>
        <w:t>6. CHASIS Y CARROCERÍA</w:t>
      </w:r>
      <w:r w:rsidR="004954BC">
        <w:rPr>
          <w:spacing w:val="-6"/>
          <w:szCs w:val="22"/>
          <w:lang w:val="es-ES" w:eastAsia="ar-SA"/>
        </w:rPr>
        <w:tab/>
      </w:r>
      <w:r w:rsidR="004954BC">
        <w:rPr>
          <w:spacing w:val="-6"/>
          <w:szCs w:val="22"/>
          <w:lang w:val="es-ES" w:eastAsia="ar-SA"/>
        </w:rPr>
        <w:tab/>
      </w:r>
      <w:r w:rsidR="004954BC">
        <w:rPr>
          <w:spacing w:val="-6"/>
          <w:szCs w:val="22"/>
          <w:lang w:val="es-ES" w:eastAsia="ar-SA"/>
        </w:rPr>
        <w:tab/>
      </w:r>
      <w:r w:rsidR="009F0F27">
        <w:rPr>
          <w:spacing w:val="-6"/>
          <w:szCs w:val="22"/>
          <w:lang w:val="es-ES" w:eastAsia="ar-SA"/>
        </w:rPr>
        <w:t xml:space="preserve">  </w:t>
      </w:r>
      <w:r w:rsidR="009F0F27">
        <w:rPr>
          <w:spacing w:val="-6"/>
          <w:szCs w:val="22"/>
          <w:lang w:val="es-ES" w:eastAsia="ar-SA"/>
        </w:rPr>
        <w:tab/>
      </w:r>
      <w:r w:rsidR="009F0F27">
        <w:rPr>
          <w:spacing w:val="-6"/>
          <w:szCs w:val="22"/>
          <w:lang w:val="es-ES" w:eastAsia="ar-SA"/>
        </w:rPr>
        <w:tab/>
        <w:t xml:space="preserve">31 – 36 </w:t>
      </w:r>
    </w:p>
    <w:p w:rsidR="00BB5B6D" w:rsidRPr="003E2739" w:rsidRDefault="00FD1FE9" w:rsidP="00FD1FE9">
      <w:pPr>
        <w:widowControl w:val="0"/>
        <w:autoSpaceDE w:val="0"/>
        <w:autoSpaceDN w:val="0"/>
        <w:adjustRightInd w:val="0"/>
        <w:ind w:left="5245" w:hanging="4394"/>
        <w:rPr>
          <w:i/>
          <w:spacing w:val="-6"/>
          <w:szCs w:val="22"/>
          <w:lang w:val="es-ES" w:eastAsia="ar-SA"/>
        </w:rPr>
      </w:pPr>
      <w:r w:rsidRPr="003E2739">
        <w:rPr>
          <w:i/>
          <w:spacing w:val="-6"/>
          <w:szCs w:val="22"/>
          <w:lang w:val="es-ES" w:eastAsia="ar-SA"/>
        </w:rPr>
        <w:t>Jinba Ittai: por el placer de conducir</w:t>
      </w:r>
    </w:p>
    <w:p w:rsidR="00FD1FE9" w:rsidRPr="003E2739" w:rsidRDefault="00FD1FE9" w:rsidP="00FD1FE9">
      <w:pPr>
        <w:widowControl w:val="0"/>
        <w:autoSpaceDE w:val="0"/>
        <w:autoSpaceDN w:val="0"/>
        <w:adjustRightInd w:val="0"/>
        <w:ind w:left="5245" w:hanging="4394"/>
        <w:rPr>
          <w:spacing w:val="-6"/>
          <w:sz w:val="6"/>
          <w:szCs w:val="6"/>
          <w:lang w:val="es-ES" w:eastAsia="ar-SA"/>
        </w:rPr>
      </w:pPr>
    </w:p>
    <w:p w:rsidR="00C13CA6" w:rsidRPr="003E2739" w:rsidRDefault="00C13CA6" w:rsidP="00C13CA6">
      <w:pPr>
        <w:widowControl w:val="0"/>
        <w:autoSpaceDE w:val="0"/>
        <w:autoSpaceDN w:val="0"/>
        <w:adjustRightInd w:val="0"/>
        <w:ind w:left="5245" w:hanging="4394"/>
        <w:rPr>
          <w:spacing w:val="-6"/>
          <w:szCs w:val="22"/>
          <w:lang w:val="es-ES" w:eastAsia="ar-SA"/>
        </w:rPr>
      </w:pPr>
      <w:r w:rsidRPr="003E2739">
        <w:rPr>
          <w:spacing w:val="-6"/>
          <w:szCs w:val="22"/>
          <w:lang w:val="es-ES" w:eastAsia="ar-SA"/>
        </w:rPr>
        <w:t>7. SEGURIDAD</w:t>
      </w:r>
      <w:r w:rsidR="004954BC">
        <w:rPr>
          <w:spacing w:val="-6"/>
          <w:szCs w:val="22"/>
          <w:lang w:val="es-ES" w:eastAsia="ar-SA"/>
        </w:rPr>
        <w:tab/>
      </w:r>
      <w:r w:rsidR="004954BC">
        <w:rPr>
          <w:spacing w:val="-6"/>
          <w:szCs w:val="22"/>
          <w:lang w:val="es-ES" w:eastAsia="ar-SA"/>
        </w:rPr>
        <w:tab/>
      </w:r>
      <w:r w:rsidR="004954BC">
        <w:rPr>
          <w:spacing w:val="-6"/>
          <w:szCs w:val="22"/>
          <w:lang w:val="es-ES" w:eastAsia="ar-SA"/>
        </w:rPr>
        <w:tab/>
      </w:r>
      <w:r w:rsidR="009F0F27">
        <w:rPr>
          <w:spacing w:val="-6"/>
          <w:szCs w:val="22"/>
          <w:lang w:val="es-ES" w:eastAsia="ar-SA"/>
        </w:rPr>
        <w:t xml:space="preserve">  </w:t>
      </w:r>
      <w:r w:rsidR="009F0F27">
        <w:rPr>
          <w:spacing w:val="-6"/>
          <w:szCs w:val="22"/>
          <w:lang w:val="es-ES" w:eastAsia="ar-SA"/>
        </w:rPr>
        <w:tab/>
      </w:r>
      <w:r w:rsidR="009F0F27">
        <w:rPr>
          <w:spacing w:val="-6"/>
          <w:szCs w:val="22"/>
          <w:lang w:val="es-ES" w:eastAsia="ar-SA"/>
        </w:rPr>
        <w:tab/>
        <w:t xml:space="preserve">37 – 40 </w:t>
      </w:r>
    </w:p>
    <w:p w:rsidR="00BB5B6D" w:rsidRPr="003E2739" w:rsidRDefault="00C13CA6" w:rsidP="00C13CA6">
      <w:pPr>
        <w:widowControl w:val="0"/>
        <w:autoSpaceDE w:val="0"/>
        <w:autoSpaceDN w:val="0"/>
        <w:adjustRightInd w:val="0"/>
        <w:ind w:left="5245" w:hanging="4394"/>
        <w:rPr>
          <w:i/>
          <w:spacing w:val="-6"/>
          <w:szCs w:val="22"/>
          <w:lang w:val="es-ES" w:eastAsia="ar-SA"/>
        </w:rPr>
      </w:pPr>
      <w:r w:rsidRPr="003E2739">
        <w:rPr>
          <w:i/>
          <w:spacing w:val="-6"/>
          <w:szCs w:val="22"/>
          <w:lang w:val="es-ES" w:eastAsia="ar-SA"/>
        </w:rPr>
        <w:t>Tranquilidad sin límites</w:t>
      </w:r>
    </w:p>
    <w:p w:rsidR="00C13CA6" w:rsidRPr="003E2739" w:rsidRDefault="00C13CA6" w:rsidP="00C13CA6">
      <w:pPr>
        <w:widowControl w:val="0"/>
        <w:autoSpaceDE w:val="0"/>
        <w:autoSpaceDN w:val="0"/>
        <w:adjustRightInd w:val="0"/>
        <w:ind w:left="5245" w:hanging="4394"/>
        <w:rPr>
          <w:spacing w:val="-6"/>
          <w:sz w:val="6"/>
          <w:szCs w:val="6"/>
          <w:lang w:val="es-ES" w:eastAsia="ar-SA"/>
        </w:rPr>
      </w:pPr>
    </w:p>
    <w:p w:rsidR="00C60864" w:rsidRPr="003E2739" w:rsidRDefault="00C60864" w:rsidP="00C60864">
      <w:pPr>
        <w:widowControl w:val="0"/>
        <w:autoSpaceDE w:val="0"/>
        <w:autoSpaceDN w:val="0"/>
        <w:adjustRightInd w:val="0"/>
        <w:ind w:left="5245" w:hanging="4394"/>
        <w:rPr>
          <w:spacing w:val="-6"/>
          <w:szCs w:val="22"/>
          <w:lang w:val="es-ES" w:eastAsia="ar-SA"/>
        </w:rPr>
      </w:pPr>
      <w:r w:rsidRPr="003E2739">
        <w:rPr>
          <w:spacing w:val="-6"/>
          <w:szCs w:val="22"/>
          <w:lang w:val="es-ES" w:eastAsia="ar-SA"/>
        </w:rPr>
        <w:t>8. ESPECIFICACIONES TÉCNICAS</w:t>
      </w:r>
      <w:r w:rsidR="004954BC">
        <w:rPr>
          <w:spacing w:val="-6"/>
          <w:szCs w:val="22"/>
          <w:lang w:val="es-ES" w:eastAsia="ar-SA"/>
        </w:rPr>
        <w:tab/>
      </w:r>
      <w:r w:rsidR="004954BC">
        <w:rPr>
          <w:spacing w:val="-6"/>
          <w:szCs w:val="22"/>
          <w:lang w:val="es-ES" w:eastAsia="ar-SA"/>
        </w:rPr>
        <w:tab/>
      </w:r>
      <w:r w:rsidR="004954BC">
        <w:rPr>
          <w:spacing w:val="-6"/>
          <w:szCs w:val="22"/>
          <w:lang w:val="es-ES" w:eastAsia="ar-SA"/>
        </w:rPr>
        <w:tab/>
      </w:r>
      <w:r w:rsidR="009F0F27">
        <w:rPr>
          <w:spacing w:val="-6"/>
          <w:szCs w:val="22"/>
          <w:lang w:val="es-ES" w:eastAsia="ar-SA"/>
        </w:rPr>
        <w:t xml:space="preserve">  </w:t>
      </w:r>
      <w:r w:rsidR="009F0F27">
        <w:rPr>
          <w:spacing w:val="-6"/>
          <w:szCs w:val="22"/>
          <w:lang w:val="es-ES" w:eastAsia="ar-SA"/>
        </w:rPr>
        <w:tab/>
      </w:r>
      <w:r w:rsidR="009F0F27">
        <w:rPr>
          <w:spacing w:val="-6"/>
          <w:szCs w:val="22"/>
          <w:lang w:val="es-ES" w:eastAsia="ar-SA"/>
        </w:rPr>
        <w:tab/>
        <w:t>41 – 4</w:t>
      </w:r>
      <w:r w:rsidR="00CF174B">
        <w:rPr>
          <w:spacing w:val="-6"/>
          <w:szCs w:val="22"/>
          <w:lang w:val="es-ES" w:eastAsia="ar-SA"/>
        </w:rPr>
        <w:t>5</w:t>
      </w:r>
      <w:r w:rsidR="009F0F27">
        <w:rPr>
          <w:spacing w:val="-6"/>
          <w:szCs w:val="22"/>
          <w:lang w:val="es-ES" w:eastAsia="ar-SA"/>
        </w:rPr>
        <w:t xml:space="preserve"> </w:t>
      </w:r>
    </w:p>
    <w:p w:rsidR="00BB5B6D" w:rsidRPr="003E2739" w:rsidRDefault="00C60864" w:rsidP="00C60864">
      <w:pPr>
        <w:widowControl w:val="0"/>
        <w:autoSpaceDE w:val="0"/>
        <w:autoSpaceDN w:val="0"/>
        <w:adjustRightInd w:val="0"/>
        <w:ind w:left="5245" w:hanging="4394"/>
        <w:rPr>
          <w:i/>
          <w:spacing w:val="-6"/>
          <w:szCs w:val="22"/>
          <w:lang w:val="es-ES" w:eastAsia="ar-SA"/>
        </w:rPr>
      </w:pPr>
      <w:r w:rsidRPr="003E2739">
        <w:rPr>
          <w:i/>
          <w:spacing w:val="-6"/>
          <w:szCs w:val="22"/>
          <w:lang w:val="es-ES" w:eastAsia="ar-SA"/>
        </w:rPr>
        <w:t>Nuevo Mazda MX-5</w:t>
      </w:r>
    </w:p>
    <w:p w:rsidR="00C60864" w:rsidRPr="003E2739" w:rsidRDefault="00C60864" w:rsidP="00C60864">
      <w:pPr>
        <w:widowControl w:val="0"/>
        <w:autoSpaceDE w:val="0"/>
        <w:autoSpaceDN w:val="0"/>
        <w:adjustRightInd w:val="0"/>
        <w:ind w:left="5245" w:hanging="4394"/>
        <w:rPr>
          <w:spacing w:val="-6"/>
          <w:sz w:val="6"/>
          <w:szCs w:val="6"/>
          <w:lang w:val="es-ES" w:eastAsia="ar-SA"/>
        </w:rPr>
      </w:pPr>
    </w:p>
    <w:p w:rsidR="00BB5B6D" w:rsidRPr="00670493" w:rsidRDefault="00BB5B6D" w:rsidP="00BB5B6D">
      <w:pPr>
        <w:widowControl w:val="0"/>
        <w:autoSpaceDE w:val="0"/>
        <w:autoSpaceDN w:val="0"/>
        <w:adjustRightInd w:val="0"/>
        <w:ind w:left="5245" w:hanging="4394"/>
        <w:rPr>
          <w:spacing w:val="-6"/>
          <w:szCs w:val="22"/>
          <w:lang w:val="es-ES" w:eastAsia="ar-SA"/>
        </w:rPr>
      </w:pPr>
      <w:r w:rsidRPr="00670493">
        <w:rPr>
          <w:spacing w:val="-6"/>
          <w:szCs w:val="22"/>
          <w:lang w:val="es-ES" w:eastAsia="ar-SA"/>
        </w:rPr>
        <w:t xml:space="preserve">9. </w:t>
      </w:r>
      <w:r w:rsidR="003E2739" w:rsidRPr="00670493">
        <w:rPr>
          <w:spacing w:val="-6"/>
          <w:szCs w:val="22"/>
          <w:lang w:val="es-ES" w:eastAsia="ar-SA"/>
        </w:rPr>
        <w:t>PRODUCCIÓN Y VENTAS</w:t>
      </w:r>
      <w:r w:rsidRPr="00670493">
        <w:rPr>
          <w:spacing w:val="-6"/>
          <w:szCs w:val="22"/>
          <w:lang w:val="es-ES" w:eastAsia="ar-SA"/>
        </w:rPr>
        <w:tab/>
      </w:r>
      <w:r w:rsidRPr="00670493">
        <w:rPr>
          <w:spacing w:val="-6"/>
          <w:szCs w:val="22"/>
          <w:lang w:val="es-ES" w:eastAsia="ar-SA"/>
        </w:rPr>
        <w:tab/>
      </w:r>
      <w:r w:rsidRPr="00670493">
        <w:rPr>
          <w:spacing w:val="-6"/>
          <w:szCs w:val="22"/>
          <w:lang w:val="es-ES" w:eastAsia="ar-SA"/>
        </w:rPr>
        <w:tab/>
      </w:r>
      <w:r w:rsidR="009F0F27">
        <w:rPr>
          <w:spacing w:val="-6"/>
          <w:szCs w:val="22"/>
          <w:lang w:val="es-ES" w:eastAsia="ar-SA"/>
        </w:rPr>
        <w:t xml:space="preserve">           </w:t>
      </w:r>
      <w:r w:rsidR="009F0F27">
        <w:rPr>
          <w:spacing w:val="-6"/>
          <w:szCs w:val="22"/>
          <w:lang w:val="es-ES" w:eastAsia="ar-SA"/>
        </w:rPr>
        <w:tab/>
      </w:r>
      <w:r w:rsidR="009F0F27">
        <w:rPr>
          <w:spacing w:val="-6"/>
          <w:szCs w:val="22"/>
          <w:lang w:val="es-ES" w:eastAsia="ar-SA"/>
        </w:rPr>
        <w:tab/>
        <w:t xml:space="preserve">        4</w:t>
      </w:r>
      <w:r w:rsidR="00CF174B">
        <w:rPr>
          <w:spacing w:val="-6"/>
          <w:szCs w:val="22"/>
          <w:lang w:val="es-ES" w:eastAsia="ar-SA"/>
        </w:rPr>
        <w:t>6</w:t>
      </w:r>
    </w:p>
    <w:p w:rsidR="00BB5B6D" w:rsidRPr="00670493" w:rsidRDefault="00BB5B6D" w:rsidP="00BB5B6D">
      <w:pPr>
        <w:widowControl w:val="0"/>
        <w:autoSpaceDE w:val="0"/>
        <w:autoSpaceDN w:val="0"/>
        <w:adjustRightInd w:val="0"/>
        <w:ind w:left="5245" w:hanging="4394"/>
        <w:rPr>
          <w:i/>
          <w:spacing w:val="-6"/>
          <w:szCs w:val="22"/>
          <w:lang w:val="es-ES" w:eastAsia="ar-SA"/>
        </w:rPr>
      </w:pPr>
      <w:r w:rsidRPr="00670493">
        <w:rPr>
          <w:i/>
          <w:spacing w:val="-6"/>
          <w:szCs w:val="22"/>
          <w:lang w:val="es-ES" w:eastAsia="ar-SA"/>
        </w:rPr>
        <w:t>Mazda MX-5</w:t>
      </w:r>
    </w:p>
    <w:p w:rsidR="00BB5B6D" w:rsidRPr="003E2739" w:rsidRDefault="00BB5B6D" w:rsidP="00BB5B6D">
      <w:pPr>
        <w:widowControl w:val="0"/>
        <w:autoSpaceDE w:val="0"/>
        <w:autoSpaceDN w:val="0"/>
        <w:adjustRightInd w:val="0"/>
        <w:ind w:left="5245" w:hanging="4394"/>
        <w:rPr>
          <w:color w:val="FF0000"/>
          <w:spacing w:val="-6"/>
          <w:sz w:val="6"/>
          <w:szCs w:val="6"/>
          <w:lang w:val="es-ES" w:eastAsia="ar-SA"/>
        </w:rPr>
      </w:pPr>
    </w:p>
    <w:p w:rsidR="0083108A" w:rsidRPr="003E2739" w:rsidRDefault="00BB5B6D" w:rsidP="00BB5B6D">
      <w:pPr>
        <w:widowControl w:val="0"/>
        <w:autoSpaceDE w:val="0"/>
        <w:autoSpaceDN w:val="0"/>
        <w:adjustRightInd w:val="0"/>
        <w:ind w:left="5245" w:hanging="4394"/>
        <w:rPr>
          <w:spacing w:val="-6"/>
          <w:szCs w:val="22"/>
          <w:lang w:val="es-ES" w:eastAsia="ar-SA"/>
        </w:rPr>
      </w:pPr>
      <w:r w:rsidRPr="003E2739">
        <w:rPr>
          <w:spacing w:val="-6"/>
          <w:szCs w:val="22"/>
          <w:lang w:val="es-ES" w:eastAsia="ar-SA"/>
        </w:rPr>
        <w:t>10. CONTACT</w:t>
      </w:r>
      <w:r w:rsidR="0083108A" w:rsidRPr="003E2739">
        <w:rPr>
          <w:spacing w:val="-6"/>
          <w:szCs w:val="22"/>
          <w:lang w:val="es-ES" w:eastAsia="ar-SA"/>
        </w:rPr>
        <w:t>O</w:t>
      </w:r>
      <w:r w:rsidRPr="003E2739">
        <w:rPr>
          <w:spacing w:val="-6"/>
          <w:szCs w:val="22"/>
          <w:lang w:val="es-ES" w:eastAsia="ar-SA"/>
        </w:rPr>
        <w:t xml:space="preserve">S </w:t>
      </w:r>
      <w:r w:rsidRPr="003E2739">
        <w:rPr>
          <w:spacing w:val="-6"/>
          <w:szCs w:val="22"/>
          <w:lang w:val="es-ES" w:eastAsia="ar-SA"/>
        </w:rPr>
        <w:tab/>
      </w:r>
      <w:r w:rsidRPr="003E2739">
        <w:rPr>
          <w:spacing w:val="-6"/>
          <w:szCs w:val="22"/>
          <w:lang w:val="es-ES" w:eastAsia="ar-SA"/>
        </w:rPr>
        <w:tab/>
      </w:r>
      <w:r w:rsidRPr="003E2739">
        <w:rPr>
          <w:spacing w:val="-6"/>
          <w:szCs w:val="22"/>
          <w:lang w:val="es-ES" w:eastAsia="ar-SA"/>
        </w:rPr>
        <w:tab/>
      </w:r>
      <w:r w:rsidR="009F0F27">
        <w:rPr>
          <w:spacing w:val="-6"/>
          <w:szCs w:val="22"/>
          <w:lang w:val="es-ES" w:eastAsia="ar-SA"/>
        </w:rPr>
        <w:t xml:space="preserve">  </w:t>
      </w:r>
      <w:r w:rsidR="009F0F27">
        <w:rPr>
          <w:spacing w:val="-6"/>
          <w:szCs w:val="22"/>
          <w:lang w:val="es-ES" w:eastAsia="ar-SA"/>
        </w:rPr>
        <w:tab/>
      </w:r>
      <w:r w:rsidR="009F0F27">
        <w:rPr>
          <w:spacing w:val="-6"/>
          <w:szCs w:val="22"/>
          <w:lang w:val="es-ES" w:eastAsia="ar-SA"/>
        </w:rPr>
        <w:tab/>
        <w:t>4</w:t>
      </w:r>
      <w:r w:rsidR="00CF174B">
        <w:rPr>
          <w:spacing w:val="-6"/>
          <w:szCs w:val="22"/>
          <w:lang w:val="es-ES" w:eastAsia="ar-SA"/>
        </w:rPr>
        <w:t>7</w:t>
      </w:r>
      <w:r w:rsidR="009F0F27">
        <w:rPr>
          <w:spacing w:val="-6"/>
          <w:szCs w:val="22"/>
          <w:lang w:val="es-ES" w:eastAsia="ar-SA"/>
        </w:rPr>
        <w:t xml:space="preserve"> – </w:t>
      </w:r>
      <w:r w:rsidR="00CF174B">
        <w:rPr>
          <w:spacing w:val="-6"/>
          <w:szCs w:val="22"/>
          <w:lang w:val="es-ES" w:eastAsia="ar-SA"/>
        </w:rPr>
        <w:t>49</w:t>
      </w:r>
      <w:r w:rsidR="009F0F27">
        <w:rPr>
          <w:spacing w:val="-6"/>
          <w:szCs w:val="22"/>
          <w:lang w:val="es-ES" w:eastAsia="ar-SA"/>
        </w:rPr>
        <w:t xml:space="preserve"> </w:t>
      </w:r>
    </w:p>
    <w:p w:rsidR="00C27FA7" w:rsidRPr="003E2739" w:rsidRDefault="00BB5B6D" w:rsidP="00BB5B6D">
      <w:pPr>
        <w:widowControl w:val="0"/>
        <w:autoSpaceDE w:val="0"/>
        <w:autoSpaceDN w:val="0"/>
        <w:adjustRightInd w:val="0"/>
        <w:ind w:left="5245" w:hanging="4394"/>
        <w:rPr>
          <w:i/>
          <w:spacing w:val="-6"/>
          <w:szCs w:val="22"/>
          <w:lang w:val="es-ES" w:eastAsia="ar-SA"/>
        </w:rPr>
      </w:pPr>
      <w:r w:rsidRPr="003E2739">
        <w:rPr>
          <w:i/>
          <w:spacing w:val="-6"/>
          <w:szCs w:val="22"/>
          <w:lang w:val="es-ES" w:eastAsia="ar-SA"/>
        </w:rPr>
        <w:t>Mazda Motor Europe</w:t>
      </w:r>
    </w:p>
    <w:p w:rsidR="00C27FA7" w:rsidRPr="003E2739" w:rsidRDefault="003D3A44" w:rsidP="00C27FA7">
      <w:pPr>
        <w:rPr>
          <w:spacing w:val="-6"/>
          <w:szCs w:val="22"/>
          <w:lang w:val="es-ES" w:eastAsia="ar-SA"/>
        </w:rPr>
      </w:pPr>
      <w:r>
        <w:rPr>
          <w:noProof/>
          <w:spacing w:val="-6"/>
          <w:szCs w:val="22"/>
        </w:rPr>
        <mc:AlternateContent>
          <mc:Choice Requires="wps">
            <w:drawing>
              <wp:anchor distT="0" distB="0" distL="114300" distR="114300" simplePos="0" relativeHeight="251653120" behindDoc="0" locked="0" layoutInCell="1" allowOverlap="1">
                <wp:simplePos x="0" y="0"/>
                <wp:positionH relativeFrom="column">
                  <wp:posOffset>27305</wp:posOffset>
                </wp:positionH>
                <wp:positionV relativeFrom="paragraph">
                  <wp:posOffset>285115</wp:posOffset>
                </wp:positionV>
                <wp:extent cx="5867400" cy="0"/>
                <wp:effectExtent l="0" t="0" r="0" b="0"/>
                <wp:wrapNone/>
                <wp:docPr id="1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2.45pt" to="464.1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99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"/>
            </w:pict>
          </mc:Fallback>
        </mc:AlternateContent>
      </w:r>
    </w:p>
    <w:p w:rsidR="00BB5B6D" w:rsidRPr="003E2739" w:rsidRDefault="00C27FA7" w:rsidP="00BB5B6D">
      <w:pPr>
        <w:pStyle w:val="berschrift1"/>
        <w:rPr>
          <w:lang w:val="es-ES"/>
        </w:rPr>
      </w:pPr>
      <w:r w:rsidRPr="003E2739">
        <w:rPr>
          <w:spacing w:val="-6"/>
          <w:szCs w:val="22"/>
          <w:lang w:val="es-ES"/>
        </w:rPr>
        <w:br w:type="page"/>
      </w:r>
      <w:r w:rsidR="00BB5B6D" w:rsidRPr="003E2739">
        <w:rPr>
          <w:lang w:val="es-ES"/>
        </w:rPr>
        <w:lastRenderedPageBreak/>
        <w:t xml:space="preserve">1. </w:t>
      </w:r>
      <w:r w:rsidR="00160698" w:rsidRPr="003E2739">
        <w:rPr>
          <w:lang w:val="es-ES"/>
        </w:rPr>
        <w:t>DE UN VISTAZO</w:t>
      </w:r>
      <w:r w:rsidR="00BB5B6D" w:rsidRPr="003E2739">
        <w:rPr>
          <w:lang w:val="es-ES"/>
        </w:rPr>
        <w:t xml:space="preserve"> </w:t>
      </w:r>
    </w:p>
    <w:p w:rsidR="00C27FA7" w:rsidRPr="003E2739" w:rsidRDefault="00160698" w:rsidP="00BB5B6D">
      <w:pPr>
        <w:pStyle w:val="berschrift1"/>
        <w:rPr>
          <w:bCs w:val="0"/>
          <w:sz w:val="40"/>
          <w:szCs w:val="40"/>
          <w:lang w:val="es-ES"/>
        </w:rPr>
      </w:pPr>
      <w:r w:rsidRPr="003E2739">
        <w:rPr>
          <w:sz w:val="40"/>
          <w:szCs w:val="40"/>
          <w:lang w:val="es-ES"/>
        </w:rPr>
        <w:t>Nuevo Mazda MX-5</w:t>
      </w:r>
    </w:p>
    <w:p w:rsidR="00BB5B6D" w:rsidRPr="003E2739" w:rsidRDefault="00BB5B6D" w:rsidP="00BB5B6D">
      <w:pPr>
        <w:jc w:val="both"/>
        <w:rPr>
          <w:bCs/>
          <w:sz w:val="8"/>
          <w:szCs w:val="8"/>
          <w:lang w:val="es-ES"/>
        </w:rPr>
      </w:pPr>
    </w:p>
    <w:p w:rsidR="00B524CA" w:rsidRPr="003E2739" w:rsidRDefault="00B524CA" w:rsidP="00B524CA">
      <w:pPr>
        <w:jc w:val="both"/>
        <w:rPr>
          <w:b/>
          <w:bCs/>
          <w:szCs w:val="22"/>
          <w:lang w:val="es-ES" w:bidi="es-ES"/>
        </w:rPr>
      </w:pPr>
      <w:r w:rsidRPr="003E2739">
        <w:rPr>
          <w:b/>
          <w:bCs/>
          <w:szCs w:val="22"/>
          <w:lang w:val="es-ES" w:bidi="es-ES"/>
        </w:rPr>
        <w:t xml:space="preserve">El nuevo Mazda MX-5 toma el testigo del deportivo más vendido de todos los tiempos. Con la cuarta generación de su legendario roadster, Mazda ha buscado un aspecto más enérgico y el componente tecnológico que espera el público de hoy. Sin embargo, no ha desvirtuado el concepto original de un deportivo ligero, sencillo, accesible y que, por supuesto, ofrece diversión al volante en estado puro. </w:t>
      </w:r>
    </w:p>
    <w:p w:rsidR="00692B9A" w:rsidRPr="003E2739" w:rsidRDefault="00692B9A" w:rsidP="00B524CA">
      <w:pPr>
        <w:jc w:val="both"/>
        <w:rPr>
          <w:b/>
          <w:bCs/>
          <w:sz w:val="2"/>
          <w:szCs w:val="2"/>
          <w:lang w:val="es-ES" w:bidi="es-ES"/>
        </w:rPr>
      </w:pPr>
    </w:p>
    <w:p w:rsidR="00B524CA" w:rsidRPr="003E2739" w:rsidRDefault="00B524CA" w:rsidP="00160BBC">
      <w:pPr>
        <w:numPr>
          <w:ilvl w:val="0"/>
          <w:numId w:val="1"/>
        </w:numPr>
        <w:jc w:val="both"/>
        <w:rPr>
          <w:bCs/>
          <w:szCs w:val="22"/>
          <w:lang w:val="es-ES" w:bidi="es-ES"/>
        </w:rPr>
      </w:pPr>
      <w:r w:rsidRPr="003E2739">
        <w:rPr>
          <w:bCs/>
          <w:szCs w:val="22"/>
          <w:lang w:val="es-ES" w:bidi="es-ES"/>
        </w:rPr>
        <w:t>Diseño KODO especial con una expresión más profunda del movimiento y la agilidad. Las proporciones del vehículo son perfectas y su aspecto fantástico, con la capota abierta o cerrada.</w:t>
      </w:r>
    </w:p>
    <w:p w:rsidR="00B524CA" w:rsidRPr="003E2739" w:rsidRDefault="00B524CA" w:rsidP="00160BBC">
      <w:pPr>
        <w:numPr>
          <w:ilvl w:val="0"/>
          <w:numId w:val="1"/>
        </w:numPr>
        <w:jc w:val="both"/>
        <w:rPr>
          <w:bCs/>
          <w:szCs w:val="22"/>
          <w:lang w:val="es-ES" w:bidi="es-ES"/>
        </w:rPr>
      </w:pPr>
      <w:r w:rsidRPr="003E2739">
        <w:rPr>
          <w:bCs/>
          <w:szCs w:val="22"/>
          <w:lang w:val="es-ES" w:bidi="es-ES"/>
        </w:rPr>
        <w:t xml:space="preserve">Es el Mazda MX-5 más ligero desde la primera generación. A pesar de su avanzado equipamiento de seguridad y de sus sistemas de información y entretenimiento, pesa 100 kg menos* que el modelo anterior. </w:t>
      </w:r>
    </w:p>
    <w:p w:rsidR="00B524CA" w:rsidRPr="003E2739" w:rsidRDefault="00B524CA" w:rsidP="00160BBC">
      <w:pPr>
        <w:numPr>
          <w:ilvl w:val="0"/>
          <w:numId w:val="2"/>
        </w:numPr>
        <w:jc w:val="both"/>
        <w:rPr>
          <w:bCs/>
          <w:szCs w:val="22"/>
          <w:lang w:val="es-ES" w:bidi="es-ES"/>
        </w:rPr>
      </w:pPr>
      <w:r w:rsidRPr="003E2739">
        <w:rPr>
          <w:bCs/>
          <w:szCs w:val="22"/>
          <w:lang w:val="es-ES" w:bidi="es-ES"/>
        </w:rPr>
        <w:t xml:space="preserve">Tecnología SKYACTIV por primera vez en un Mazda MX-5, en la versión con mayor eficiencia de consumo hasta la fecha, siempre fiel a los principios fundamentales del deportivo ligero de Mazda: </w:t>
      </w:r>
    </w:p>
    <w:p w:rsidR="00B524CA" w:rsidRPr="003E2739" w:rsidRDefault="00B524CA" w:rsidP="00160BBC">
      <w:pPr>
        <w:numPr>
          <w:ilvl w:val="1"/>
          <w:numId w:val="3"/>
        </w:numPr>
        <w:ind w:left="709" w:hanging="283"/>
        <w:jc w:val="both"/>
        <w:rPr>
          <w:bCs/>
          <w:szCs w:val="22"/>
          <w:lang w:val="es-ES" w:bidi="es-ES"/>
        </w:rPr>
      </w:pPr>
      <w:r w:rsidRPr="003E2739">
        <w:rPr>
          <w:bCs/>
          <w:szCs w:val="22"/>
          <w:lang w:val="es-ES" w:bidi="es-ES"/>
        </w:rPr>
        <w:t xml:space="preserve">motores y transmisión especialmente adaptados la configuración de motor delantero en la parte media del vehículo y tracción trasera, </w:t>
      </w:r>
    </w:p>
    <w:p w:rsidR="00B524CA" w:rsidRPr="003E2739" w:rsidRDefault="00B524CA" w:rsidP="00160BBC">
      <w:pPr>
        <w:numPr>
          <w:ilvl w:val="1"/>
          <w:numId w:val="3"/>
        </w:numPr>
        <w:ind w:left="851" w:hanging="425"/>
        <w:jc w:val="both"/>
        <w:rPr>
          <w:bCs/>
          <w:szCs w:val="22"/>
          <w:lang w:val="es-ES" w:bidi="es-ES"/>
        </w:rPr>
      </w:pPr>
      <w:r w:rsidRPr="003E2739">
        <w:rPr>
          <w:bCs/>
          <w:szCs w:val="22"/>
          <w:lang w:val="es-ES" w:bidi="es-ES"/>
        </w:rPr>
        <w:t>distribución ideal del peso al 50:50 entre los ejes, y voladizos aún más cortos,</w:t>
      </w:r>
    </w:p>
    <w:p w:rsidR="00B524CA" w:rsidRPr="003E2739" w:rsidRDefault="00B524CA" w:rsidP="00160BBC">
      <w:pPr>
        <w:numPr>
          <w:ilvl w:val="1"/>
          <w:numId w:val="3"/>
        </w:numPr>
        <w:ind w:left="851" w:hanging="425"/>
        <w:jc w:val="both"/>
        <w:rPr>
          <w:bCs/>
          <w:szCs w:val="22"/>
          <w:lang w:val="es-ES" w:bidi="es-ES"/>
        </w:rPr>
      </w:pPr>
      <w:r w:rsidRPr="003E2739">
        <w:rPr>
          <w:bCs/>
          <w:szCs w:val="22"/>
          <w:lang w:val="es-ES" w:bidi="es-ES"/>
        </w:rPr>
        <w:t>bajo momento de inercia y el centro de gravedad más bajo hasta la fecha,</w:t>
      </w:r>
    </w:p>
    <w:p w:rsidR="00B524CA" w:rsidRPr="003E2739" w:rsidRDefault="00B524CA" w:rsidP="00160BBC">
      <w:pPr>
        <w:numPr>
          <w:ilvl w:val="1"/>
          <w:numId w:val="3"/>
        </w:numPr>
        <w:ind w:left="851" w:hanging="425"/>
        <w:jc w:val="both"/>
        <w:rPr>
          <w:bCs/>
          <w:szCs w:val="22"/>
          <w:lang w:val="es-ES" w:bidi="es-ES"/>
        </w:rPr>
      </w:pPr>
      <w:r w:rsidRPr="003E2739">
        <w:rPr>
          <w:bCs/>
          <w:szCs w:val="22"/>
          <w:lang w:val="es-ES" w:bidi="es-ES"/>
        </w:rPr>
        <w:t>el chasis rediseñado mejora aún más la agilidad legendaria del MX-5.</w:t>
      </w:r>
    </w:p>
    <w:p w:rsidR="00B524CA" w:rsidRPr="003E2739" w:rsidRDefault="00B524CA" w:rsidP="00160BBC">
      <w:pPr>
        <w:numPr>
          <w:ilvl w:val="0"/>
          <w:numId w:val="2"/>
        </w:numPr>
        <w:jc w:val="both"/>
        <w:rPr>
          <w:bCs/>
          <w:szCs w:val="22"/>
          <w:lang w:val="es-ES" w:bidi="es-ES"/>
        </w:rPr>
      </w:pPr>
      <w:r w:rsidRPr="003E2739">
        <w:rPr>
          <w:bCs/>
          <w:szCs w:val="22"/>
          <w:lang w:val="es-ES" w:bidi="es-ES"/>
        </w:rPr>
        <w:t>Un interior pensado para las personas sitúa al conductor en perfecta simetría con los pedales, el volante, la palanca de cambios, el mando giratorio HMI y otros controles importantes.</w:t>
      </w:r>
    </w:p>
    <w:p w:rsidR="00B524CA" w:rsidRPr="003E2739" w:rsidRDefault="00B524CA" w:rsidP="00160BBC">
      <w:pPr>
        <w:numPr>
          <w:ilvl w:val="0"/>
          <w:numId w:val="2"/>
        </w:numPr>
        <w:jc w:val="both"/>
        <w:rPr>
          <w:bCs/>
          <w:szCs w:val="22"/>
          <w:lang w:val="es-ES" w:bidi="es-ES"/>
        </w:rPr>
      </w:pPr>
      <w:r w:rsidRPr="003E2739">
        <w:rPr>
          <w:bCs/>
          <w:szCs w:val="22"/>
          <w:lang w:val="es-ES" w:bidi="es-ES"/>
        </w:rPr>
        <w:t xml:space="preserve">Medidas especiales para controlar el ruido aerodinámico, nuevos altavoces en los reposacabezas y una capota de lona sorprendentemente fácil de manejar amplifican el disfrute de conducir con la capota abierta. </w:t>
      </w:r>
    </w:p>
    <w:p w:rsidR="00B524CA" w:rsidRPr="003E2739" w:rsidRDefault="00B524CA" w:rsidP="00160BBC">
      <w:pPr>
        <w:numPr>
          <w:ilvl w:val="0"/>
          <w:numId w:val="2"/>
        </w:numPr>
        <w:jc w:val="both"/>
        <w:rPr>
          <w:bCs/>
          <w:szCs w:val="22"/>
          <w:lang w:val="es-ES" w:bidi="es-ES"/>
        </w:rPr>
      </w:pPr>
      <w:r w:rsidRPr="003E2739">
        <w:rPr>
          <w:bCs/>
          <w:szCs w:val="22"/>
          <w:lang w:val="es-ES" w:bidi="es-ES"/>
        </w:rPr>
        <w:t>Reducción de la posibilidad de accidente, gracias a las tecnologías de seguridad activa i-ACTIVSENSE más novedosas; y, además, una protección pasiva sobresaliente de los ocupantes y los peatones.</w:t>
      </w:r>
    </w:p>
    <w:p w:rsidR="00160698" w:rsidRPr="003E2739" w:rsidRDefault="00B524CA" w:rsidP="00160BBC">
      <w:pPr>
        <w:numPr>
          <w:ilvl w:val="0"/>
          <w:numId w:val="4"/>
        </w:numPr>
        <w:ind w:left="426" w:hanging="426"/>
        <w:jc w:val="both"/>
        <w:rPr>
          <w:bCs/>
          <w:szCs w:val="22"/>
          <w:lang w:val="es-ES"/>
        </w:rPr>
      </w:pPr>
      <w:r w:rsidRPr="003E2739">
        <w:rPr>
          <w:bCs/>
          <w:szCs w:val="22"/>
          <w:lang w:val="es-ES" w:bidi="es-ES"/>
        </w:rPr>
        <w:t>Está previsto que salga a la venta en Europa en agosto**.</w:t>
      </w:r>
    </w:p>
    <w:p w:rsidR="00BB5B6D" w:rsidRPr="003E2739" w:rsidRDefault="00BB5B6D" w:rsidP="00C27FA7">
      <w:pPr>
        <w:jc w:val="both"/>
        <w:rPr>
          <w:bCs/>
          <w:sz w:val="2"/>
          <w:szCs w:val="2"/>
          <w:lang w:val="es-ES"/>
        </w:rPr>
      </w:pPr>
    </w:p>
    <w:p w:rsidR="00BB5B6D" w:rsidRPr="003E2739" w:rsidRDefault="00BB5B6D" w:rsidP="00BB5B6D">
      <w:pPr>
        <w:spacing w:line="240" w:lineRule="auto"/>
        <w:jc w:val="both"/>
        <w:rPr>
          <w:bCs/>
          <w:sz w:val="20"/>
          <w:szCs w:val="20"/>
          <w:lang w:val="es-ES"/>
        </w:rPr>
      </w:pPr>
      <w:r w:rsidRPr="003E2739">
        <w:rPr>
          <w:bCs/>
          <w:sz w:val="20"/>
          <w:szCs w:val="20"/>
          <w:lang w:val="es-ES"/>
        </w:rPr>
        <w:t>_________________</w:t>
      </w:r>
    </w:p>
    <w:p w:rsidR="00B524CA" w:rsidRPr="003E2739" w:rsidRDefault="00BB5B6D" w:rsidP="00B524CA">
      <w:pPr>
        <w:spacing w:line="240" w:lineRule="auto"/>
        <w:jc w:val="both"/>
        <w:rPr>
          <w:bCs/>
          <w:sz w:val="20"/>
          <w:szCs w:val="20"/>
          <w:lang w:val="es-ES"/>
        </w:rPr>
      </w:pPr>
      <w:r w:rsidRPr="003E2739">
        <w:rPr>
          <w:bCs/>
          <w:sz w:val="20"/>
          <w:szCs w:val="20"/>
          <w:lang w:val="es-ES"/>
        </w:rPr>
        <w:t xml:space="preserve">* </w:t>
      </w:r>
      <w:r w:rsidR="00B524CA" w:rsidRPr="003E2739">
        <w:rPr>
          <w:bCs/>
          <w:sz w:val="20"/>
          <w:szCs w:val="20"/>
          <w:lang w:val="es-ES"/>
        </w:rPr>
        <w:t>Según mercados y especificaciones del vehículo.</w:t>
      </w:r>
    </w:p>
    <w:p w:rsidR="00BB5B6D" w:rsidRPr="005862BF" w:rsidRDefault="00B524CA" w:rsidP="00B524CA">
      <w:pPr>
        <w:spacing w:line="240" w:lineRule="auto"/>
        <w:rPr>
          <w:sz w:val="20"/>
          <w:szCs w:val="20"/>
          <w:lang w:val="en-GB"/>
        </w:rPr>
      </w:pPr>
      <w:r w:rsidRPr="00B524CA">
        <w:rPr>
          <w:bCs/>
          <w:sz w:val="20"/>
          <w:szCs w:val="20"/>
          <w:lang w:val="en-GB"/>
        </w:rPr>
        <w:t>** Según mercados</w:t>
      </w:r>
      <w:r w:rsidR="00BB5B6D">
        <w:rPr>
          <w:bCs/>
          <w:sz w:val="20"/>
          <w:szCs w:val="20"/>
          <w:lang w:val="en-GB"/>
        </w:rPr>
        <w:br w:type="page"/>
      </w:r>
    </w:p>
    <w:p w:rsidR="00BB5B6D" w:rsidRPr="005862BF" w:rsidRDefault="003D3A44" w:rsidP="00BB5B6D">
      <w:pPr>
        <w:rPr>
          <w:sz w:val="20"/>
          <w:szCs w:val="20"/>
          <w:lang w:val="en-GB"/>
        </w:rPr>
      </w:pPr>
      <w:r>
        <w:rPr>
          <w:noProof/>
          <w:sz w:val="20"/>
          <w:szCs w:val="20"/>
        </w:rPr>
        <w:lastRenderedPageBreak/>
        <mc:AlternateContent>
          <mc:Choice Requires="wps">
            <w:drawing>
              <wp:anchor distT="0" distB="0" distL="114300" distR="114300" simplePos="0" relativeHeight="251656192" behindDoc="0" locked="0" layoutInCell="1" allowOverlap="1">
                <wp:simplePos x="0" y="0"/>
                <wp:positionH relativeFrom="column">
                  <wp:posOffset>-6985</wp:posOffset>
                </wp:positionH>
                <wp:positionV relativeFrom="paragraph">
                  <wp:posOffset>511810</wp:posOffset>
                </wp:positionV>
                <wp:extent cx="6032500" cy="1064895"/>
                <wp:effectExtent l="0" t="0" r="0" b="0"/>
                <wp:wrapTopAndBottom/>
                <wp:docPr id="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064895"/>
                        </a:xfrm>
                        <a:prstGeom prst="rect">
                          <a:avLst/>
                        </a:prstGeom>
                        <a:solidFill>
                          <a:srgbClr val="FFFFFF"/>
                        </a:solidFill>
                        <a:ln w="9525">
                          <a:solidFill>
                            <a:srgbClr val="000000"/>
                          </a:solidFill>
                          <a:miter lim="800000"/>
                          <a:headEnd/>
                          <a:tailEnd/>
                        </a:ln>
                      </wps:spPr>
                      <wps:txbx>
                        <w:txbxContent>
                          <w:p w:rsidR="009E441F" w:rsidRDefault="009E441F" w:rsidP="00BB5B6D">
                            <w:pPr>
                              <w:jc w:val="both"/>
                              <w:rPr>
                                <w:b/>
                                <w:lang w:val="en-GB"/>
                              </w:rPr>
                            </w:pPr>
                            <w:r w:rsidRPr="00BB5B6D">
                              <w:rPr>
                                <w:b/>
                                <w:lang w:val="en-GB"/>
                              </w:rPr>
                              <w:t xml:space="preserve">Exterior </w:t>
                            </w:r>
                          </w:p>
                          <w:p w:rsidR="009E441F" w:rsidRPr="00692B9A" w:rsidRDefault="009E441F" w:rsidP="00BB5B6D">
                            <w:pPr>
                              <w:jc w:val="both"/>
                              <w:rPr>
                                <w:lang w:val="en-GB"/>
                              </w:rPr>
                            </w:pPr>
                            <w:r w:rsidRPr="003E2739">
                              <w:rPr>
                                <w:lang w:val="es-ES"/>
                              </w:rPr>
                              <w:t xml:space="preserve">El exterior del Mazda MX-5 expresa todo lo que tiene que ser un deportivo: ligero, ágil y atractivo. Transmite sensaciones de movimiento de una forma deliciosamente estética, incluso cuando está parado, en línea con el diseño KODO. </w:t>
                            </w:r>
                            <w:proofErr w:type="gramStart"/>
                            <w:r w:rsidRPr="00692B9A">
                              <w:rPr>
                                <w:lang w:val="en-GB"/>
                              </w:rPr>
                              <w:t>Cuando se mueve es aún mejor.</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margin-left:-.55pt;margin-top:40.3pt;width:475pt;height:8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">
                <v:textbox style="mso-fit-shape-to-text:t">
                  <w:txbxContent>
                    <w:p w:rsidR="009E441F" w:rsidRDefault="009E441F" w:rsidP="00BB5B6D">
                      <w:pPr>
                        <w:jc w:val="both"/>
                        <w:rPr>
                          <w:b/>
                          <w:lang w:val="en-GB"/>
                        </w:rPr>
                      </w:pPr>
                      <w:r w:rsidRPr="00BB5B6D">
                        <w:rPr>
                          <w:b/>
                          <w:lang w:val="en-GB"/>
                        </w:rPr>
                        <w:t xml:space="preserve">Exterior </w:t>
                      </w:r>
                    </w:p>
                    <w:p w:rsidR="009E441F" w:rsidRPr="00692B9A" w:rsidRDefault="009E441F" w:rsidP="00BB5B6D">
                      <w:pPr>
                        <w:jc w:val="both"/>
                        <w:rPr>
                          <w:lang w:val="en-GB"/>
                        </w:rPr>
                      </w:pPr>
                      <w:r w:rsidRPr="003E2739">
                        <w:rPr>
                          <w:lang w:val="es-ES"/>
                        </w:rPr>
                        <w:t xml:space="preserve">El exterior del Mazda MX-5 expresa todo lo que tiene que ser un deportivo: ligero, ágil y atractivo. Transmite sensaciones de movimiento de una forma deliciosamente estética, incluso cuando está parado, en línea con el diseño KODO. </w:t>
                      </w:r>
                      <w:r w:rsidRPr="00692B9A">
                        <w:rPr>
                          <w:lang w:val="en-GB"/>
                        </w:rPr>
                        <w:t>Cuando se mueve es aún mejor.</w:t>
                      </w:r>
                    </w:p>
                  </w:txbxContent>
                </v:textbox>
                <w10:wrap type="topAndBottom"/>
              </v:shape>
            </w:pict>
          </mc:Fallback>
        </mc:AlternateContent>
      </w:r>
    </w:p>
    <w:p w:rsidR="008B79A5" w:rsidRPr="00692B9A" w:rsidRDefault="008B79A5" w:rsidP="00692B9A">
      <w:pPr>
        <w:jc w:val="both"/>
        <w:rPr>
          <w:bCs/>
          <w:szCs w:val="22"/>
          <w:lang w:val="en-GB"/>
        </w:rPr>
      </w:pPr>
    </w:p>
    <w:p w:rsidR="00692B9A" w:rsidRPr="003E2739" w:rsidRDefault="00692B9A" w:rsidP="0035678A">
      <w:pPr>
        <w:numPr>
          <w:ilvl w:val="2"/>
          <w:numId w:val="5"/>
        </w:numPr>
        <w:ind w:left="426" w:hanging="426"/>
        <w:jc w:val="both"/>
        <w:rPr>
          <w:bCs/>
          <w:szCs w:val="22"/>
          <w:lang w:val="es-ES"/>
        </w:rPr>
      </w:pPr>
      <w:r w:rsidRPr="003E2739">
        <w:rPr>
          <w:bCs/>
          <w:szCs w:val="22"/>
          <w:lang w:val="es-ES"/>
        </w:rPr>
        <w:t>Un diseño KODO muy inspirado consigue un delicado equilibrio entre tradición y estilo contemporáneo, con líneas amplias y fluidas, voladizos cortos y una planta más ancha.</w:t>
      </w:r>
    </w:p>
    <w:p w:rsidR="00692B9A" w:rsidRPr="003E2739" w:rsidRDefault="00692B9A" w:rsidP="0035678A">
      <w:pPr>
        <w:numPr>
          <w:ilvl w:val="2"/>
          <w:numId w:val="5"/>
        </w:numPr>
        <w:ind w:left="426" w:hanging="426"/>
        <w:jc w:val="both"/>
        <w:rPr>
          <w:bCs/>
          <w:szCs w:val="22"/>
          <w:lang w:val="es-ES"/>
        </w:rPr>
      </w:pPr>
      <w:r w:rsidRPr="003E2739">
        <w:rPr>
          <w:bCs/>
          <w:szCs w:val="22"/>
          <w:lang w:val="es-ES"/>
        </w:rPr>
        <w:t xml:space="preserve">Frontal elegante, potente y más agresivo, en el que destacan: </w:t>
      </w:r>
    </w:p>
    <w:p w:rsidR="00692B9A" w:rsidRPr="003E2739" w:rsidRDefault="00692B9A" w:rsidP="0035678A">
      <w:pPr>
        <w:numPr>
          <w:ilvl w:val="2"/>
          <w:numId w:val="6"/>
        </w:numPr>
        <w:ind w:left="851" w:hanging="425"/>
        <w:jc w:val="both"/>
        <w:rPr>
          <w:bCs/>
          <w:szCs w:val="22"/>
          <w:lang w:val="es-ES"/>
        </w:rPr>
      </w:pPr>
      <w:r w:rsidRPr="003E2739">
        <w:rPr>
          <w:bCs/>
          <w:szCs w:val="22"/>
          <w:lang w:val="es-ES"/>
        </w:rPr>
        <w:t>Grupos ópticos delanteros ultracompactos, con cuatro lámparas LED,</w:t>
      </w:r>
    </w:p>
    <w:p w:rsidR="00692B9A" w:rsidRPr="003E2739" w:rsidRDefault="00692B9A" w:rsidP="0035678A">
      <w:pPr>
        <w:numPr>
          <w:ilvl w:val="2"/>
          <w:numId w:val="6"/>
        </w:numPr>
        <w:ind w:left="851" w:hanging="425"/>
        <w:jc w:val="both"/>
        <w:rPr>
          <w:bCs/>
          <w:szCs w:val="22"/>
          <w:lang w:val="es-ES"/>
        </w:rPr>
      </w:pPr>
      <w:r w:rsidRPr="003E2739">
        <w:rPr>
          <w:bCs/>
          <w:szCs w:val="22"/>
          <w:lang w:val="es-ES"/>
        </w:rPr>
        <w:t>Luces LED de conducción diurna*, que acentúan la anchura del modelo,</w:t>
      </w:r>
    </w:p>
    <w:p w:rsidR="00692B9A" w:rsidRPr="003E2739" w:rsidRDefault="00692B9A" w:rsidP="0035678A">
      <w:pPr>
        <w:numPr>
          <w:ilvl w:val="2"/>
          <w:numId w:val="6"/>
        </w:numPr>
        <w:ind w:left="709" w:hanging="284"/>
        <w:jc w:val="both"/>
        <w:rPr>
          <w:bCs/>
          <w:szCs w:val="22"/>
          <w:lang w:val="es-ES"/>
        </w:rPr>
      </w:pPr>
      <w:r w:rsidRPr="003E2739">
        <w:rPr>
          <w:bCs/>
          <w:szCs w:val="22"/>
          <w:lang w:val="es-ES"/>
        </w:rPr>
        <w:t xml:space="preserve">Líneas de carácter nítidas, que producen sensación de fuerza y se extienden desde la parte superior de la parrilla hasta los faros. </w:t>
      </w:r>
    </w:p>
    <w:p w:rsidR="00692B9A" w:rsidRPr="003E2739" w:rsidRDefault="00692B9A" w:rsidP="0035678A">
      <w:pPr>
        <w:numPr>
          <w:ilvl w:val="2"/>
          <w:numId w:val="7"/>
        </w:numPr>
        <w:ind w:left="709" w:hanging="709"/>
        <w:jc w:val="both"/>
        <w:rPr>
          <w:bCs/>
          <w:szCs w:val="22"/>
          <w:lang w:val="es-ES"/>
        </w:rPr>
      </w:pPr>
      <w:r w:rsidRPr="003E2739">
        <w:rPr>
          <w:bCs/>
          <w:szCs w:val="22"/>
          <w:lang w:val="es-ES"/>
        </w:rPr>
        <w:t xml:space="preserve">Cuando se mira desde delante o desde atrás presenta un perfil bajo, ancho y trapezoidal, muy acorde con su tensa musculatura. </w:t>
      </w:r>
    </w:p>
    <w:p w:rsidR="00692B9A" w:rsidRPr="003E2739" w:rsidRDefault="00692B9A" w:rsidP="0035678A">
      <w:pPr>
        <w:numPr>
          <w:ilvl w:val="2"/>
          <w:numId w:val="7"/>
        </w:numPr>
        <w:ind w:left="709" w:hanging="709"/>
        <w:jc w:val="both"/>
        <w:rPr>
          <w:bCs/>
          <w:szCs w:val="22"/>
          <w:lang w:val="es-ES"/>
        </w:rPr>
      </w:pPr>
      <w:r w:rsidRPr="003E2739">
        <w:rPr>
          <w:bCs/>
          <w:szCs w:val="22"/>
          <w:lang w:val="es-ES"/>
        </w:rPr>
        <w:t>Los grupos ópticos traseros tienen reminiscencias de los modelos anteriores, pero con un guiño a la nueva generación.</w:t>
      </w:r>
    </w:p>
    <w:p w:rsidR="00692B9A" w:rsidRPr="003E2739" w:rsidRDefault="00692B9A" w:rsidP="00160BBC">
      <w:pPr>
        <w:numPr>
          <w:ilvl w:val="2"/>
          <w:numId w:val="7"/>
        </w:numPr>
        <w:spacing w:line="276" w:lineRule="auto"/>
        <w:ind w:left="709" w:hanging="709"/>
        <w:jc w:val="both"/>
        <w:rPr>
          <w:bCs/>
          <w:szCs w:val="22"/>
          <w:lang w:val="es-ES"/>
        </w:rPr>
      </w:pPr>
      <w:r w:rsidRPr="003E2739">
        <w:rPr>
          <w:bCs/>
          <w:szCs w:val="22"/>
          <w:lang w:val="es-ES"/>
        </w:rPr>
        <w:t>La cabina se ha desplazado hacia atrás, para dar mayor equilibrio a las proporciones con la capota abierta o cerrada.</w:t>
      </w:r>
    </w:p>
    <w:p w:rsidR="00692B9A" w:rsidRPr="003E2739" w:rsidRDefault="00692B9A" w:rsidP="00160BBC">
      <w:pPr>
        <w:numPr>
          <w:ilvl w:val="2"/>
          <w:numId w:val="7"/>
        </w:numPr>
        <w:spacing w:line="276" w:lineRule="auto"/>
        <w:ind w:left="709" w:hanging="709"/>
        <w:jc w:val="both"/>
        <w:rPr>
          <w:bCs/>
          <w:szCs w:val="22"/>
          <w:lang w:val="es-ES"/>
        </w:rPr>
      </w:pPr>
      <w:r w:rsidRPr="003E2739">
        <w:rPr>
          <w:bCs/>
          <w:szCs w:val="22"/>
          <w:lang w:val="es-ES"/>
        </w:rPr>
        <w:t>En negro, a juego con la capota de lona, los pilares A, el remate superior del parabrisas, los retrovisores exteriores y las barras de los respaldos de los asientos subrayan el estilo cockpit del habitáculo.</w:t>
      </w:r>
    </w:p>
    <w:p w:rsidR="00692B9A" w:rsidRPr="003E2739" w:rsidRDefault="00692B9A" w:rsidP="00160BBC">
      <w:pPr>
        <w:numPr>
          <w:ilvl w:val="2"/>
          <w:numId w:val="7"/>
        </w:numPr>
        <w:spacing w:line="276" w:lineRule="auto"/>
        <w:ind w:left="709" w:hanging="709"/>
        <w:jc w:val="both"/>
        <w:rPr>
          <w:bCs/>
          <w:szCs w:val="22"/>
          <w:lang w:val="es-ES"/>
        </w:rPr>
      </w:pPr>
      <w:r w:rsidRPr="003E2739">
        <w:rPr>
          <w:bCs/>
          <w:szCs w:val="22"/>
          <w:lang w:val="es-ES"/>
        </w:rPr>
        <w:t xml:space="preserve">La capota de lona se recoge limpiamente en un espacio muy compacto, contribuyendo a una silueta más aerodinámica. </w:t>
      </w:r>
    </w:p>
    <w:p w:rsidR="00692B9A" w:rsidRPr="003E2739" w:rsidRDefault="00692B9A" w:rsidP="00160BBC">
      <w:pPr>
        <w:numPr>
          <w:ilvl w:val="2"/>
          <w:numId w:val="7"/>
        </w:numPr>
        <w:spacing w:line="276" w:lineRule="auto"/>
        <w:ind w:left="709" w:hanging="709"/>
        <w:jc w:val="both"/>
        <w:rPr>
          <w:bCs/>
          <w:szCs w:val="22"/>
          <w:lang w:val="es-ES"/>
        </w:rPr>
      </w:pPr>
      <w:r w:rsidRPr="003E2739">
        <w:rPr>
          <w:bCs/>
          <w:szCs w:val="22"/>
          <w:lang w:val="es-ES"/>
        </w:rPr>
        <w:t>Disponible con llantas de aleación de 16 o 17 pulgadas*:</w:t>
      </w:r>
    </w:p>
    <w:p w:rsidR="00692B9A" w:rsidRPr="003E2739" w:rsidRDefault="00692B9A" w:rsidP="00160BBC">
      <w:pPr>
        <w:numPr>
          <w:ilvl w:val="2"/>
          <w:numId w:val="7"/>
        </w:numPr>
        <w:spacing w:line="276" w:lineRule="auto"/>
        <w:ind w:left="709" w:hanging="709"/>
        <w:jc w:val="both"/>
        <w:rPr>
          <w:bCs/>
          <w:szCs w:val="22"/>
          <w:lang w:val="es-ES"/>
        </w:rPr>
      </w:pPr>
      <w:r w:rsidRPr="003E2739">
        <w:rPr>
          <w:bCs/>
          <w:szCs w:val="22"/>
          <w:lang w:val="es-ES"/>
        </w:rPr>
        <w:t>con diseño deportivo de ocho radios y cuatro tuercas,</w:t>
      </w:r>
    </w:p>
    <w:p w:rsidR="00692B9A" w:rsidRPr="003E2739" w:rsidRDefault="00692B9A" w:rsidP="00160BBC">
      <w:pPr>
        <w:numPr>
          <w:ilvl w:val="2"/>
          <w:numId w:val="7"/>
        </w:numPr>
        <w:spacing w:line="276" w:lineRule="auto"/>
        <w:ind w:left="709" w:hanging="709"/>
        <w:jc w:val="both"/>
        <w:rPr>
          <w:bCs/>
          <w:szCs w:val="22"/>
          <w:lang w:val="es-ES"/>
        </w:rPr>
      </w:pPr>
      <w:r w:rsidRPr="003E2739">
        <w:rPr>
          <w:bCs/>
          <w:szCs w:val="22"/>
          <w:lang w:val="es-ES"/>
        </w:rPr>
        <w:t xml:space="preserve">fabricado mediante electroformación de aluminio, ligera y duradera. </w:t>
      </w:r>
    </w:p>
    <w:p w:rsidR="008B79A5" w:rsidRPr="003E2739" w:rsidRDefault="00692B9A" w:rsidP="00160BBC">
      <w:pPr>
        <w:numPr>
          <w:ilvl w:val="2"/>
          <w:numId w:val="7"/>
        </w:numPr>
        <w:spacing w:line="276" w:lineRule="auto"/>
        <w:ind w:left="709" w:hanging="709"/>
        <w:jc w:val="both"/>
        <w:rPr>
          <w:bCs/>
          <w:szCs w:val="22"/>
          <w:lang w:val="es-ES"/>
        </w:rPr>
      </w:pPr>
      <w:r w:rsidRPr="003E2739">
        <w:rPr>
          <w:bCs/>
          <w:szCs w:val="22"/>
          <w:lang w:val="es-ES"/>
        </w:rPr>
        <w:t xml:space="preserve">Se presenta en siete colores de carrocería: </w:t>
      </w:r>
      <w:r w:rsidR="00E772CE" w:rsidRPr="00AB4CCA">
        <w:rPr>
          <w:bCs/>
          <w:szCs w:val="22"/>
          <w:lang w:val="es-ES"/>
        </w:rPr>
        <w:t>Soul Red Metallic, Ceramic Metallic, Arctic White, Crystal White Pearl, Blue Reflex, Meteor Grey y Jet Black.</w:t>
      </w:r>
    </w:p>
    <w:p w:rsidR="005862BF" w:rsidRPr="003E2739" w:rsidRDefault="009B57CD" w:rsidP="005862BF">
      <w:pPr>
        <w:spacing w:line="240" w:lineRule="auto"/>
        <w:jc w:val="both"/>
        <w:rPr>
          <w:bCs/>
          <w:sz w:val="20"/>
          <w:szCs w:val="20"/>
          <w:lang w:val="es-ES"/>
        </w:rPr>
      </w:pPr>
      <w:r w:rsidRPr="003E2739">
        <w:rPr>
          <w:bCs/>
          <w:sz w:val="20"/>
          <w:szCs w:val="20"/>
          <w:lang w:val="es-ES"/>
        </w:rPr>
        <w:t>_________________</w:t>
      </w:r>
    </w:p>
    <w:p w:rsidR="005862BF" w:rsidRPr="003E2739" w:rsidRDefault="005862BF" w:rsidP="005862BF">
      <w:pPr>
        <w:spacing w:line="240" w:lineRule="auto"/>
        <w:jc w:val="both"/>
        <w:rPr>
          <w:bCs/>
          <w:sz w:val="20"/>
          <w:szCs w:val="20"/>
          <w:lang w:val="es-ES"/>
        </w:rPr>
      </w:pPr>
      <w:r w:rsidRPr="003E2739">
        <w:rPr>
          <w:bCs/>
          <w:sz w:val="20"/>
          <w:szCs w:val="20"/>
          <w:lang w:val="es-ES"/>
        </w:rPr>
        <w:t xml:space="preserve">* </w:t>
      </w:r>
      <w:r w:rsidR="00692B9A" w:rsidRPr="003E2739">
        <w:rPr>
          <w:bCs/>
          <w:sz w:val="20"/>
          <w:szCs w:val="20"/>
          <w:lang w:val="es-ES"/>
        </w:rPr>
        <w:t>Disponibilidad en función del nivel de equipamiento.</w:t>
      </w:r>
    </w:p>
    <w:p w:rsidR="00BB5B6D" w:rsidRPr="003E2739" w:rsidRDefault="005862BF" w:rsidP="005862BF">
      <w:pPr>
        <w:jc w:val="both"/>
        <w:rPr>
          <w:bCs/>
          <w:sz w:val="20"/>
          <w:szCs w:val="20"/>
          <w:lang w:val="es-ES"/>
        </w:rPr>
      </w:pPr>
      <w:r w:rsidRPr="003E2739">
        <w:rPr>
          <w:bCs/>
          <w:sz w:val="20"/>
          <w:szCs w:val="20"/>
          <w:lang w:val="es-ES"/>
        </w:rPr>
        <w:br w:type="page"/>
      </w:r>
    </w:p>
    <w:p w:rsidR="008D6067" w:rsidRDefault="008D6067" w:rsidP="005862BF">
      <w:pPr>
        <w:rPr>
          <w:sz w:val="20"/>
          <w:szCs w:val="20"/>
          <w:lang w:val="es-ES"/>
        </w:rPr>
      </w:pPr>
    </w:p>
    <w:p w:rsidR="005862BF" w:rsidRPr="003E2739" w:rsidRDefault="003D3A44" w:rsidP="005862BF">
      <w:pPr>
        <w:rPr>
          <w:sz w:val="20"/>
          <w:szCs w:val="20"/>
          <w:lang w:val="es-ES"/>
        </w:rPr>
      </w:pPr>
      <w:r>
        <w:rPr>
          <w:noProof/>
          <w:sz w:val="20"/>
          <w:szCs w:val="20"/>
        </w:rPr>
        <mc:AlternateContent>
          <mc:Choice Requires="wps">
            <w:drawing>
              <wp:anchor distT="0" distB="0" distL="114300" distR="114300" simplePos="0" relativeHeight="251657216" behindDoc="0" locked="0" layoutInCell="1" allowOverlap="1">
                <wp:simplePos x="0" y="0"/>
                <wp:positionH relativeFrom="column">
                  <wp:posOffset>-6985</wp:posOffset>
                </wp:positionH>
                <wp:positionV relativeFrom="paragraph">
                  <wp:posOffset>381635</wp:posOffset>
                </wp:positionV>
                <wp:extent cx="6032500" cy="1064895"/>
                <wp:effectExtent l="0" t="0" r="0" b="0"/>
                <wp:wrapTopAndBottom/>
                <wp:docPr id="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064895"/>
                        </a:xfrm>
                        <a:prstGeom prst="rect">
                          <a:avLst/>
                        </a:prstGeom>
                        <a:solidFill>
                          <a:srgbClr val="FFFFFF"/>
                        </a:solidFill>
                        <a:ln w="9525">
                          <a:solidFill>
                            <a:srgbClr val="000000"/>
                          </a:solidFill>
                          <a:miter lim="800000"/>
                          <a:headEnd/>
                          <a:tailEnd/>
                        </a:ln>
                      </wps:spPr>
                      <wps:txbx>
                        <w:txbxContent>
                          <w:p w:rsidR="009E441F" w:rsidRDefault="009E441F" w:rsidP="005862BF">
                            <w:pPr>
                              <w:jc w:val="both"/>
                              <w:rPr>
                                <w:b/>
                                <w:lang w:val="en-GB"/>
                              </w:rPr>
                            </w:pPr>
                            <w:r>
                              <w:rPr>
                                <w:b/>
                                <w:lang w:val="en-GB"/>
                              </w:rPr>
                              <w:t>Int</w:t>
                            </w:r>
                            <w:r w:rsidRPr="00BB5B6D">
                              <w:rPr>
                                <w:b/>
                                <w:lang w:val="en-GB"/>
                              </w:rPr>
                              <w:t xml:space="preserve">erior </w:t>
                            </w:r>
                          </w:p>
                          <w:p w:rsidR="009E441F" w:rsidRPr="003E2739" w:rsidRDefault="009E441F" w:rsidP="005862BF">
                            <w:pPr>
                              <w:jc w:val="both"/>
                              <w:rPr>
                                <w:lang w:val="es-ES"/>
                              </w:rPr>
                            </w:pPr>
                            <w:r w:rsidRPr="003E2739">
                              <w:rPr>
                                <w:lang w:val="es-ES"/>
                              </w:rPr>
                              <w:t xml:space="preserve">Su interior deportivo conecta al conductor con el vehículo y contribuye a esa inconfundible sensación </w:t>
                            </w:r>
                            <w:r w:rsidRPr="003E2739">
                              <w:rPr>
                                <w:i/>
                                <w:lang w:val="es-ES"/>
                              </w:rPr>
                              <w:t>Jinba Ittai</w:t>
                            </w:r>
                            <w:r w:rsidRPr="003E2739">
                              <w:rPr>
                                <w:lang w:val="es-ES"/>
                              </w:rPr>
                              <w:t>. Además, los diseñadores de la cabina —articulada en torno al conductor— han introducido importantes avances en el confort y la ergonomía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59" o:spid="_x0000_s1027" type="#_x0000_t202" style="position:absolute;margin-left:-.55pt;margin-top:30.05pt;width:475pt;height:8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">
                <v:textbox style="mso-fit-shape-to-text:t">
                  <w:txbxContent>
                    <w:p w:rsidR="009E441F" w:rsidRDefault="009E441F" w:rsidP="005862BF">
                      <w:pPr>
                        <w:jc w:val="both"/>
                        <w:rPr>
                          <w:b/>
                          <w:lang w:val="en-GB"/>
                        </w:rPr>
                      </w:pPr>
                      <w:r>
                        <w:rPr>
                          <w:b/>
                          <w:lang w:val="en-GB"/>
                        </w:rPr>
                        <w:t>Int</w:t>
                      </w:r>
                      <w:r w:rsidRPr="00BB5B6D">
                        <w:rPr>
                          <w:b/>
                          <w:lang w:val="en-GB"/>
                        </w:rPr>
                        <w:t xml:space="preserve">erior </w:t>
                      </w:r>
                    </w:p>
                    <w:p w:rsidR="009E441F" w:rsidRPr="003E2739" w:rsidRDefault="009E441F" w:rsidP="005862BF">
                      <w:pPr>
                        <w:jc w:val="both"/>
                        <w:rPr>
                          <w:lang w:val="es-ES"/>
                        </w:rPr>
                      </w:pPr>
                      <w:r w:rsidRPr="003E2739">
                        <w:rPr>
                          <w:lang w:val="es-ES"/>
                        </w:rPr>
                        <w:t xml:space="preserve">Su interior deportivo conecta al conductor con el vehículo y contribuye a esa inconfundible sensación </w:t>
                      </w:r>
                      <w:r w:rsidRPr="003E2739">
                        <w:rPr>
                          <w:i/>
                          <w:lang w:val="es-ES"/>
                        </w:rPr>
                        <w:t>Jinba Ittai</w:t>
                      </w:r>
                      <w:r w:rsidRPr="003E2739">
                        <w:rPr>
                          <w:lang w:val="es-ES"/>
                        </w:rPr>
                        <w:t>. Además, los diseñadores de la cabina —articulada en torno al conductor— han introducido importantes avances en el confort y la ergonomía</w:t>
                      </w:r>
                    </w:p>
                  </w:txbxContent>
                </v:textbox>
                <w10:wrap type="topAndBottom"/>
              </v:shape>
            </w:pict>
          </mc:Fallback>
        </mc:AlternateContent>
      </w:r>
    </w:p>
    <w:p w:rsidR="00BB5B6D" w:rsidRPr="003E2739" w:rsidRDefault="00BB5B6D" w:rsidP="00C27FA7">
      <w:pPr>
        <w:jc w:val="both"/>
        <w:rPr>
          <w:bCs/>
          <w:szCs w:val="22"/>
          <w:lang w:val="es-ES"/>
        </w:rPr>
      </w:pPr>
    </w:p>
    <w:p w:rsidR="00354E7F" w:rsidRPr="003E2739" w:rsidRDefault="00354E7F" w:rsidP="00160BBC">
      <w:pPr>
        <w:numPr>
          <w:ilvl w:val="2"/>
          <w:numId w:val="8"/>
        </w:numPr>
        <w:spacing w:line="276" w:lineRule="auto"/>
        <w:ind w:left="567" w:hanging="567"/>
        <w:jc w:val="both"/>
        <w:rPr>
          <w:bCs/>
          <w:szCs w:val="22"/>
          <w:lang w:val="es-ES"/>
        </w:rPr>
      </w:pPr>
      <w:r w:rsidRPr="003E2739">
        <w:rPr>
          <w:bCs/>
          <w:szCs w:val="22"/>
          <w:lang w:val="es-ES"/>
        </w:rPr>
        <w:t>Un plano exterior, que se extiende desde las aletas delanteras hasta la parte superior del guarnecido de las puertas (del mismo color que la carrocería*) crea continuidad visual entre el interior y el exterior del nuevo Mazda MX-5.</w:t>
      </w:r>
    </w:p>
    <w:p w:rsidR="00354E7F" w:rsidRPr="003E2739" w:rsidRDefault="00354E7F" w:rsidP="00160BBC">
      <w:pPr>
        <w:numPr>
          <w:ilvl w:val="2"/>
          <w:numId w:val="8"/>
        </w:numPr>
        <w:spacing w:line="276" w:lineRule="auto"/>
        <w:ind w:left="567" w:hanging="567"/>
        <w:jc w:val="both"/>
        <w:rPr>
          <w:bCs/>
          <w:szCs w:val="22"/>
          <w:lang w:val="es-ES"/>
        </w:rPr>
      </w:pPr>
      <w:r w:rsidRPr="003E2739">
        <w:rPr>
          <w:bCs/>
          <w:szCs w:val="22"/>
          <w:lang w:val="es-ES"/>
        </w:rPr>
        <w:t>Habitáculo acogedor, como en las generaciones anteriores, pero más ergonómico y confortable, para prevenir la fatiga y reducir la distracción.</w:t>
      </w:r>
    </w:p>
    <w:p w:rsidR="008B79A5" w:rsidRPr="003E2739" w:rsidRDefault="00354E7F" w:rsidP="00160BBC">
      <w:pPr>
        <w:numPr>
          <w:ilvl w:val="2"/>
          <w:numId w:val="8"/>
        </w:numPr>
        <w:spacing w:line="276" w:lineRule="auto"/>
        <w:ind w:left="567" w:hanging="567"/>
        <w:jc w:val="both"/>
        <w:rPr>
          <w:bCs/>
          <w:szCs w:val="22"/>
          <w:lang w:val="es-ES"/>
        </w:rPr>
      </w:pPr>
      <w:r w:rsidRPr="003E2739">
        <w:rPr>
          <w:bCs/>
          <w:szCs w:val="22"/>
          <w:lang w:val="es-ES"/>
        </w:rPr>
        <w:t>Un único eje centrado en el conductor, con:</w:t>
      </w:r>
    </w:p>
    <w:p w:rsidR="00E772CE" w:rsidRPr="003E2739" w:rsidRDefault="00E772CE" w:rsidP="00160BBC">
      <w:pPr>
        <w:numPr>
          <w:ilvl w:val="2"/>
          <w:numId w:val="9"/>
        </w:numPr>
        <w:tabs>
          <w:tab w:val="left" w:pos="851"/>
        </w:tabs>
        <w:ind w:left="851" w:hanging="284"/>
        <w:jc w:val="both"/>
        <w:rPr>
          <w:bCs/>
          <w:szCs w:val="22"/>
          <w:lang w:val="es-ES"/>
        </w:rPr>
      </w:pPr>
      <w:r w:rsidRPr="003E2739">
        <w:rPr>
          <w:bCs/>
          <w:szCs w:val="22"/>
          <w:lang w:val="es-ES"/>
        </w:rPr>
        <w:t>el volante, el panel de instrumentos y los pedales en perfecta simetría,</w:t>
      </w:r>
    </w:p>
    <w:p w:rsidR="00E772CE" w:rsidRDefault="00E772CE" w:rsidP="00160BBC">
      <w:pPr>
        <w:numPr>
          <w:ilvl w:val="2"/>
          <w:numId w:val="9"/>
        </w:numPr>
        <w:tabs>
          <w:tab w:val="left" w:pos="851"/>
        </w:tabs>
        <w:ind w:left="851" w:hanging="284"/>
        <w:jc w:val="both"/>
        <w:rPr>
          <w:bCs/>
          <w:szCs w:val="22"/>
          <w:lang w:val="es-ES"/>
        </w:rPr>
      </w:pPr>
      <w:r w:rsidRPr="003E2739">
        <w:rPr>
          <w:bCs/>
          <w:szCs w:val="22"/>
          <w:lang w:val="es-ES"/>
        </w:rPr>
        <w:t xml:space="preserve">todos los controles repartidos de forma ideal, con el uso más eficiente posible del espacio </w:t>
      </w:r>
      <w:r w:rsidRPr="00AB4CCA">
        <w:rPr>
          <w:bCs/>
          <w:szCs w:val="22"/>
          <w:lang w:val="es-ES"/>
        </w:rPr>
        <w:t>disponible,</w:t>
      </w:r>
    </w:p>
    <w:p w:rsidR="00AB4CCA" w:rsidRPr="00AB4CCA" w:rsidRDefault="00AB4CCA" w:rsidP="00AB4CCA">
      <w:pPr>
        <w:numPr>
          <w:ilvl w:val="2"/>
          <w:numId w:val="9"/>
        </w:numPr>
        <w:tabs>
          <w:tab w:val="left" w:pos="851"/>
        </w:tabs>
        <w:ind w:hanging="1593"/>
        <w:jc w:val="both"/>
        <w:rPr>
          <w:bCs/>
          <w:szCs w:val="22"/>
          <w:lang w:val="es-ES"/>
        </w:rPr>
      </w:pPr>
      <w:r>
        <w:rPr>
          <w:bCs/>
          <w:szCs w:val="22"/>
          <w:lang w:val="es-ES"/>
        </w:rPr>
        <w:t xml:space="preserve">más </w:t>
      </w:r>
      <w:r w:rsidRPr="00AB4CCA">
        <w:rPr>
          <w:bCs/>
          <w:szCs w:val="22"/>
          <w:lang w:val="es-ES"/>
        </w:rPr>
        <w:t>espacio para las rodillas y la cabeza.</w:t>
      </w:r>
    </w:p>
    <w:p w:rsidR="00E772CE" w:rsidRPr="003E2739" w:rsidRDefault="00E772CE" w:rsidP="00160BBC">
      <w:pPr>
        <w:numPr>
          <w:ilvl w:val="2"/>
          <w:numId w:val="11"/>
        </w:numPr>
        <w:tabs>
          <w:tab w:val="left" w:pos="567"/>
        </w:tabs>
        <w:spacing w:line="276" w:lineRule="auto"/>
        <w:ind w:left="567" w:hanging="567"/>
        <w:jc w:val="both"/>
        <w:rPr>
          <w:bCs/>
          <w:szCs w:val="22"/>
          <w:lang w:val="es-ES"/>
        </w:rPr>
      </w:pPr>
      <w:r w:rsidRPr="003E2739">
        <w:rPr>
          <w:bCs/>
          <w:szCs w:val="22"/>
          <w:lang w:val="es-ES"/>
        </w:rPr>
        <w:t>La capota se ha mejorado con un muelle de asistencia que facilita aún más su manejo desde los asientos.</w:t>
      </w:r>
    </w:p>
    <w:p w:rsidR="00E772CE" w:rsidRPr="003E2739" w:rsidRDefault="00E772CE" w:rsidP="00160BBC">
      <w:pPr>
        <w:numPr>
          <w:ilvl w:val="2"/>
          <w:numId w:val="11"/>
        </w:numPr>
        <w:tabs>
          <w:tab w:val="left" w:pos="567"/>
        </w:tabs>
        <w:ind w:left="567" w:hanging="567"/>
        <w:jc w:val="both"/>
        <w:rPr>
          <w:bCs/>
          <w:szCs w:val="22"/>
          <w:lang w:val="es-ES"/>
        </w:rPr>
      </w:pPr>
      <w:r w:rsidRPr="003E2739">
        <w:rPr>
          <w:bCs/>
          <w:szCs w:val="22"/>
          <w:lang w:val="es-ES"/>
        </w:rPr>
        <w:t>Volante compacto clásico de tres radios, muy suave y con un diseño en la estela de la tradición roadster.</w:t>
      </w:r>
    </w:p>
    <w:p w:rsidR="00E772CE" w:rsidRPr="003E2739" w:rsidRDefault="00E772CE" w:rsidP="00160BBC">
      <w:pPr>
        <w:numPr>
          <w:ilvl w:val="2"/>
          <w:numId w:val="11"/>
        </w:numPr>
        <w:tabs>
          <w:tab w:val="left" w:pos="567"/>
        </w:tabs>
        <w:ind w:left="567" w:hanging="567"/>
        <w:jc w:val="both"/>
        <w:rPr>
          <w:bCs/>
          <w:szCs w:val="22"/>
          <w:lang w:val="es-ES"/>
        </w:rPr>
      </w:pPr>
      <w:r w:rsidRPr="003E2739">
        <w:rPr>
          <w:bCs/>
          <w:szCs w:val="22"/>
          <w:lang w:val="es-ES"/>
        </w:rPr>
        <w:t>Asientos deportivos, más cómodos y con una sujeción que permite disfrutar al máximo de las prestaciones del coche.</w:t>
      </w:r>
    </w:p>
    <w:p w:rsidR="00E772CE" w:rsidRPr="003E2739" w:rsidRDefault="00E772CE" w:rsidP="00160BBC">
      <w:pPr>
        <w:numPr>
          <w:ilvl w:val="2"/>
          <w:numId w:val="11"/>
        </w:numPr>
        <w:tabs>
          <w:tab w:val="left" w:pos="567"/>
        </w:tabs>
        <w:ind w:left="567" w:hanging="567"/>
        <w:jc w:val="both"/>
        <w:rPr>
          <w:bCs/>
          <w:szCs w:val="22"/>
          <w:lang w:val="es-ES"/>
        </w:rPr>
      </w:pPr>
      <w:r w:rsidRPr="003E2739">
        <w:rPr>
          <w:bCs/>
          <w:szCs w:val="22"/>
          <w:lang w:val="es-ES"/>
        </w:rPr>
        <w:t>Tres paquetes de interior disponibles*:</w:t>
      </w:r>
    </w:p>
    <w:p w:rsidR="00E772CE" w:rsidRPr="003E2739" w:rsidRDefault="00E772CE" w:rsidP="00160BBC">
      <w:pPr>
        <w:numPr>
          <w:ilvl w:val="2"/>
          <w:numId w:val="10"/>
        </w:numPr>
        <w:tabs>
          <w:tab w:val="left" w:pos="851"/>
        </w:tabs>
        <w:ind w:hanging="1233"/>
        <w:jc w:val="both"/>
        <w:rPr>
          <w:bCs/>
          <w:szCs w:val="22"/>
          <w:lang w:val="es-ES"/>
        </w:rPr>
      </w:pPr>
      <w:r w:rsidRPr="003E2739">
        <w:rPr>
          <w:bCs/>
          <w:szCs w:val="22"/>
          <w:lang w:val="es-ES"/>
        </w:rPr>
        <w:t>piel negra deportiva con costuras rojas,</w:t>
      </w:r>
    </w:p>
    <w:p w:rsidR="00E772CE" w:rsidRPr="00AB4CCA" w:rsidRDefault="00E772CE" w:rsidP="00160BBC">
      <w:pPr>
        <w:numPr>
          <w:ilvl w:val="2"/>
          <w:numId w:val="10"/>
        </w:numPr>
        <w:tabs>
          <w:tab w:val="left" w:pos="851"/>
        </w:tabs>
        <w:ind w:hanging="1233"/>
        <w:jc w:val="both"/>
        <w:rPr>
          <w:bCs/>
          <w:szCs w:val="22"/>
          <w:lang w:val="es-ES"/>
        </w:rPr>
      </w:pPr>
      <w:r w:rsidRPr="003E2739">
        <w:rPr>
          <w:bCs/>
          <w:szCs w:val="22"/>
          <w:lang w:val="es-ES"/>
        </w:rPr>
        <w:t xml:space="preserve">tela negra con costuras rojas o </w:t>
      </w:r>
      <w:r w:rsidRPr="00AB4CCA">
        <w:rPr>
          <w:bCs/>
          <w:szCs w:val="22"/>
          <w:lang w:val="es-ES"/>
        </w:rPr>
        <w:t>negras,</w:t>
      </w:r>
    </w:p>
    <w:p w:rsidR="00E772CE" w:rsidRPr="00AB4CCA" w:rsidRDefault="00E772CE" w:rsidP="00AB4CCA">
      <w:pPr>
        <w:numPr>
          <w:ilvl w:val="2"/>
          <w:numId w:val="10"/>
        </w:numPr>
        <w:tabs>
          <w:tab w:val="left" w:pos="851"/>
        </w:tabs>
        <w:ind w:left="851" w:hanging="284"/>
        <w:jc w:val="both"/>
        <w:rPr>
          <w:bCs/>
          <w:szCs w:val="22"/>
          <w:lang w:val="es-ES"/>
        </w:rPr>
      </w:pPr>
      <w:r w:rsidRPr="00AB4CCA">
        <w:rPr>
          <w:bCs/>
          <w:szCs w:val="22"/>
          <w:lang w:val="es-ES"/>
        </w:rPr>
        <w:t>asientos Recaro</w:t>
      </w:r>
      <w:r w:rsidR="004F1D25" w:rsidRPr="00AB4CCA">
        <w:rPr>
          <w:bCs/>
          <w:szCs w:val="22"/>
          <w:lang w:val="es-ES"/>
        </w:rPr>
        <w:t xml:space="preserve"> negros</w:t>
      </w:r>
      <w:r w:rsidRPr="00AB4CCA">
        <w:rPr>
          <w:bCs/>
          <w:szCs w:val="22"/>
          <w:lang w:val="es-ES"/>
        </w:rPr>
        <w:t xml:space="preserve"> con</w:t>
      </w:r>
      <w:r w:rsidR="004F1D25" w:rsidRPr="00AB4CCA">
        <w:rPr>
          <w:bCs/>
          <w:szCs w:val="22"/>
          <w:lang w:val="es-ES"/>
        </w:rPr>
        <w:t xml:space="preserve"> una combinación de </w:t>
      </w:r>
      <w:r w:rsidRPr="00AB4CCA">
        <w:rPr>
          <w:bCs/>
          <w:szCs w:val="22"/>
          <w:lang w:val="es-ES"/>
        </w:rPr>
        <w:t>tapicería Alcantara</w:t>
      </w:r>
      <w:r w:rsidR="004F1D25" w:rsidRPr="00AB4CCA">
        <w:rPr>
          <w:bCs/>
          <w:szCs w:val="22"/>
          <w:lang w:val="es-ES"/>
        </w:rPr>
        <w:t xml:space="preserve"> y napa con </w:t>
      </w:r>
      <w:r w:rsidR="00CC552A" w:rsidRPr="00AB4CCA">
        <w:rPr>
          <w:bCs/>
          <w:szCs w:val="22"/>
          <w:lang w:val="es-ES"/>
        </w:rPr>
        <w:t>costuras roja</w:t>
      </w:r>
      <w:r w:rsidR="004F1D25" w:rsidRPr="00AB4CCA">
        <w:rPr>
          <w:bCs/>
          <w:szCs w:val="22"/>
          <w:lang w:val="es-ES"/>
        </w:rPr>
        <w:t>s</w:t>
      </w:r>
      <w:r w:rsidRPr="00AB4CCA">
        <w:rPr>
          <w:bCs/>
          <w:szCs w:val="22"/>
          <w:lang w:val="es-ES"/>
        </w:rPr>
        <w:t>.</w:t>
      </w:r>
    </w:p>
    <w:p w:rsidR="00E772CE" w:rsidRPr="003E2739" w:rsidRDefault="00E772CE" w:rsidP="00160BBC">
      <w:pPr>
        <w:numPr>
          <w:ilvl w:val="2"/>
          <w:numId w:val="12"/>
        </w:numPr>
        <w:tabs>
          <w:tab w:val="left" w:pos="567"/>
        </w:tabs>
        <w:ind w:left="567" w:hanging="567"/>
        <w:jc w:val="both"/>
        <w:rPr>
          <w:bCs/>
          <w:szCs w:val="22"/>
          <w:lang w:val="es-ES"/>
        </w:rPr>
      </w:pPr>
      <w:r w:rsidRPr="003E2739">
        <w:rPr>
          <w:bCs/>
          <w:szCs w:val="22"/>
          <w:lang w:val="es-ES"/>
        </w:rPr>
        <w:t>Maletero con formas optimizadas y capacidad para dos maletas de mano.</w:t>
      </w:r>
    </w:p>
    <w:p w:rsidR="00692B9A" w:rsidRPr="003E2739" w:rsidRDefault="00692B9A" w:rsidP="00C27FA7">
      <w:pPr>
        <w:jc w:val="both"/>
        <w:rPr>
          <w:bCs/>
          <w:szCs w:val="22"/>
          <w:lang w:val="es-ES"/>
        </w:rPr>
      </w:pPr>
    </w:p>
    <w:p w:rsidR="005862BF" w:rsidRPr="003E2739" w:rsidRDefault="009B57CD" w:rsidP="005862BF">
      <w:pPr>
        <w:spacing w:line="240" w:lineRule="auto"/>
        <w:jc w:val="both"/>
        <w:rPr>
          <w:bCs/>
          <w:sz w:val="20"/>
          <w:szCs w:val="20"/>
          <w:lang w:val="es-ES"/>
        </w:rPr>
      </w:pPr>
      <w:r w:rsidRPr="003E2739">
        <w:rPr>
          <w:bCs/>
          <w:sz w:val="20"/>
          <w:szCs w:val="20"/>
          <w:lang w:val="es-ES"/>
        </w:rPr>
        <w:t>_________________</w:t>
      </w:r>
    </w:p>
    <w:p w:rsidR="008B79A5" w:rsidRPr="003E2739" w:rsidRDefault="005862BF" w:rsidP="008D6067">
      <w:pPr>
        <w:spacing w:line="240" w:lineRule="auto"/>
        <w:jc w:val="both"/>
        <w:rPr>
          <w:bCs/>
          <w:sz w:val="20"/>
          <w:szCs w:val="20"/>
          <w:lang w:val="es-ES"/>
        </w:rPr>
      </w:pPr>
      <w:r w:rsidRPr="003E2739">
        <w:rPr>
          <w:bCs/>
          <w:sz w:val="20"/>
          <w:szCs w:val="20"/>
          <w:lang w:val="es-ES"/>
        </w:rPr>
        <w:t xml:space="preserve">* </w:t>
      </w:r>
      <w:r w:rsidR="00E772CE" w:rsidRPr="003E2739">
        <w:rPr>
          <w:bCs/>
          <w:sz w:val="20"/>
          <w:szCs w:val="20"/>
          <w:lang w:val="es-ES"/>
        </w:rPr>
        <w:t>Disponibilidad en función del nivel de equipamiento.</w:t>
      </w:r>
      <w:r w:rsidRPr="003E2739">
        <w:rPr>
          <w:bCs/>
          <w:sz w:val="20"/>
          <w:szCs w:val="20"/>
          <w:lang w:val="es-ES"/>
        </w:rPr>
        <w:br w:type="page"/>
      </w:r>
    </w:p>
    <w:p w:rsidR="005862BF" w:rsidRPr="003E2739" w:rsidRDefault="003D3A44" w:rsidP="008B79A5">
      <w:pPr>
        <w:jc w:val="both"/>
        <w:rPr>
          <w:bCs/>
          <w:sz w:val="20"/>
          <w:szCs w:val="20"/>
          <w:lang w:val="es-ES"/>
        </w:rPr>
      </w:pPr>
      <w:r>
        <w:rPr>
          <w:bCs/>
          <w:noProof/>
          <w:sz w:val="20"/>
          <w:szCs w:val="20"/>
        </w:rPr>
        <w:lastRenderedPageBreak/>
        <mc:AlternateContent>
          <mc:Choice Requires="wps">
            <w:drawing>
              <wp:anchor distT="0" distB="0" distL="114300" distR="114300" simplePos="0" relativeHeight="251658240" behindDoc="0" locked="0" layoutInCell="1" allowOverlap="1">
                <wp:simplePos x="0" y="0"/>
                <wp:positionH relativeFrom="column">
                  <wp:posOffset>-6985</wp:posOffset>
                </wp:positionH>
                <wp:positionV relativeFrom="paragraph">
                  <wp:posOffset>381635</wp:posOffset>
                </wp:positionV>
                <wp:extent cx="6032500" cy="1064895"/>
                <wp:effectExtent l="0" t="0" r="0" b="0"/>
                <wp:wrapTopAndBottom/>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064895"/>
                        </a:xfrm>
                        <a:prstGeom prst="rect">
                          <a:avLst/>
                        </a:prstGeom>
                        <a:solidFill>
                          <a:srgbClr val="FFFFFF"/>
                        </a:solidFill>
                        <a:ln w="9525">
                          <a:solidFill>
                            <a:srgbClr val="000000"/>
                          </a:solidFill>
                          <a:miter lim="800000"/>
                          <a:headEnd/>
                          <a:tailEnd/>
                        </a:ln>
                      </wps:spPr>
                      <wps:txbx>
                        <w:txbxContent>
                          <w:p w:rsidR="009E441F" w:rsidRPr="003E2739" w:rsidRDefault="009E441F" w:rsidP="00E772CE">
                            <w:pPr>
                              <w:jc w:val="both"/>
                              <w:rPr>
                                <w:b/>
                                <w:lang w:val="es-ES"/>
                              </w:rPr>
                            </w:pPr>
                            <w:r w:rsidRPr="003E2739">
                              <w:rPr>
                                <w:b/>
                                <w:lang w:val="es-ES"/>
                              </w:rPr>
                              <w:t>Conectividad, funcionalidad y equipamiento</w:t>
                            </w:r>
                          </w:p>
                          <w:p w:rsidR="009E441F" w:rsidRPr="003E2739" w:rsidRDefault="009E441F" w:rsidP="00E772CE">
                            <w:pPr>
                              <w:jc w:val="both"/>
                              <w:rPr>
                                <w:lang w:val="es-ES"/>
                              </w:rPr>
                            </w:pPr>
                            <w:r w:rsidRPr="003E2739">
                              <w:rPr>
                                <w:lang w:val="es-ES"/>
                              </w:rPr>
                              <w:t>La interfaz hombre-máquina de nueva generación de Mazda proporciona a los conductores un acceso fácil y seguro a la innovadora tecnología de información y entretenimiento del Mazda MX-5, que incluye el sistema de conectividad para smartphone MZD Connect.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0" o:spid="_x0000_s1028" type="#_x0000_t202" style="position:absolute;left:0;text-align:left;margin-left:-.55pt;margin-top:30.05pt;width:475pt;height:8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">
                <v:textbox style="mso-fit-shape-to-text:t">
                  <w:txbxContent>
                    <w:p w:rsidR="009E441F" w:rsidRPr="003E2739" w:rsidRDefault="009E441F" w:rsidP="00E772CE">
                      <w:pPr>
                        <w:jc w:val="both"/>
                        <w:rPr>
                          <w:b/>
                          <w:lang w:val="es-ES"/>
                        </w:rPr>
                      </w:pPr>
                      <w:r w:rsidRPr="003E2739">
                        <w:rPr>
                          <w:b/>
                          <w:lang w:val="es-ES"/>
                        </w:rPr>
                        <w:t>Conectividad, funcionalidad y equipamiento</w:t>
                      </w:r>
                    </w:p>
                    <w:p w:rsidR="009E441F" w:rsidRPr="003E2739" w:rsidRDefault="009E441F" w:rsidP="00E772CE">
                      <w:pPr>
                        <w:jc w:val="both"/>
                        <w:rPr>
                          <w:lang w:val="es-ES"/>
                        </w:rPr>
                      </w:pPr>
                      <w:r w:rsidRPr="003E2739">
                        <w:rPr>
                          <w:lang w:val="es-ES"/>
                        </w:rPr>
                        <w:t>La interfaz hombre-máquina de nueva generación de Mazda proporciona a los conductores un acceso fácil y seguro a la innovadora tecnología de información y entretenimiento del Mazda MX-5, que incluye el sistema de conectividad para smartphone MZD Connect.</w:t>
                      </w:r>
                    </w:p>
                  </w:txbxContent>
                </v:textbox>
                <w10:wrap type="topAndBottom"/>
              </v:shape>
            </w:pict>
          </mc:Fallback>
        </mc:AlternateContent>
      </w:r>
    </w:p>
    <w:p w:rsidR="00160698" w:rsidRPr="003E2739" w:rsidRDefault="00160698" w:rsidP="00E772CE">
      <w:pPr>
        <w:rPr>
          <w:bCs/>
          <w:szCs w:val="22"/>
          <w:lang w:val="es-ES"/>
        </w:rPr>
      </w:pPr>
    </w:p>
    <w:p w:rsidR="007B5125" w:rsidRPr="003E2739" w:rsidRDefault="007B5125" w:rsidP="00AA34CC">
      <w:pPr>
        <w:numPr>
          <w:ilvl w:val="2"/>
          <w:numId w:val="14"/>
        </w:numPr>
        <w:ind w:left="567" w:hanging="567"/>
        <w:rPr>
          <w:bCs/>
          <w:szCs w:val="22"/>
          <w:lang w:val="es-ES"/>
        </w:rPr>
      </w:pPr>
      <w:r w:rsidRPr="003E2739">
        <w:rPr>
          <w:bCs/>
          <w:szCs w:val="22"/>
          <w:lang w:val="es-ES"/>
        </w:rPr>
        <w:t xml:space="preserve">Los controles vitales, como los pedales, el volante, la palanca de cambio y el mando HMI, están perfectamente ubicados, para potenciar esa sensación de que el nuevo Mazda MX-5 es una extensión natural del conductor. </w:t>
      </w:r>
    </w:p>
    <w:p w:rsidR="007B5125" w:rsidRPr="003E2739" w:rsidRDefault="007B5125" w:rsidP="00160BBC">
      <w:pPr>
        <w:numPr>
          <w:ilvl w:val="2"/>
          <w:numId w:val="14"/>
        </w:numPr>
        <w:ind w:left="567" w:hanging="567"/>
        <w:rPr>
          <w:bCs/>
          <w:szCs w:val="22"/>
          <w:lang w:val="es-ES"/>
        </w:rPr>
      </w:pPr>
      <w:r w:rsidRPr="003E2739">
        <w:rPr>
          <w:bCs/>
          <w:szCs w:val="22"/>
          <w:lang w:val="es-ES"/>
        </w:rPr>
        <w:t>Se ha aplicado el concepto Heads Up Cockpit adoptado en otros modelos. Dicho concepto ayuda al conductor a explotar al máximo la tecnología del vehículo sin perder la concentración en lo más importante: conducirlo.</w:t>
      </w:r>
    </w:p>
    <w:p w:rsidR="007B5125" w:rsidRPr="003E2739" w:rsidRDefault="007B5125" w:rsidP="00160BBC">
      <w:pPr>
        <w:numPr>
          <w:ilvl w:val="2"/>
          <w:numId w:val="14"/>
        </w:numPr>
        <w:ind w:left="567" w:hanging="567"/>
        <w:rPr>
          <w:bCs/>
          <w:szCs w:val="22"/>
          <w:lang w:val="es-ES"/>
        </w:rPr>
      </w:pPr>
      <w:r w:rsidRPr="003E2739">
        <w:rPr>
          <w:bCs/>
          <w:szCs w:val="22"/>
          <w:lang w:val="es-ES"/>
        </w:rPr>
        <w:t>Elegantes relojes analógicos, con tacómetro en el centro, velocímetro a la derecha y otros indicadores a la izquierda.</w:t>
      </w:r>
    </w:p>
    <w:p w:rsidR="007B5125" w:rsidRPr="003E2739" w:rsidRDefault="007B5125" w:rsidP="00160BBC">
      <w:pPr>
        <w:numPr>
          <w:ilvl w:val="2"/>
          <w:numId w:val="14"/>
        </w:numPr>
        <w:ind w:left="567" w:hanging="567"/>
        <w:rPr>
          <w:bCs/>
          <w:szCs w:val="22"/>
          <w:lang w:val="es-ES"/>
        </w:rPr>
      </w:pPr>
      <w:r w:rsidRPr="003E2739">
        <w:rPr>
          <w:bCs/>
          <w:szCs w:val="22"/>
          <w:lang w:val="es-ES"/>
        </w:rPr>
        <w:t>Pantalla independiente de 7 pulgadas*, situada en el salpicadero, con información relacionada con la comunicación y el entretenimiento.</w:t>
      </w:r>
    </w:p>
    <w:p w:rsidR="007B5125" w:rsidRPr="003E2739" w:rsidRDefault="007B5125" w:rsidP="00160BBC">
      <w:pPr>
        <w:numPr>
          <w:ilvl w:val="2"/>
          <w:numId w:val="14"/>
        </w:numPr>
        <w:ind w:left="567" w:hanging="567"/>
        <w:rPr>
          <w:bCs/>
          <w:szCs w:val="22"/>
          <w:lang w:val="es-ES"/>
        </w:rPr>
      </w:pPr>
      <w:r w:rsidRPr="003E2739">
        <w:rPr>
          <w:bCs/>
          <w:szCs w:val="22"/>
          <w:lang w:val="es-ES"/>
        </w:rPr>
        <w:t>El mando giratorio HMI* de la consola permite manejar las funciones de la pantalla de 7 pulgadas sin desviar la vista de la conducción.</w:t>
      </w:r>
    </w:p>
    <w:p w:rsidR="007B5125" w:rsidRPr="003E2739" w:rsidRDefault="007B5125" w:rsidP="00160BBC">
      <w:pPr>
        <w:numPr>
          <w:ilvl w:val="2"/>
          <w:numId w:val="14"/>
        </w:numPr>
        <w:ind w:left="567" w:hanging="567"/>
        <w:rPr>
          <w:bCs/>
          <w:szCs w:val="22"/>
          <w:lang w:val="es-ES"/>
        </w:rPr>
      </w:pPr>
      <w:r w:rsidRPr="003E2739">
        <w:rPr>
          <w:bCs/>
          <w:szCs w:val="22"/>
          <w:lang w:val="es-ES"/>
        </w:rPr>
        <w:t>El sistema de conectividad a través de smartphone MZD Connect* proporciona acceso a Internet dentro del vehículo, sin reducir la seguridad durante la conducción:</w:t>
      </w:r>
    </w:p>
    <w:p w:rsidR="007B5125" w:rsidRPr="003E2739" w:rsidRDefault="007B5125" w:rsidP="00160BBC">
      <w:pPr>
        <w:numPr>
          <w:ilvl w:val="2"/>
          <w:numId w:val="13"/>
        </w:numPr>
        <w:tabs>
          <w:tab w:val="left" w:pos="993"/>
        </w:tabs>
        <w:ind w:left="993" w:hanging="426"/>
        <w:rPr>
          <w:bCs/>
          <w:szCs w:val="22"/>
          <w:lang w:val="es-ES"/>
        </w:rPr>
      </w:pPr>
      <w:r w:rsidRPr="003E2739">
        <w:rPr>
          <w:bCs/>
          <w:szCs w:val="22"/>
          <w:lang w:val="es-ES"/>
        </w:rPr>
        <w:t>manejo mediante el mando HMI o mediante control por voz,</w:t>
      </w:r>
    </w:p>
    <w:p w:rsidR="007B5125" w:rsidRPr="003E2739" w:rsidRDefault="007B5125" w:rsidP="00160BBC">
      <w:pPr>
        <w:numPr>
          <w:ilvl w:val="2"/>
          <w:numId w:val="13"/>
        </w:numPr>
        <w:tabs>
          <w:tab w:val="left" w:pos="993"/>
        </w:tabs>
        <w:ind w:left="993" w:hanging="426"/>
        <w:rPr>
          <w:bCs/>
          <w:szCs w:val="22"/>
          <w:lang w:val="es-ES"/>
        </w:rPr>
      </w:pPr>
      <w:r w:rsidRPr="003E2739">
        <w:rPr>
          <w:bCs/>
          <w:szCs w:val="22"/>
          <w:lang w:val="es-ES"/>
        </w:rPr>
        <w:t>conexión a través de Bluetooth: permite utilizar el teléfono, enviar y recibir mensajes de texto, y leer o responder a mensajes de correo electrónico, todo en modo manos libres,</w:t>
      </w:r>
    </w:p>
    <w:p w:rsidR="007B5125" w:rsidRPr="003E2739" w:rsidRDefault="007B5125" w:rsidP="00160BBC">
      <w:pPr>
        <w:numPr>
          <w:ilvl w:val="2"/>
          <w:numId w:val="13"/>
        </w:numPr>
        <w:tabs>
          <w:tab w:val="left" w:pos="993"/>
        </w:tabs>
        <w:ind w:left="993" w:hanging="426"/>
        <w:rPr>
          <w:bCs/>
          <w:szCs w:val="22"/>
          <w:lang w:val="es-ES"/>
        </w:rPr>
      </w:pPr>
      <w:r w:rsidRPr="003E2739">
        <w:rPr>
          <w:bCs/>
          <w:szCs w:val="22"/>
          <w:lang w:val="es-ES"/>
        </w:rPr>
        <w:t>incluye aplicaciones, como AhaTM y StitcherTM, de radio a través de Internet, servicios de redes sociales y otros contenidos adaptados al uso a bordo del vehículo,</w:t>
      </w:r>
    </w:p>
    <w:p w:rsidR="007B5125" w:rsidRPr="003E2739" w:rsidRDefault="007B5125" w:rsidP="00160BBC">
      <w:pPr>
        <w:numPr>
          <w:ilvl w:val="2"/>
          <w:numId w:val="13"/>
        </w:numPr>
        <w:tabs>
          <w:tab w:val="left" w:pos="993"/>
        </w:tabs>
        <w:ind w:left="993" w:hanging="426"/>
        <w:rPr>
          <w:bCs/>
          <w:szCs w:val="22"/>
          <w:lang w:val="es-ES"/>
        </w:rPr>
      </w:pPr>
      <w:r w:rsidRPr="003E2739">
        <w:rPr>
          <w:bCs/>
          <w:szCs w:val="22"/>
          <w:lang w:val="es-ES"/>
        </w:rPr>
        <w:t xml:space="preserve">incluye un sistema de navegación* que permite hacer búsquedas en Internet; se incluyen tres años de actualizaciones de los mapas NAVTEQ y soporte en 19 idiomas en audio y 26 en texto, </w:t>
      </w:r>
    </w:p>
    <w:p w:rsidR="007B5125" w:rsidRPr="002849E2" w:rsidRDefault="007B5125" w:rsidP="007B5125">
      <w:pPr>
        <w:tabs>
          <w:tab w:val="left" w:pos="993"/>
        </w:tabs>
        <w:rPr>
          <w:bCs/>
          <w:sz w:val="2"/>
          <w:szCs w:val="2"/>
          <w:lang w:val="es-ES"/>
        </w:rPr>
      </w:pPr>
    </w:p>
    <w:p w:rsidR="007B5125" w:rsidRPr="003E2739" w:rsidRDefault="007B5125" w:rsidP="007B5125">
      <w:pPr>
        <w:tabs>
          <w:tab w:val="left" w:pos="993"/>
        </w:tabs>
        <w:spacing w:line="240" w:lineRule="auto"/>
        <w:rPr>
          <w:bCs/>
          <w:sz w:val="20"/>
          <w:szCs w:val="20"/>
          <w:lang w:val="es-ES"/>
        </w:rPr>
      </w:pPr>
      <w:r w:rsidRPr="003E2739">
        <w:rPr>
          <w:bCs/>
          <w:sz w:val="20"/>
          <w:szCs w:val="20"/>
          <w:lang w:val="es-ES"/>
        </w:rPr>
        <w:t>_________________</w:t>
      </w:r>
    </w:p>
    <w:p w:rsidR="007B5125" w:rsidRPr="003E2739" w:rsidRDefault="007B5125" w:rsidP="007B5125">
      <w:pPr>
        <w:tabs>
          <w:tab w:val="left" w:pos="993"/>
        </w:tabs>
        <w:spacing w:line="240" w:lineRule="auto"/>
        <w:rPr>
          <w:bCs/>
          <w:sz w:val="20"/>
          <w:szCs w:val="20"/>
          <w:lang w:val="es-ES"/>
        </w:rPr>
      </w:pPr>
      <w:r w:rsidRPr="003E2739">
        <w:rPr>
          <w:bCs/>
          <w:sz w:val="20"/>
          <w:szCs w:val="20"/>
          <w:lang w:val="es-ES"/>
        </w:rPr>
        <w:t>* Disponibilidad en función del nivel de equipamiento.</w:t>
      </w:r>
    </w:p>
    <w:p w:rsidR="007B5125" w:rsidRPr="003E2739" w:rsidRDefault="007B5125" w:rsidP="007B5125">
      <w:pPr>
        <w:tabs>
          <w:tab w:val="left" w:pos="993"/>
        </w:tabs>
        <w:spacing w:line="240" w:lineRule="auto"/>
        <w:rPr>
          <w:bCs/>
          <w:sz w:val="20"/>
          <w:szCs w:val="20"/>
          <w:lang w:val="es-ES"/>
        </w:rPr>
      </w:pPr>
      <w:r w:rsidRPr="003E2739">
        <w:rPr>
          <w:bCs/>
          <w:sz w:val="20"/>
          <w:szCs w:val="20"/>
          <w:lang w:val="es-ES"/>
        </w:rPr>
        <w:br w:type="page"/>
      </w:r>
    </w:p>
    <w:p w:rsidR="007B5125" w:rsidRPr="003E2739" w:rsidRDefault="007B5125" w:rsidP="007B5125">
      <w:pPr>
        <w:tabs>
          <w:tab w:val="left" w:pos="993"/>
        </w:tabs>
        <w:rPr>
          <w:bCs/>
          <w:szCs w:val="22"/>
          <w:lang w:val="es-ES"/>
        </w:rPr>
      </w:pPr>
    </w:p>
    <w:p w:rsidR="007B5125" w:rsidRPr="003E2739" w:rsidRDefault="007B5125" w:rsidP="007B5125">
      <w:pPr>
        <w:tabs>
          <w:tab w:val="left" w:pos="993"/>
        </w:tabs>
        <w:rPr>
          <w:bCs/>
          <w:szCs w:val="22"/>
          <w:lang w:val="es-ES"/>
        </w:rPr>
      </w:pPr>
    </w:p>
    <w:p w:rsidR="007B5125" w:rsidRPr="003E2739" w:rsidRDefault="007B5125" w:rsidP="00160BBC">
      <w:pPr>
        <w:numPr>
          <w:ilvl w:val="2"/>
          <w:numId w:val="13"/>
        </w:numPr>
        <w:tabs>
          <w:tab w:val="left" w:pos="993"/>
        </w:tabs>
        <w:ind w:left="993" w:hanging="426"/>
        <w:rPr>
          <w:bCs/>
          <w:szCs w:val="22"/>
          <w:lang w:val="es-ES"/>
        </w:rPr>
      </w:pPr>
      <w:r w:rsidRPr="003E2739">
        <w:rPr>
          <w:bCs/>
          <w:szCs w:val="22"/>
          <w:lang w:val="es-ES"/>
        </w:rPr>
        <w:t>también ofrece aplicaciones de Mazda como Eco-display, que se encarga de llevar un seguimiento del consumo de combustible.</w:t>
      </w:r>
    </w:p>
    <w:p w:rsidR="006073C4" w:rsidRDefault="007B5125" w:rsidP="006073C4">
      <w:pPr>
        <w:numPr>
          <w:ilvl w:val="2"/>
          <w:numId w:val="15"/>
        </w:numPr>
        <w:ind w:left="567" w:hanging="567"/>
        <w:rPr>
          <w:bCs/>
          <w:szCs w:val="22"/>
          <w:lang w:val="es-ES"/>
        </w:rPr>
      </w:pPr>
      <w:r w:rsidRPr="003E2739">
        <w:rPr>
          <w:bCs/>
          <w:szCs w:val="22"/>
          <w:lang w:val="es-ES"/>
        </w:rPr>
        <w:t>Sistema de sonido premium BOSE</w:t>
      </w:r>
      <w:r w:rsidRPr="003E2739">
        <w:rPr>
          <w:bCs/>
          <w:szCs w:val="22"/>
          <w:vertAlign w:val="superscript"/>
          <w:lang w:val="es-ES"/>
        </w:rPr>
        <w:t>®</w:t>
      </w:r>
      <w:r w:rsidRPr="003E2739">
        <w:rPr>
          <w:bCs/>
          <w:szCs w:val="22"/>
          <w:lang w:val="es-ES"/>
        </w:rPr>
        <w:t>, con nueve altavoces* especialmente diseñado para un roadster descapotable; incorpora, entre otros elementos, altavoces UltraNearfield™ montados en los reposacabezas del conductor y el acompañante.</w:t>
      </w:r>
    </w:p>
    <w:p w:rsidR="006073C4" w:rsidRPr="006073C4" w:rsidRDefault="00753174" w:rsidP="006073C4">
      <w:pPr>
        <w:numPr>
          <w:ilvl w:val="2"/>
          <w:numId w:val="15"/>
        </w:numPr>
        <w:ind w:left="567" w:hanging="567"/>
        <w:rPr>
          <w:bCs/>
          <w:szCs w:val="22"/>
          <w:lang w:val="es-ES"/>
        </w:rPr>
      </w:pPr>
      <w:r w:rsidRPr="00753174">
        <w:rPr>
          <w:bCs/>
          <w:szCs w:val="22"/>
          <w:lang w:val="es-ES"/>
        </w:rPr>
        <w:t>Sensores traseros de aparcamiento</w:t>
      </w:r>
      <w:r w:rsidR="006073C4" w:rsidRPr="00753174">
        <w:rPr>
          <w:bCs/>
          <w:szCs w:val="22"/>
          <w:lang w:val="es-ES"/>
        </w:rPr>
        <w:t>*</w:t>
      </w:r>
    </w:p>
    <w:p w:rsidR="00A0494F" w:rsidRPr="003E2739" w:rsidRDefault="003D3A44" w:rsidP="00A0494F">
      <w:pPr>
        <w:spacing w:line="240" w:lineRule="auto"/>
        <w:rPr>
          <w:bCs/>
          <w:szCs w:val="22"/>
          <w:lang w:val="es-ES"/>
        </w:rPr>
      </w:pPr>
      <w:r>
        <w:rPr>
          <w:bCs/>
          <w:noProof/>
          <w:sz w:val="20"/>
          <w:szCs w:val="20"/>
        </w:rPr>
        <mc:AlternateContent>
          <mc:Choice Requires="wps">
            <w:drawing>
              <wp:anchor distT="0" distB="0" distL="114300" distR="114300" simplePos="0" relativeHeight="251659264" behindDoc="0" locked="0" layoutInCell="1" allowOverlap="1">
                <wp:simplePos x="0" y="0"/>
                <wp:positionH relativeFrom="column">
                  <wp:posOffset>-6985</wp:posOffset>
                </wp:positionH>
                <wp:positionV relativeFrom="paragraph">
                  <wp:posOffset>90170</wp:posOffset>
                </wp:positionV>
                <wp:extent cx="6032500" cy="1306195"/>
                <wp:effectExtent l="0" t="0" r="0" b="0"/>
                <wp:wrapTopAndBottom/>
                <wp:docPr id="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306195"/>
                        </a:xfrm>
                        <a:prstGeom prst="rect">
                          <a:avLst/>
                        </a:prstGeom>
                        <a:solidFill>
                          <a:srgbClr val="FFFFFF"/>
                        </a:solidFill>
                        <a:ln w="9525">
                          <a:solidFill>
                            <a:srgbClr val="000000"/>
                          </a:solidFill>
                          <a:miter lim="800000"/>
                          <a:headEnd/>
                          <a:tailEnd/>
                        </a:ln>
                      </wps:spPr>
                      <wps:txbx>
                        <w:txbxContent>
                          <w:p w:rsidR="009E441F" w:rsidRPr="003E2739" w:rsidRDefault="009E441F" w:rsidP="005862BF">
                            <w:pPr>
                              <w:jc w:val="both"/>
                              <w:rPr>
                                <w:b/>
                                <w:lang w:val="es-ES"/>
                              </w:rPr>
                            </w:pPr>
                            <w:r w:rsidRPr="003E2739">
                              <w:rPr>
                                <w:b/>
                                <w:lang w:val="es-ES"/>
                              </w:rPr>
                              <w:t>Cadenas cinemáticas</w:t>
                            </w:r>
                          </w:p>
                          <w:p w:rsidR="009E441F" w:rsidRPr="003E2739" w:rsidRDefault="009E441F" w:rsidP="005862BF">
                            <w:pPr>
                              <w:jc w:val="both"/>
                              <w:rPr>
                                <w:lang w:val="es-ES"/>
                              </w:rPr>
                            </w:pPr>
                            <w:r w:rsidRPr="003E2739">
                              <w:rPr>
                                <w:lang w:val="es-ES"/>
                              </w:rPr>
                              <w:t>Una combinación ganadora: el Mazda MX-5 adopta SKYACTIV, en lo que constituye la primera aparición de esta tecnología en un vehículo con motor delantero y tracción trasera. Los motores de gasolina de alta eficiencia y las transmisiones manuales SKYACTIV se adaptan a la perfección a este deportivo de leyenda.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1" o:spid="_x0000_s1029" type="#_x0000_t202" style="position:absolute;margin-left:-.55pt;margin-top:7.1pt;width:475pt;height:10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">
                <v:textbox style="mso-fit-shape-to-text:t">
                  <w:txbxContent>
                    <w:p w:rsidR="009E441F" w:rsidRPr="003E2739" w:rsidRDefault="009E441F" w:rsidP="005862BF">
                      <w:pPr>
                        <w:jc w:val="both"/>
                        <w:rPr>
                          <w:b/>
                          <w:lang w:val="es-ES"/>
                        </w:rPr>
                      </w:pPr>
                      <w:r w:rsidRPr="003E2739">
                        <w:rPr>
                          <w:b/>
                          <w:lang w:val="es-ES"/>
                        </w:rPr>
                        <w:t>Cadenas cinemáticas</w:t>
                      </w:r>
                    </w:p>
                    <w:p w:rsidR="009E441F" w:rsidRPr="003E2739" w:rsidRDefault="009E441F" w:rsidP="005862BF">
                      <w:pPr>
                        <w:jc w:val="both"/>
                        <w:rPr>
                          <w:lang w:val="es-ES"/>
                        </w:rPr>
                      </w:pPr>
                      <w:r w:rsidRPr="003E2739">
                        <w:rPr>
                          <w:lang w:val="es-ES"/>
                        </w:rPr>
                        <w:t>Una combinación ganadora: el Mazda MX-5 adopta SKYACTIV, en lo que constituye la primera aparición de esta tecnología en un vehículo con motor delantero y tracción trasera. Los motores de gasolina de alta eficiencia y las transmisiones manuales SKYACTIV se adaptan a la perfección a este deportivo de leyenda.</w:t>
                      </w:r>
                    </w:p>
                  </w:txbxContent>
                </v:textbox>
                <w10:wrap type="topAndBottom"/>
              </v:shape>
            </w:pict>
          </mc:Fallback>
        </mc:AlternateContent>
      </w:r>
    </w:p>
    <w:p w:rsidR="001767DF" w:rsidRPr="003E2739" w:rsidRDefault="001767DF" w:rsidP="001767DF">
      <w:pPr>
        <w:spacing w:line="276" w:lineRule="auto"/>
        <w:jc w:val="both"/>
        <w:rPr>
          <w:bCs/>
          <w:szCs w:val="22"/>
          <w:lang w:val="es-ES"/>
        </w:rPr>
      </w:pPr>
      <w:r w:rsidRPr="003E2739">
        <w:rPr>
          <w:bCs/>
          <w:szCs w:val="22"/>
          <w:lang w:val="es-ES"/>
        </w:rPr>
        <w:t xml:space="preserve">Motores de gasolina de inyección directa </w:t>
      </w:r>
      <w:r w:rsidRPr="003E2739">
        <w:rPr>
          <w:b/>
          <w:bCs/>
          <w:szCs w:val="22"/>
          <w:lang w:val="es-ES"/>
        </w:rPr>
        <w:t>SKYACTIV-G</w:t>
      </w:r>
    </w:p>
    <w:p w:rsidR="001767DF" w:rsidRPr="003E2739" w:rsidRDefault="001767DF" w:rsidP="00160BBC">
      <w:pPr>
        <w:numPr>
          <w:ilvl w:val="2"/>
          <w:numId w:val="16"/>
        </w:numPr>
        <w:spacing w:line="276" w:lineRule="auto"/>
        <w:ind w:left="567" w:hanging="567"/>
        <w:jc w:val="both"/>
        <w:rPr>
          <w:bCs/>
          <w:szCs w:val="22"/>
          <w:lang w:val="es-ES"/>
        </w:rPr>
      </w:pPr>
      <w:r w:rsidRPr="003E2739">
        <w:rPr>
          <w:bCs/>
          <w:szCs w:val="22"/>
          <w:lang w:val="es-ES"/>
        </w:rPr>
        <w:t>Motores atmosféricos ligeros, con aceleración lineal desde parado hasta la línea roja y consumos sobresalientes en condiciones de conducción real.</w:t>
      </w:r>
    </w:p>
    <w:p w:rsidR="001767DF" w:rsidRPr="003E2739" w:rsidRDefault="001767DF" w:rsidP="00160BBC">
      <w:pPr>
        <w:numPr>
          <w:ilvl w:val="2"/>
          <w:numId w:val="16"/>
        </w:numPr>
        <w:spacing w:line="276" w:lineRule="auto"/>
        <w:ind w:left="567" w:hanging="567"/>
        <w:jc w:val="both"/>
        <w:rPr>
          <w:bCs/>
          <w:szCs w:val="22"/>
          <w:lang w:val="es-ES"/>
        </w:rPr>
      </w:pPr>
      <w:r w:rsidRPr="003E2739">
        <w:rPr>
          <w:bCs/>
          <w:szCs w:val="22"/>
          <w:lang w:val="es-ES"/>
        </w:rPr>
        <w:t>Relación de compresión de 13,0:1; los inconvenientes tradicionales de esta opción se compensan con todo un despliegue de innovaciones, como doble distribución variable de válvulas, inyectores multiorificio y pistones con cavidades especiales.</w:t>
      </w:r>
    </w:p>
    <w:p w:rsidR="001767DF" w:rsidRPr="003E2739" w:rsidRDefault="001767DF" w:rsidP="00160BBC">
      <w:pPr>
        <w:numPr>
          <w:ilvl w:val="2"/>
          <w:numId w:val="16"/>
        </w:numPr>
        <w:spacing w:line="276" w:lineRule="auto"/>
        <w:ind w:left="567" w:hanging="567"/>
        <w:jc w:val="both"/>
        <w:rPr>
          <w:bCs/>
          <w:szCs w:val="22"/>
          <w:lang w:val="es-ES"/>
        </w:rPr>
      </w:pPr>
      <w:r w:rsidRPr="003E2739">
        <w:rPr>
          <w:bCs/>
          <w:szCs w:val="22"/>
          <w:lang w:val="es-ES"/>
        </w:rPr>
        <w:t>Sistemas de admisión y escape más compactos y ligeros, adaptados para sacarle el mayor rendimiento a estos motores y llevar a nuevas cotas la diversión que ofrece el Mazda MX-5:</w:t>
      </w:r>
    </w:p>
    <w:p w:rsidR="001767DF" w:rsidRPr="003E2739" w:rsidRDefault="001767DF" w:rsidP="00160BBC">
      <w:pPr>
        <w:numPr>
          <w:ilvl w:val="2"/>
          <w:numId w:val="17"/>
        </w:numPr>
        <w:tabs>
          <w:tab w:val="left" w:pos="851"/>
        </w:tabs>
        <w:spacing w:line="276" w:lineRule="auto"/>
        <w:ind w:left="993" w:hanging="426"/>
        <w:jc w:val="both"/>
        <w:rPr>
          <w:bCs/>
          <w:szCs w:val="22"/>
          <w:lang w:val="es-ES"/>
        </w:rPr>
      </w:pPr>
      <w:r w:rsidRPr="003E2739">
        <w:rPr>
          <w:bCs/>
          <w:szCs w:val="22"/>
          <w:lang w:val="es-ES"/>
        </w:rPr>
        <w:t>el sistema de admisión mejora la eficiencia y pesa un 30% menos que el del modelo anterior,</w:t>
      </w:r>
    </w:p>
    <w:p w:rsidR="001767DF" w:rsidRPr="003E2739" w:rsidRDefault="001767DF" w:rsidP="00160BBC">
      <w:pPr>
        <w:numPr>
          <w:ilvl w:val="2"/>
          <w:numId w:val="17"/>
        </w:numPr>
        <w:tabs>
          <w:tab w:val="left" w:pos="851"/>
        </w:tabs>
        <w:spacing w:line="276" w:lineRule="auto"/>
        <w:ind w:left="993" w:hanging="426"/>
        <w:jc w:val="both"/>
        <w:rPr>
          <w:bCs/>
          <w:szCs w:val="22"/>
          <w:lang w:val="es-ES"/>
        </w:rPr>
      </w:pPr>
      <w:r w:rsidRPr="003E2739">
        <w:rPr>
          <w:bCs/>
          <w:szCs w:val="22"/>
          <w:lang w:val="es-ES"/>
        </w:rPr>
        <w:t>escape ultracompacto 4-2-1 optimizado que mejora el desarrollo de par y el sonido del motor.</w:t>
      </w:r>
    </w:p>
    <w:p w:rsidR="001767DF" w:rsidRPr="003E2739" w:rsidRDefault="001767DF" w:rsidP="00160BBC">
      <w:pPr>
        <w:numPr>
          <w:ilvl w:val="2"/>
          <w:numId w:val="16"/>
        </w:numPr>
        <w:spacing w:line="276" w:lineRule="auto"/>
        <w:ind w:left="567" w:hanging="567"/>
        <w:jc w:val="both"/>
        <w:rPr>
          <w:bCs/>
          <w:szCs w:val="22"/>
          <w:lang w:val="es-ES"/>
        </w:rPr>
      </w:pPr>
      <w:r w:rsidRPr="003E2739">
        <w:rPr>
          <w:bCs/>
          <w:szCs w:val="22"/>
          <w:lang w:val="es-ES"/>
        </w:rPr>
        <w:t xml:space="preserve">Dos motores disponibles en Europa: </w:t>
      </w:r>
      <w:r w:rsidRPr="009E441F">
        <w:rPr>
          <w:b/>
          <w:bCs/>
          <w:szCs w:val="22"/>
          <w:lang w:val="es-ES"/>
        </w:rPr>
        <w:t>1.5 l. SKYACTIV-G</w:t>
      </w:r>
      <w:r w:rsidRPr="003E2739">
        <w:rPr>
          <w:bCs/>
          <w:szCs w:val="22"/>
          <w:lang w:val="es-ES"/>
        </w:rPr>
        <w:t xml:space="preserve"> y </w:t>
      </w:r>
      <w:r w:rsidRPr="009E441F">
        <w:rPr>
          <w:b/>
          <w:bCs/>
          <w:szCs w:val="22"/>
          <w:lang w:val="es-ES"/>
        </w:rPr>
        <w:t>2.0 l. SKYACTIV-G</w:t>
      </w:r>
      <w:r w:rsidRPr="003E2739">
        <w:rPr>
          <w:bCs/>
          <w:szCs w:val="22"/>
          <w:lang w:val="es-ES"/>
        </w:rPr>
        <w:t>.</w:t>
      </w:r>
    </w:p>
    <w:p w:rsidR="001767DF" w:rsidRPr="003E2739" w:rsidRDefault="001767DF" w:rsidP="001767DF">
      <w:pPr>
        <w:spacing w:line="276" w:lineRule="auto"/>
        <w:jc w:val="both"/>
        <w:rPr>
          <w:bCs/>
          <w:szCs w:val="22"/>
          <w:lang w:val="es-ES"/>
        </w:rPr>
      </w:pPr>
    </w:p>
    <w:p w:rsidR="001767DF" w:rsidRPr="00BA387E" w:rsidRDefault="001767DF" w:rsidP="001767DF">
      <w:pPr>
        <w:spacing w:line="276" w:lineRule="auto"/>
        <w:jc w:val="both"/>
        <w:rPr>
          <w:b/>
          <w:bCs/>
          <w:szCs w:val="22"/>
          <w:lang w:val="en-GB"/>
        </w:rPr>
      </w:pPr>
      <w:r w:rsidRPr="00BA387E">
        <w:rPr>
          <w:b/>
          <w:bCs/>
          <w:szCs w:val="22"/>
          <w:lang w:val="en-GB"/>
        </w:rPr>
        <w:t xml:space="preserve">1.5 l. SKYACTIV-G </w:t>
      </w:r>
    </w:p>
    <w:p w:rsidR="001767DF" w:rsidRPr="003E2739" w:rsidRDefault="001767DF" w:rsidP="00160BBC">
      <w:pPr>
        <w:numPr>
          <w:ilvl w:val="2"/>
          <w:numId w:val="18"/>
        </w:numPr>
        <w:spacing w:line="276" w:lineRule="auto"/>
        <w:ind w:left="709" w:hanging="709"/>
        <w:jc w:val="both"/>
        <w:rPr>
          <w:bCs/>
          <w:szCs w:val="22"/>
          <w:lang w:val="es-ES"/>
        </w:rPr>
      </w:pPr>
      <w:r w:rsidRPr="003E2739">
        <w:rPr>
          <w:bCs/>
          <w:szCs w:val="22"/>
          <w:lang w:val="es-ES"/>
        </w:rPr>
        <w:t>Se han introducido modificaciones en el calado de distribución y en los elementos móviles (por ejemplo, se ha adoptado un cigüeñal de acero especial) para llevar la línea roja hasta 7.500 rpm.</w:t>
      </w:r>
    </w:p>
    <w:p w:rsidR="0040109D" w:rsidRPr="003E2739" w:rsidRDefault="0040109D" w:rsidP="0040109D">
      <w:pPr>
        <w:spacing w:line="276" w:lineRule="auto"/>
        <w:jc w:val="both"/>
        <w:rPr>
          <w:bCs/>
          <w:sz w:val="20"/>
          <w:szCs w:val="20"/>
          <w:lang w:val="es-ES"/>
        </w:rPr>
      </w:pPr>
    </w:p>
    <w:p w:rsidR="0040109D" w:rsidRPr="003E2739" w:rsidRDefault="0040109D" w:rsidP="0040109D">
      <w:pPr>
        <w:spacing w:line="276" w:lineRule="auto"/>
        <w:jc w:val="both"/>
        <w:rPr>
          <w:bCs/>
          <w:sz w:val="20"/>
          <w:szCs w:val="20"/>
          <w:lang w:val="es-ES"/>
        </w:rPr>
      </w:pPr>
      <w:r w:rsidRPr="003E2739">
        <w:rPr>
          <w:bCs/>
          <w:sz w:val="20"/>
          <w:szCs w:val="20"/>
          <w:lang w:val="es-ES"/>
        </w:rPr>
        <w:t>_________________</w:t>
      </w:r>
    </w:p>
    <w:p w:rsidR="0040109D" w:rsidRPr="003E2739" w:rsidRDefault="0040109D" w:rsidP="0040109D">
      <w:pPr>
        <w:spacing w:line="276" w:lineRule="auto"/>
        <w:jc w:val="both"/>
        <w:rPr>
          <w:bCs/>
          <w:sz w:val="20"/>
          <w:szCs w:val="20"/>
          <w:lang w:val="es-ES"/>
        </w:rPr>
      </w:pPr>
      <w:r w:rsidRPr="003E2739">
        <w:rPr>
          <w:bCs/>
          <w:sz w:val="20"/>
          <w:szCs w:val="20"/>
          <w:lang w:val="es-ES"/>
        </w:rPr>
        <w:t>* Disponibilidad en función del nivel de equipamiento.</w:t>
      </w:r>
    </w:p>
    <w:p w:rsidR="0040109D" w:rsidRPr="003E2739" w:rsidRDefault="0040109D" w:rsidP="0040109D">
      <w:pPr>
        <w:spacing w:line="276" w:lineRule="auto"/>
        <w:jc w:val="both"/>
        <w:rPr>
          <w:bCs/>
          <w:szCs w:val="22"/>
          <w:lang w:val="es-ES"/>
        </w:rPr>
      </w:pPr>
      <w:r w:rsidRPr="003E2739">
        <w:rPr>
          <w:bCs/>
          <w:sz w:val="20"/>
          <w:szCs w:val="20"/>
          <w:lang w:val="es-ES"/>
        </w:rPr>
        <w:br w:type="page"/>
      </w:r>
    </w:p>
    <w:p w:rsidR="0040109D" w:rsidRPr="003E2739" w:rsidRDefault="0040109D" w:rsidP="0040109D">
      <w:pPr>
        <w:spacing w:line="276" w:lineRule="auto"/>
        <w:jc w:val="both"/>
        <w:rPr>
          <w:bCs/>
          <w:szCs w:val="22"/>
          <w:lang w:val="es-ES"/>
        </w:rPr>
      </w:pPr>
    </w:p>
    <w:p w:rsidR="0040109D" w:rsidRPr="003E2739" w:rsidRDefault="0040109D" w:rsidP="0040109D">
      <w:pPr>
        <w:spacing w:line="276" w:lineRule="auto"/>
        <w:jc w:val="both"/>
        <w:rPr>
          <w:bCs/>
          <w:szCs w:val="22"/>
          <w:lang w:val="es-ES"/>
        </w:rPr>
      </w:pPr>
    </w:p>
    <w:p w:rsidR="001767DF" w:rsidRPr="003E2739" w:rsidRDefault="001767DF" w:rsidP="00160BBC">
      <w:pPr>
        <w:numPr>
          <w:ilvl w:val="2"/>
          <w:numId w:val="18"/>
        </w:numPr>
        <w:ind w:left="709" w:hanging="709"/>
        <w:jc w:val="both"/>
        <w:rPr>
          <w:bCs/>
          <w:szCs w:val="22"/>
          <w:lang w:val="es-ES"/>
        </w:rPr>
      </w:pPr>
      <w:r w:rsidRPr="003E2739">
        <w:rPr>
          <w:bCs/>
          <w:szCs w:val="22"/>
          <w:lang w:val="es-ES"/>
        </w:rPr>
        <w:t>Aumento de la potencia máxima con respecto a las versiones de este motor que ya se montan en el Mazda2 y Mazda3.</w:t>
      </w:r>
    </w:p>
    <w:p w:rsidR="001767DF" w:rsidRPr="003E2739" w:rsidRDefault="001767DF" w:rsidP="00160BBC">
      <w:pPr>
        <w:numPr>
          <w:ilvl w:val="2"/>
          <w:numId w:val="18"/>
        </w:numPr>
        <w:ind w:left="709" w:hanging="709"/>
        <w:jc w:val="both"/>
        <w:rPr>
          <w:bCs/>
          <w:szCs w:val="22"/>
          <w:lang w:val="es-ES"/>
        </w:rPr>
      </w:pPr>
      <w:r w:rsidRPr="003E2739">
        <w:rPr>
          <w:bCs/>
          <w:szCs w:val="22"/>
          <w:lang w:val="es-ES"/>
        </w:rPr>
        <w:t>Su potencia es superior a la del anterior motor 1.8 l. del Mazda MX-5, y los consumos son notablemente mejores.</w:t>
      </w:r>
    </w:p>
    <w:p w:rsidR="001767DF" w:rsidRPr="003E2739" w:rsidRDefault="001767DF" w:rsidP="004D2432">
      <w:pPr>
        <w:jc w:val="both"/>
        <w:rPr>
          <w:bCs/>
          <w:szCs w:val="22"/>
          <w:lang w:val="es-ES"/>
        </w:rPr>
      </w:pPr>
    </w:p>
    <w:p w:rsidR="001767DF" w:rsidRPr="00BA387E" w:rsidRDefault="001767DF" w:rsidP="004D2432">
      <w:pPr>
        <w:jc w:val="both"/>
        <w:rPr>
          <w:b/>
          <w:bCs/>
          <w:szCs w:val="22"/>
          <w:lang w:val="en-GB"/>
        </w:rPr>
      </w:pPr>
      <w:r w:rsidRPr="00BA387E">
        <w:rPr>
          <w:b/>
          <w:bCs/>
          <w:szCs w:val="22"/>
          <w:lang w:val="en-GB"/>
        </w:rPr>
        <w:t xml:space="preserve">Entrega </w:t>
      </w:r>
    </w:p>
    <w:p w:rsidR="001767DF" w:rsidRPr="001767DF" w:rsidRDefault="001767DF" w:rsidP="00160BBC">
      <w:pPr>
        <w:numPr>
          <w:ilvl w:val="2"/>
          <w:numId w:val="19"/>
        </w:numPr>
        <w:tabs>
          <w:tab w:val="left" w:pos="567"/>
        </w:tabs>
        <w:ind w:hanging="2160"/>
        <w:jc w:val="both"/>
        <w:rPr>
          <w:bCs/>
          <w:szCs w:val="22"/>
          <w:lang w:val="en-GB"/>
        </w:rPr>
      </w:pPr>
      <w:r w:rsidRPr="001767DF">
        <w:rPr>
          <w:bCs/>
          <w:szCs w:val="22"/>
          <w:lang w:val="en-GB"/>
        </w:rPr>
        <w:t xml:space="preserve">96 kW / 131 CV a 7.000 rpm y 150 Nm a 4.800 rpm </w:t>
      </w:r>
    </w:p>
    <w:p w:rsidR="001767DF" w:rsidRPr="003E2739" w:rsidRDefault="001767DF" w:rsidP="004D2432">
      <w:pPr>
        <w:jc w:val="both"/>
        <w:rPr>
          <w:b/>
          <w:bCs/>
          <w:szCs w:val="22"/>
          <w:lang w:val="es-ES"/>
        </w:rPr>
      </w:pPr>
      <w:r w:rsidRPr="003E2739">
        <w:rPr>
          <w:b/>
          <w:bCs/>
          <w:szCs w:val="22"/>
          <w:lang w:val="es-ES"/>
        </w:rPr>
        <w:t>Consumo de combustible y emisiones de CO</w:t>
      </w:r>
      <w:r w:rsidRPr="003E2739">
        <w:rPr>
          <w:b/>
          <w:bCs/>
          <w:szCs w:val="22"/>
          <w:vertAlign w:val="subscript"/>
          <w:lang w:val="es-ES"/>
        </w:rPr>
        <w:t>2</w:t>
      </w:r>
      <w:r w:rsidRPr="003E2739">
        <w:rPr>
          <w:b/>
          <w:bCs/>
          <w:szCs w:val="22"/>
          <w:lang w:val="es-ES"/>
        </w:rPr>
        <w:t xml:space="preserve">**: </w:t>
      </w:r>
    </w:p>
    <w:p w:rsidR="001767DF" w:rsidRPr="001767DF" w:rsidRDefault="001767DF" w:rsidP="00160BBC">
      <w:pPr>
        <w:numPr>
          <w:ilvl w:val="0"/>
          <w:numId w:val="20"/>
        </w:numPr>
        <w:ind w:left="567" w:hanging="567"/>
        <w:jc w:val="both"/>
        <w:rPr>
          <w:bCs/>
          <w:szCs w:val="22"/>
          <w:lang w:val="en-GB"/>
        </w:rPr>
      </w:pPr>
      <w:r w:rsidRPr="001767DF">
        <w:rPr>
          <w:bCs/>
          <w:szCs w:val="22"/>
          <w:lang w:val="en-GB"/>
        </w:rPr>
        <w:t xml:space="preserve">6,0 l / 100 km y 139 g/km </w:t>
      </w:r>
    </w:p>
    <w:p w:rsidR="001767DF" w:rsidRPr="001767DF" w:rsidRDefault="001767DF" w:rsidP="004D2432">
      <w:pPr>
        <w:jc w:val="both"/>
        <w:rPr>
          <w:bCs/>
          <w:szCs w:val="22"/>
          <w:lang w:val="en-GB"/>
        </w:rPr>
      </w:pPr>
      <w:r w:rsidRPr="00BA387E">
        <w:rPr>
          <w:b/>
          <w:bCs/>
          <w:szCs w:val="22"/>
          <w:lang w:val="en-GB"/>
        </w:rPr>
        <w:t>Normativa de emisiones:</w:t>
      </w:r>
      <w:r w:rsidRPr="001767DF">
        <w:rPr>
          <w:bCs/>
          <w:szCs w:val="22"/>
          <w:lang w:val="en-GB"/>
        </w:rPr>
        <w:t xml:space="preserve"> Euro 6</w:t>
      </w:r>
    </w:p>
    <w:p w:rsidR="001767DF" w:rsidRPr="00BA387E" w:rsidRDefault="001767DF" w:rsidP="004D2432">
      <w:pPr>
        <w:jc w:val="both"/>
        <w:rPr>
          <w:b/>
          <w:bCs/>
          <w:szCs w:val="22"/>
          <w:lang w:val="en-GB"/>
        </w:rPr>
      </w:pPr>
    </w:p>
    <w:p w:rsidR="001767DF" w:rsidRPr="00BA387E" w:rsidRDefault="001767DF" w:rsidP="004D2432">
      <w:pPr>
        <w:jc w:val="both"/>
        <w:rPr>
          <w:b/>
          <w:bCs/>
          <w:szCs w:val="22"/>
          <w:lang w:val="en-GB"/>
        </w:rPr>
      </w:pPr>
      <w:r w:rsidRPr="00BA387E">
        <w:rPr>
          <w:b/>
          <w:bCs/>
          <w:szCs w:val="22"/>
          <w:lang w:val="en-GB"/>
        </w:rPr>
        <w:t xml:space="preserve">2.0 l. SKYACTIV-G </w:t>
      </w:r>
    </w:p>
    <w:p w:rsidR="001767DF" w:rsidRPr="003E2739" w:rsidRDefault="001767DF" w:rsidP="00160BBC">
      <w:pPr>
        <w:numPr>
          <w:ilvl w:val="2"/>
          <w:numId w:val="21"/>
        </w:numPr>
        <w:ind w:left="567" w:hanging="567"/>
        <w:jc w:val="both"/>
        <w:rPr>
          <w:bCs/>
          <w:szCs w:val="22"/>
          <w:lang w:val="es-ES"/>
        </w:rPr>
      </w:pPr>
      <w:r w:rsidRPr="003E2739">
        <w:rPr>
          <w:bCs/>
          <w:szCs w:val="22"/>
          <w:lang w:val="es-ES"/>
        </w:rPr>
        <w:t>Ajustado especialmente para una mejor entrega de par en la banda de revoluciones bajas y medias.</w:t>
      </w:r>
    </w:p>
    <w:p w:rsidR="001767DF" w:rsidRPr="003E2739" w:rsidRDefault="001767DF" w:rsidP="00160BBC">
      <w:pPr>
        <w:numPr>
          <w:ilvl w:val="2"/>
          <w:numId w:val="21"/>
        </w:numPr>
        <w:ind w:left="567" w:hanging="567"/>
        <w:jc w:val="both"/>
        <w:rPr>
          <w:bCs/>
          <w:szCs w:val="22"/>
          <w:lang w:val="es-ES"/>
        </w:rPr>
      </w:pPr>
      <w:r w:rsidRPr="003E2739">
        <w:rPr>
          <w:bCs/>
          <w:szCs w:val="22"/>
          <w:lang w:val="es-ES"/>
        </w:rPr>
        <w:t xml:space="preserve">8 kg más ligero que el anterior motor 2.0 l. gasolina del Mazda MX-5; con más par, aceleración más rápida y un consumo muy inferior. </w:t>
      </w:r>
    </w:p>
    <w:p w:rsidR="001767DF" w:rsidRPr="003E2739" w:rsidRDefault="001767DF" w:rsidP="00160BBC">
      <w:pPr>
        <w:numPr>
          <w:ilvl w:val="2"/>
          <w:numId w:val="21"/>
        </w:numPr>
        <w:ind w:left="567" w:hanging="567"/>
        <w:jc w:val="both"/>
        <w:rPr>
          <w:bCs/>
          <w:szCs w:val="22"/>
          <w:lang w:val="es-ES"/>
        </w:rPr>
      </w:pPr>
      <w:r w:rsidRPr="003E2739">
        <w:rPr>
          <w:bCs/>
          <w:szCs w:val="22"/>
          <w:lang w:val="es-ES"/>
        </w:rPr>
        <w:t>Disponible con el sistema de corte de ralentí i-stop de Mazda (arranca el motor en tal solo 0,5 segundos) y con una versión aligerada del sistema de freno regenerativo i-ELOOP de Mazda.</w:t>
      </w:r>
    </w:p>
    <w:p w:rsidR="001767DF" w:rsidRPr="003E2739" w:rsidRDefault="001767DF" w:rsidP="004D2432">
      <w:pPr>
        <w:jc w:val="both"/>
        <w:rPr>
          <w:bCs/>
          <w:szCs w:val="22"/>
          <w:lang w:val="es-ES"/>
        </w:rPr>
      </w:pPr>
    </w:p>
    <w:p w:rsidR="001767DF" w:rsidRPr="00BA387E" w:rsidRDefault="001767DF" w:rsidP="004D2432">
      <w:pPr>
        <w:jc w:val="both"/>
        <w:rPr>
          <w:b/>
          <w:bCs/>
          <w:szCs w:val="22"/>
          <w:lang w:val="en-GB"/>
        </w:rPr>
      </w:pPr>
      <w:r w:rsidRPr="00BA387E">
        <w:rPr>
          <w:b/>
          <w:bCs/>
          <w:szCs w:val="22"/>
          <w:lang w:val="en-GB"/>
        </w:rPr>
        <w:t xml:space="preserve">Entrega </w:t>
      </w:r>
    </w:p>
    <w:p w:rsidR="001767DF" w:rsidRPr="001767DF" w:rsidRDefault="001767DF" w:rsidP="00160BBC">
      <w:pPr>
        <w:numPr>
          <w:ilvl w:val="0"/>
          <w:numId w:val="22"/>
        </w:numPr>
        <w:ind w:left="567" w:hanging="567"/>
        <w:jc w:val="both"/>
        <w:rPr>
          <w:bCs/>
          <w:szCs w:val="22"/>
          <w:lang w:val="en-GB"/>
        </w:rPr>
      </w:pPr>
      <w:r w:rsidRPr="001767DF">
        <w:rPr>
          <w:bCs/>
          <w:szCs w:val="22"/>
          <w:lang w:val="en-GB"/>
        </w:rPr>
        <w:t>118 kW / 160 CV a 6.000 rpm y 200 Nm a 4.600 rpm</w:t>
      </w:r>
    </w:p>
    <w:p w:rsidR="001767DF" w:rsidRPr="003E2739" w:rsidRDefault="001767DF" w:rsidP="004D2432">
      <w:pPr>
        <w:jc w:val="both"/>
        <w:rPr>
          <w:b/>
          <w:bCs/>
          <w:szCs w:val="22"/>
          <w:lang w:val="es-ES"/>
        </w:rPr>
      </w:pPr>
      <w:r w:rsidRPr="003E2739">
        <w:rPr>
          <w:b/>
          <w:bCs/>
          <w:szCs w:val="22"/>
          <w:lang w:val="es-ES"/>
        </w:rPr>
        <w:t>Consumo de combustible y emisiones de CO</w:t>
      </w:r>
      <w:r w:rsidRPr="003E2739">
        <w:rPr>
          <w:b/>
          <w:bCs/>
          <w:szCs w:val="22"/>
          <w:vertAlign w:val="subscript"/>
          <w:lang w:val="es-ES"/>
        </w:rPr>
        <w:t>2</w:t>
      </w:r>
      <w:r w:rsidRPr="003E2739">
        <w:rPr>
          <w:b/>
          <w:bCs/>
          <w:szCs w:val="22"/>
          <w:lang w:val="es-ES"/>
        </w:rPr>
        <w:t xml:space="preserve">**: </w:t>
      </w:r>
    </w:p>
    <w:p w:rsidR="001767DF" w:rsidRPr="001767DF" w:rsidRDefault="001767DF" w:rsidP="00160BBC">
      <w:pPr>
        <w:numPr>
          <w:ilvl w:val="0"/>
          <w:numId w:val="22"/>
        </w:numPr>
        <w:ind w:left="567" w:hanging="567"/>
        <w:jc w:val="both"/>
        <w:rPr>
          <w:bCs/>
          <w:szCs w:val="22"/>
          <w:lang w:val="en-GB"/>
        </w:rPr>
      </w:pPr>
      <w:r w:rsidRPr="001767DF">
        <w:rPr>
          <w:bCs/>
          <w:szCs w:val="22"/>
          <w:lang w:val="en-GB"/>
        </w:rPr>
        <w:t>6,9 l / 100 km y 161 g/km</w:t>
      </w:r>
    </w:p>
    <w:p w:rsidR="001767DF" w:rsidRPr="001767DF" w:rsidRDefault="001767DF" w:rsidP="00160BBC">
      <w:pPr>
        <w:numPr>
          <w:ilvl w:val="0"/>
          <w:numId w:val="22"/>
        </w:numPr>
        <w:ind w:left="567" w:hanging="567"/>
        <w:jc w:val="both"/>
        <w:rPr>
          <w:bCs/>
          <w:szCs w:val="22"/>
          <w:lang w:val="en-GB"/>
        </w:rPr>
      </w:pPr>
      <w:r w:rsidRPr="001767DF">
        <w:rPr>
          <w:bCs/>
          <w:szCs w:val="22"/>
          <w:lang w:val="en-GB"/>
        </w:rPr>
        <w:t xml:space="preserve">Con i-stop y i-ELOOP: 6,6 l / 100 km y 154 g/km* </w:t>
      </w:r>
    </w:p>
    <w:p w:rsidR="001767DF" w:rsidRPr="001767DF" w:rsidRDefault="001767DF" w:rsidP="004D2432">
      <w:pPr>
        <w:jc w:val="both"/>
        <w:rPr>
          <w:bCs/>
          <w:szCs w:val="22"/>
          <w:lang w:val="en-GB"/>
        </w:rPr>
      </w:pPr>
      <w:r w:rsidRPr="00BA387E">
        <w:rPr>
          <w:b/>
          <w:bCs/>
          <w:szCs w:val="22"/>
          <w:lang w:val="en-GB"/>
        </w:rPr>
        <w:t>Normativa de emisiones:</w:t>
      </w:r>
      <w:r w:rsidRPr="001767DF">
        <w:rPr>
          <w:bCs/>
          <w:szCs w:val="22"/>
          <w:lang w:val="en-GB"/>
        </w:rPr>
        <w:t xml:space="preserve"> Euro 6</w:t>
      </w:r>
    </w:p>
    <w:p w:rsidR="001767DF" w:rsidRPr="001767DF" w:rsidRDefault="001767DF" w:rsidP="001767DF">
      <w:pPr>
        <w:spacing w:line="276" w:lineRule="auto"/>
        <w:jc w:val="both"/>
        <w:rPr>
          <w:bCs/>
          <w:szCs w:val="22"/>
          <w:lang w:val="en-GB"/>
        </w:rPr>
      </w:pPr>
    </w:p>
    <w:p w:rsidR="00041DD4" w:rsidRDefault="00041DD4" w:rsidP="001767DF">
      <w:pPr>
        <w:spacing w:line="276" w:lineRule="auto"/>
        <w:jc w:val="both"/>
        <w:rPr>
          <w:bCs/>
          <w:szCs w:val="22"/>
          <w:lang w:val="en-GB"/>
        </w:rPr>
      </w:pPr>
    </w:p>
    <w:p w:rsidR="00041DD4" w:rsidRDefault="00041DD4" w:rsidP="001767DF">
      <w:pPr>
        <w:spacing w:line="276" w:lineRule="auto"/>
        <w:jc w:val="both"/>
        <w:rPr>
          <w:bCs/>
          <w:szCs w:val="22"/>
          <w:lang w:val="en-GB"/>
        </w:rPr>
      </w:pPr>
    </w:p>
    <w:p w:rsidR="001767DF" w:rsidRPr="001767DF" w:rsidRDefault="001767DF" w:rsidP="001767DF">
      <w:pPr>
        <w:spacing w:line="276" w:lineRule="auto"/>
        <w:jc w:val="both"/>
        <w:rPr>
          <w:bCs/>
          <w:szCs w:val="22"/>
          <w:lang w:val="en-GB"/>
        </w:rPr>
      </w:pPr>
    </w:p>
    <w:p w:rsidR="009B1BDC" w:rsidRPr="005862BF" w:rsidRDefault="009B57CD" w:rsidP="009B1BDC">
      <w:pPr>
        <w:spacing w:line="240" w:lineRule="auto"/>
        <w:jc w:val="both"/>
        <w:rPr>
          <w:bCs/>
          <w:sz w:val="20"/>
          <w:szCs w:val="20"/>
          <w:lang w:val="en-GB"/>
        </w:rPr>
      </w:pPr>
      <w:r w:rsidRPr="009B57CD">
        <w:rPr>
          <w:bCs/>
          <w:sz w:val="20"/>
          <w:szCs w:val="20"/>
          <w:lang w:val="en-GB"/>
        </w:rPr>
        <w:t>_________________</w:t>
      </w:r>
    </w:p>
    <w:p w:rsidR="0040109D" w:rsidRPr="003E2739" w:rsidRDefault="009B1BDC" w:rsidP="00041DD4">
      <w:pPr>
        <w:spacing w:line="240" w:lineRule="auto"/>
        <w:rPr>
          <w:bCs/>
          <w:sz w:val="20"/>
          <w:szCs w:val="20"/>
          <w:lang w:val="es-ES"/>
        </w:rPr>
      </w:pPr>
      <w:r w:rsidRPr="003E2739">
        <w:rPr>
          <w:bCs/>
          <w:sz w:val="20"/>
          <w:szCs w:val="20"/>
          <w:lang w:val="es-ES"/>
        </w:rPr>
        <w:t xml:space="preserve">* </w:t>
      </w:r>
      <w:r w:rsidR="0040109D" w:rsidRPr="003E2739">
        <w:rPr>
          <w:bCs/>
          <w:sz w:val="20"/>
          <w:szCs w:val="20"/>
          <w:lang w:val="es-ES"/>
        </w:rPr>
        <w:t>Solo modelos con volante a la izquierda.</w:t>
      </w:r>
    </w:p>
    <w:p w:rsidR="0040109D" w:rsidRPr="003E2739" w:rsidRDefault="0040109D" w:rsidP="0035678A">
      <w:pPr>
        <w:spacing w:line="240" w:lineRule="auto"/>
        <w:rPr>
          <w:bCs/>
          <w:szCs w:val="22"/>
          <w:lang w:val="es-ES"/>
        </w:rPr>
      </w:pPr>
      <w:r w:rsidRPr="003E2739">
        <w:rPr>
          <w:bCs/>
          <w:sz w:val="20"/>
          <w:szCs w:val="20"/>
          <w:lang w:val="es-ES"/>
        </w:rPr>
        <w:t>** Datos de Mazda en ciclo combinado</w:t>
      </w:r>
      <w:r w:rsidR="006D27B4" w:rsidRPr="003E2739">
        <w:rPr>
          <w:bCs/>
          <w:sz w:val="20"/>
          <w:szCs w:val="20"/>
          <w:lang w:val="es-ES"/>
        </w:rPr>
        <w:br w:type="page"/>
      </w:r>
    </w:p>
    <w:p w:rsidR="0040109D" w:rsidRPr="003E2739" w:rsidRDefault="0040109D" w:rsidP="0040109D">
      <w:pPr>
        <w:rPr>
          <w:bCs/>
          <w:szCs w:val="22"/>
          <w:lang w:val="es-ES"/>
        </w:rPr>
      </w:pPr>
    </w:p>
    <w:p w:rsidR="0040109D" w:rsidRPr="003E2739" w:rsidRDefault="0040109D" w:rsidP="0040109D">
      <w:pPr>
        <w:rPr>
          <w:bCs/>
          <w:szCs w:val="22"/>
          <w:lang w:val="es-ES"/>
        </w:rPr>
      </w:pPr>
      <w:r w:rsidRPr="003E2739">
        <w:rPr>
          <w:bCs/>
          <w:szCs w:val="22"/>
          <w:lang w:val="es-ES"/>
        </w:rPr>
        <w:t xml:space="preserve">Transmisión manual de seis velocidades </w:t>
      </w:r>
      <w:r w:rsidRPr="003E2739">
        <w:rPr>
          <w:b/>
          <w:bCs/>
          <w:szCs w:val="22"/>
          <w:lang w:val="es-ES"/>
        </w:rPr>
        <w:t>SKYACTIV-MT</w:t>
      </w:r>
      <w:r w:rsidRPr="003E2739">
        <w:rPr>
          <w:bCs/>
          <w:szCs w:val="22"/>
          <w:lang w:val="es-ES"/>
        </w:rPr>
        <w:t xml:space="preserve"> </w:t>
      </w:r>
    </w:p>
    <w:p w:rsidR="0040109D" w:rsidRPr="003E2739" w:rsidRDefault="0040109D" w:rsidP="00160BBC">
      <w:pPr>
        <w:numPr>
          <w:ilvl w:val="2"/>
          <w:numId w:val="23"/>
        </w:numPr>
        <w:ind w:left="567" w:hanging="567"/>
        <w:rPr>
          <w:bCs/>
          <w:szCs w:val="22"/>
          <w:lang w:val="es-ES"/>
        </w:rPr>
      </w:pPr>
      <w:r w:rsidRPr="003E2739">
        <w:rPr>
          <w:bCs/>
          <w:szCs w:val="22"/>
          <w:lang w:val="es-ES"/>
        </w:rPr>
        <w:t xml:space="preserve">Ofrece el tacto preciso con recorridos cortos del Mazda MX-5. </w:t>
      </w:r>
    </w:p>
    <w:p w:rsidR="0040109D" w:rsidRPr="003E2739" w:rsidRDefault="0040109D" w:rsidP="00160BBC">
      <w:pPr>
        <w:numPr>
          <w:ilvl w:val="2"/>
          <w:numId w:val="23"/>
        </w:numPr>
        <w:ind w:left="567" w:hanging="567"/>
        <w:rPr>
          <w:bCs/>
          <w:szCs w:val="22"/>
          <w:lang w:val="es-ES"/>
        </w:rPr>
      </w:pPr>
      <w:r w:rsidRPr="003E2739">
        <w:rPr>
          <w:bCs/>
          <w:szCs w:val="22"/>
          <w:lang w:val="es-ES"/>
        </w:rPr>
        <w:t>Sexta marcha más directa, con relación final de desmultiplicación más baja; estructura más liviana del varillaje para reducir la resistencia. Reduce el consumo en condiciones reales de conducción y permite cambios más suaves.</w:t>
      </w:r>
    </w:p>
    <w:p w:rsidR="0040109D" w:rsidRPr="003E2739" w:rsidRDefault="0040109D" w:rsidP="00160BBC">
      <w:pPr>
        <w:numPr>
          <w:ilvl w:val="2"/>
          <w:numId w:val="23"/>
        </w:numPr>
        <w:ind w:left="567" w:hanging="567"/>
        <w:rPr>
          <w:bCs/>
          <w:szCs w:val="22"/>
          <w:lang w:val="es-ES"/>
        </w:rPr>
      </w:pPr>
      <w:r w:rsidRPr="003E2739">
        <w:rPr>
          <w:bCs/>
          <w:szCs w:val="22"/>
          <w:lang w:val="es-ES"/>
        </w:rPr>
        <w:t>En torno a un 7% más ligera que la transmisión manual de seis velocidades anterior gracias, por ejemplo, a una caja en fundición de aluminio y a un mejor control del flujo de aceite.</w:t>
      </w:r>
    </w:p>
    <w:p w:rsidR="009B1BDC" w:rsidRPr="003E2739" w:rsidRDefault="0040109D" w:rsidP="00160BBC">
      <w:pPr>
        <w:numPr>
          <w:ilvl w:val="2"/>
          <w:numId w:val="23"/>
        </w:numPr>
        <w:ind w:left="567" w:hanging="567"/>
        <w:rPr>
          <w:bCs/>
          <w:szCs w:val="22"/>
          <w:lang w:val="es-ES"/>
        </w:rPr>
      </w:pPr>
      <w:r w:rsidRPr="003E2739">
        <w:rPr>
          <w:bCs/>
          <w:szCs w:val="22"/>
          <w:lang w:val="es-ES"/>
        </w:rPr>
        <w:t>El diferencial, que también es más pequeño y ligero, logra reducir su peso de 7 a 10 kg (según el motor) con respecto a su predecesor. Igualmente, reduce en un 25% las pérdidas de transferencia de energía.</w:t>
      </w:r>
    </w:p>
    <w:p w:rsidR="009B1BDC" w:rsidRPr="003E2739" w:rsidRDefault="003D3A44" w:rsidP="006D27B4">
      <w:pPr>
        <w:jc w:val="both"/>
        <w:rPr>
          <w:bCs/>
          <w:szCs w:val="22"/>
          <w:lang w:val="es-ES"/>
        </w:rPr>
      </w:pPr>
      <w:r>
        <w:rPr>
          <w:bCs/>
          <w:noProof/>
          <w:szCs w:val="22"/>
        </w:rPr>
        <mc:AlternateContent>
          <mc:Choice Requires="wps">
            <w:drawing>
              <wp:anchor distT="0" distB="0" distL="114300" distR="114300" simplePos="0" relativeHeight="251660288" behindDoc="0" locked="0" layoutInCell="1" allowOverlap="1">
                <wp:simplePos x="0" y="0"/>
                <wp:positionH relativeFrom="column">
                  <wp:posOffset>-6985</wp:posOffset>
                </wp:positionH>
                <wp:positionV relativeFrom="paragraph">
                  <wp:posOffset>149860</wp:posOffset>
                </wp:positionV>
                <wp:extent cx="6032500" cy="1306195"/>
                <wp:effectExtent l="0" t="0" r="0" b="0"/>
                <wp:wrapTopAndBottom/>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306195"/>
                        </a:xfrm>
                        <a:prstGeom prst="rect">
                          <a:avLst/>
                        </a:prstGeom>
                        <a:solidFill>
                          <a:srgbClr val="FFFFFF"/>
                        </a:solidFill>
                        <a:ln w="9525">
                          <a:solidFill>
                            <a:srgbClr val="000000"/>
                          </a:solidFill>
                          <a:miter lim="800000"/>
                          <a:headEnd/>
                          <a:tailEnd/>
                        </a:ln>
                      </wps:spPr>
                      <wps:txbx>
                        <w:txbxContent>
                          <w:p w:rsidR="009E441F" w:rsidRPr="003E2739" w:rsidRDefault="009E441F" w:rsidP="006D27B4">
                            <w:pPr>
                              <w:jc w:val="both"/>
                              <w:rPr>
                                <w:b/>
                                <w:lang w:val="es-ES"/>
                              </w:rPr>
                            </w:pPr>
                            <w:r w:rsidRPr="003E2739">
                              <w:rPr>
                                <w:b/>
                                <w:lang w:val="es-ES"/>
                              </w:rPr>
                              <w:t>Chas</w:t>
                            </w:r>
                            <w:r>
                              <w:rPr>
                                <w:b/>
                                <w:lang w:val="es-ES"/>
                              </w:rPr>
                              <w:t>i</w:t>
                            </w:r>
                            <w:r w:rsidRPr="003E2739">
                              <w:rPr>
                                <w:b/>
                                <w:lang w:val="es-ES"/>
                              </w:rPr>
                              <w:t xml:space="preserve">s </w:t>
                            </w:r>
                            <w:r>
                              <w:rPr>
                                <w:b/>
                                <w:lang w:val="es-ES"/>
                              </w:rPr>
                              <w:t>y</w:t>
                            </w:r>
                            <w:r w:rsidRPr="003E2739">
                              <w:rPr>
                                <w:b/>
                                <w:lang w:val="es-ES"/>
                              </w:rPr>
                              <w:t xml:space="preserve"> carrocería</w:t>
                            </w:r>
                          </w:p>
                          <w:p w:rsidR="009E441F" w:rsidRPr="003E2739" w:rsidRDefault="009E441F" w:rsidP="006D27B4">
                            <w:pPr>
                              <w:jc w:val="both"/>
                              <w:rPr>
                                <w:lang w:val="es-ES"/>
                              </w:rPr>
                            </w:pPr>
                            <w:r w:rsidRPr="003E2739">
                              <w:rPr>
                                <w:lang w:val="es-ES"/>
                              </w:rPr>
                              <w:t xml:space="preserve">Mazda ha conseguido perfeccionar aún más las características de comportamiento y agilidad </w:t>
                            </w:r>
                            <w:r w:rsidRPr="003E2739">
                              <w:rPr>
                                <w:i/>
                                <w:lang w:val="es-ES"/>
                              </w:rPr>
                              <w:t>Jinba Ittai</w:t>
                            </w:r>
                            <w:r w:rsidRPr="003E2739">
                              <w:rPr>
                                <w:lang w:val="es-ES"/>
                              </w:rPr>
                              <w:t xml:space="preserve"> del MX-5, sin rival entre los deportivos ligeros de precio asequible. El modelo de nueva generación es más ligero y más corto. Tiene el centro de gravedad más bajo y ha ganado en rigidez y seguridad.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2" o:spid="_x0000_s1030" type="#_x0000_t202" style="position:absolute;left:0;text-align:left;margin-left:-.55pt;margin-top:11.8pt;width:475pt;height:10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">
                <v:textbox style="mso-fit-shape-to-text:t">
                  <w:txbxContent>
                    <w:p w:rsidR="009E441F" w:rsidRPr="003E2739" w:rsidRDefault="009E441F" w:rsidP="006D27B4">
                      <w:pPr>
                        <w:jc w:val="both"/>
                        <w:rPr>
                          <w:b/>
                          <w:lang w:val="es-ES"/>
                        </w:rPr>
                      </w:pPr>
                      <w:r w:rsidRPr="003E2739">
                        <w:rPr>
                          <w:b/>
                          <w:lang w:val="es-ES"/>
                        </w:rPr>
                        <w:t>Chas</w:t>
                      </w:r>
                      <w:r>
                        <w:rPr>
                          <w:b/>
                          <w:lang w:val="es-ES"/>
                        </w:rPr>
                        <w:t>i</w:t>
                      </w:r>
                      <w:r w:rsidRPr="003E2739">
                        <w:rPr>
                          <w:b/>
                          <w:lang w:val="es-ES"/>
                        </w:rPr>
                        <w:t xml:space="preserve">s </w:t>
                      </w:r>
                      <w:r>
                        <w:rPr>
                          <w:b/>
                          <w:lang w:val="es-ES"/>
                        </w:rPr>
                        <w:t>y</w:t>
                      </w:r>
                      <w:r w:rsidRPr="003E2739">
                        <w:rPr>
                          <w:b/>
                          <w:lang w:val="es-ES"/>
                        </w:rPr>
                        <w:t xml:space="preserve"> carrocería</w:t>
                      </w:r>
                    </w:p>
                    <w:p w:rsidR="009E441F" w:rsidRPr="003E2739" w:rsidRDefault="009E441F" w:rsidP="006D27B4">
                      <w:pPr>
                        <w:jc w:val="both"/>
                        <w:rPr>
                          <w:lang w:val="es-ES"/>
                        </w:rPr>
                      </w:pPr>
                      <w:r w:rsidRPr="003E2739">
                        <w:rPr>
                          <w:lang w:val="es-ES"/>
                        </w:rPr>
                        <w:t xml:space="preserve">Mazda ha conseguido perfeccionar aún más las características de comportamiento y agilidad </w:t>
                      </w:r>
                      <w:r w:rsidRPr="003E2739">
                        <w:rPr>
                          <w:i/>
                          <w:lang w:val="es-ES"/>
                        </w:rPr>
                        <w:t>Jinba Ittai</w:t>
                      </w:r>
                      <w:r w:rsidRPr="003E2739">
                        <w:rPr>
                          <w:lang w:val="es-ES"/>
                        </w:rPr>
                        <w:t xml:space="preserve"> del MX-5, sin rival entre los deportivos ligeros de precio asequible. El modelo de nueva generación es más ligero y más corto. Tiene el centro de gravedad más bajo y ha ganado en rigidez y seguridad.</w:t>
                      </w:r>
                    </w:p>
                  </w:txbxContent>
                </v:textbox>
                <w10:wrap type="topAndBottom"/>
              </v:shape>
            </w:pict>
          </mc:Fallback>
        </mc:AlternateContent>
      </w:r>
    </w:p>
    <w:p w:rsidR="00041DD4" w:rsidRPr="00041DD4" w:rsidRDefault="00041DD4" w:rsidP="00041DD4">
      <w:pPr>
        <w:jc w:val="both"/>
        <w:rPr>
          <w:b/>
          <w:bCs/>
          <w:szCs w:val="22"/>
          <w:lang w:val="en-GB"/>
        </w:rPr>
      </w:pPr>
      <w:r w:rsidRPr="00041DD4">
        <w:rPr>
          <w:b/>
          <w:bCs/>
          <w:szCs w:val="22"/>
          <w:lang w:val="en-GB"/>
        </w:rPr>
        <w:t>SKYACTIV-Chassis</w:t>
      </w:r>
    </w:p>
    <w:p w:rsidR="00041DD4" w:rsidRPr="003E2739" w:rsidRDefault="00041DD4" w:rsidP="00160BBC">
      <w:pPr>
        <w:numPr>
          <w:ilvl w:val="2"/>
          <w:numId w:val="24"/>
        </w:numPr>
        <w:ind w:left="567" w:hanging="567"/>
        <w:jc w:val="both"/>
        <w:rPr>
          <w:bCs/>
          <w:szCs w:val="22"/>
          <w:lang w:val="es-ES"/>
        </w:rPr>
      </w:pPr>
      <w:r w:rsidRPr="003E2739">
        <w:rPr>
          <w:bCs/>
          <w:szCs w:val="22"/>
          <w:lang w:val="es-ES"/>
        </w:rPr>
        <w:t>Más que nunca, es una prolongación del conductor del MX-5.</w:t>
      </w:r>
    </w:p>
    <w:p w:rsidR="00041DD4" w:rsidRPr="003E2739" w:rsidRDefault="00041DD4" w:rsidP="00160BBC">
      <w:pPr>
        <w:numPr>
          <w:ilvl w:val="2"/>
          <w:numId w:val="24"/>
        </w:numPr>
        <w:ind w:left="567" w:hanging="567"/>
        <w:jc w:val="both"/>
        <w:rPr>
          <w:bCs/>
          <w:szCs w:val="22"/>
          <w:lang w:val="es-ES"/>
        </w:rPr>
      </w:pPr>
      <w:r w:rsidRPr="003E2739">
        <w:rPr>
          <w:bCs/>
          <w:szCs w:val="22"/>
          <w:lang w:val="es-ES"/>
        </w:rPr>
        <w:t>Para aligerar el peso, se han revisado varios componentes de la suspensión delantera de doble trapecio y de la suspensión trasera multibrazo; al mismo tiempo ha mejorado la estabilidad en curva:</w:t>
      </w:r>
    </w:p>
    <w:p w:rsidR="00041DD4" w:rsidRPr="003E2739" w:rsidRDefault="00041DD4" w:rsidP="00160BBC">
      <w:pPr>
        <w:numPr>
          <w:ilvl w:val="2"/>
          <w:numId w:val="25"/>
        </w:numPr>
        <w:ind w:left="993" w:hanging="284"/>
        <w:jc w:val="both"/>
        <w:rPr>
          <w:bCs/>
          <w:szCs w:val="22"/>
          <w:lang w:val="es-ES"/>
        </w:rPr>
      </w:pPr>
      <w:r w:rsidRPr="003E2739">
        <w:rPr>
          <w:bCs/>
          <w:szCs w:val="22"/>
          <w:lang w:val="es-ES"/>
        </w:rPr>
        <w:t>se ha aumentado el ángulo de avance de las ruedas delanteras para mejorar la tracción y reducir el subviraje,</w:t>
      </w:r>
    </w:p>
    <w:p w:rsidR="00041DD4" w:rsidRPr="003E2739" w:rsidRDefault="00041DD4" w:rsidP="00160BBC">
      <w:pPr>
        <w:numPr>
          <w:ilvl w:val="2"/>
          <w:numId w:val="25"/>
        </w:numPr>
        <w:ind w:left="993" w:hanging="284"/>
        <w:jc w:val="both"/>
        <w:rPr>
          <w:bCs/>
          <w:szCs w:val="22"/>
          <w:lang w:val="es-ES"/>
        </w:rPr>
      </w:pPr>
      <w:r w:rsidRPr="003E2739">
        <w:rPr>
          <w:bCs/>
          <w:szCs w:val="22"/>
          <w:lang w:val="es-ES"/>
        </w:rPr>
        <w:t>se ha añadido al subchasis trasero de la suspensión una estructura de apoyo que proporciona más rigidez,</w:t>
      </w:r>
    </w:p>
    <w:p w:rsidR="0035678A" w:rsidRDefault="00041DD4" w:rsidP="006073C4">
      <w:pPr>
        <w:numPr>
          <w:ilvl w:val="2"/>
          <w:numId w:val="25"/>
        </w:numPr>
        <w:ind w:left="993" w:hanging="284"/>
        <w:jc w:val="both"/>
        <w:rPr>
          <w:bCs/>
          <w:szCs w:val="22"/>
          <w:lang w:val="es-ES"/>
        </w:rPr>
      </w:pPr>
      <w:r w:rsidRPr="003E2739">
        <w:rPr>
          <w:bCs/>
          <w:szCs w:val="22"/>
          <w:lang w:val="es-ES"/>
        </w:rPr>
        <w:t>se han reubicado los</w:t>
      </w:r>
      <w:r w:rsidRPr="00753174">
        <w:rPr>
          <w:bCs/>
          <w:szCs w:val="22"/>
          <w:lang w:val="es-ES"/>
        </w:rPr>
        <w:t xml:space="preserve"> brazos traseros para mejorar el control en los virajes.</w:t>
      </w:r>
    </w:p>
    <w:p w:rsidR="0035678A" w:rsidRDefault="00753174" w:rsidP="006073C4">
      <w:pPr>
        <w:numPr>
          <w:ilvl w:val="2"/>
          <w:numId w:val="25"/>
        </w:numPr>
        <w:ind w:left="993" w:hanging="284"/>
        <w:jc w:val="both"/>
        <w:rPr>
          <w:bCs/>
          <w:szCs w:val="22"/>
          <w:lang w:val="es-ES"/>
        </w:rPr>
      </w:pPr>
      <w:r w:rsidRPr="00753174">
        <w:rPr>
          <w:bCs/>
          <w:szCs w:val="22"/>
          <w:lang w:val="es-ES"/>
        </w:rPr>
        <w:t xml:space="preserve">Suspensión deportiva </w:t>
      </w:r>
      <w:r w:rsidR="006073C4" w:rsidRPr="00753174">
        <w:rPr>
          <w:bCs/>
          <w:szCs w:val="22"/>
          <w:lang w:val="es-ES"/>
        </w:rPr>
        <w:t>Bilstein</w:t>
      </w:r>
      <w:r w:rsidRPr="00753174">
        <w:rPr>
          <w:bCs/>
          <w:szCs w:val="22"/>
          <w:lang w:val="es-ES"/>
        </w:rPr>
        <w:t xml:space="preserve"> en las versiones más equipadas con motor 2.0 l. </w:t>
      </w:r>
      <w:r w:rsidR="006073C4" w:rsidRPr="00753174">
        <w:rPr>
          <w:bCs/>
          <w:szCs w:val="22"/>
          <w:lang w:val="es-ES"/>
        </w:rPr>
        <w:t>SKYACTIV-G</w:t>
      </w:r>
    </w:p>
    <w:p w:rsidR="0035678A" w:rsidRDefault="0035678A" w:rsidP="0035678A">
      <w:pPr>
        <w:jc w:val="both"/>
        <w:rPr>
          <w:bCs/>
          <w:szCs w:val="22"/>
          <w:lang w:val="es-ES"/>
        </w:rPr>
      </w:pPr>
      <w:r>
        <w:rPr>
          <w:bCs/>
          <w:szCs w:val="22"/>
          <w:lang w:val="es-ES"/>
        </w:rPr>
        <w:br w:type="page"/>
      </w:r>
    </w:p>
    <w:p w:rsidR="0035678A" w:rsidRPr="00753174" w:rsidRDefault="0035678A" w:rsidP="0035678A">
      <w:pPr>
        <w:jc w:val="both"/>
        <w:rPr>
          <w:bCs/>
          <w:szCs w:val="22"/>
          <w:lang w:val="es-ES"/>
        </w:rPr>
      </w:pPr>
    </w:p>
    <w:p w:rsidR="00041DD4" w:rsidRPr="003E2739" w:rsidRDefault="00041DD4" w:rsidP="00160BBC">
      <w:pPr>
        <w:numPr>
          <w:ilvl w:val="2"/>
          <w:numId w:val="26"/>
        </w:numPr>
        <w:ind w:left="567" w:hanging="567"/>
        <w:jc w:val="both"/>
        <w:rPr>
          <w:bCs/>
          <w:szCs w:val="22"/>
          <w:lang w:val="es-ES"/>
        </w:rPr>
      </w:pPr>
      <w:r w:rsidRPr="003E2739">
        <w:rPr>
          <w:bCs/>
          <w:szCs w:val="22"/>
          <w:lang w:val="es-ES"/>
        </w:rPr>
        <w:t>Se ha adoptado un sistema de dirección asistida dual, eléctrica y de piñón, con el fin de ahorrar espacio; al mismo tiempo:</w:t>
      </w:r>
    </w:p>
    <w:p w:rsidR="00041DD4" w:rsidRPr="003E2739" w:rsidRDefault="00041DD4" w:rsidP="00160BBC">
      <w:pPr>
        <w:numPr>
          <w:ilvl w:val="2"/>
          <w:numId w:val="27"/>
        </w:numPr>
        <w:tabs>
          <w:tab w:val="left" w:pos="851"/>
        </w:tabs>
        <w:ind w:left="851" w:hanging="284"/>
        <w:jc w:val="both"/>
        <w:rPr>
          <w:bCs/>
          <w:szCs w:val="22"/>
          <w:lang w:val="es-ES"/>
        </w:rPr>
      </w:pPr>
      <w:r w:rsidRPr="003E2739">
        <w:rPr>
          <w:bCs/>
          <w:szCs w:val="22"/>
          <w:lang w:val="es-ES"/>
        </w:rPr>
        <w:t>el sistema se ha posicionado más cerca de las ruedas delanteras, para obtener un tacto más directo,</w:t>
      </w:r>
    </w:p>
    <w:p w:rsidR="00041DD4" w:rsidRPr="003E2739" w:rsidRDefault="00041DD4" w:rsidP="00160BBC">
      <w:pPr>
        <w:numPr>
          <w:ilvl w:val="2"/>
          <w:numId w:val="27"/>
        </w:numPr>
        <w:tabs>
          <w:tab w:val="left" w:pos="851"/>
        </w:tabs>
        <w:ind w:left="851" w:hanging="284"/>
        <w:jc w:val="both"/>
        <w:rPr>
          <w:bCs/>
          <w:szCs w:val="22"/>
          <w:lang w:val="es-ES"/>
        </w:rPr>
      </w:pPr>
      <w:r w:rsidRPr="003E2739">
        <w:rPr>
          <w:bCs/>
          <w:szCs w:val="22"/>
          <w:lang w:val="es-ES"/>
        </w:rPr>
        <w:t>se ha reducido un 4,3% la desmultiplicación de la dirección, con vistas a obtener una respuesta más rápida.</w:t>
      </w:r>
    </w:p>
    <w:p w:rsidR="00041DD4" w:rsidRPr="003E2739" w:rsidRDefault="00041DD4" w:rsidP="00160BBC">
      <w:pPr>
        <w:numPr>
          <w:ilvl w:val="2"/>
          <w:numId w:val="28"/>
        </w:numPr>
        <w:ind w:left="567" w:hanging="567"/>
        <w:jc w:val="both"/>
        <w:rPr>
          <w:bCs/>
          <w:szCs w:val="22"/>
          <w:lang w:val="es-ES"/>
        </w:rPr>
      </w:pPr>
      <w:r w:rsidRPr="003E2739">
        <w:rPr>
          <w:bCs/>
          <w:szCs w:val="22"/>
          <w:lang w:val="es-ES"/>
        </w:rPr>
        <w:t>Mejora en el servofreno, de modo que el funcionamiento de los frenos resulte mejor y más refinado.</w:t>
      </w:r>
    </w:p>
    <w:p w:rsidR="00041DD4" w:rsidRPr="003E2739" w:rsidRDefault="00041DD4" w:rsidP="00160BBC">
      <w:pPr>
        <w:numPr>
          <w:ilvl w:val="2"/>
          <w:numId w:val="28"/>
        </w:numPr>
        <w:ind w:left="567" w:hanging="567"/>
        <w:jc w:val="both"/>
        <w:rPr>
          <w:bCs/>
          <w:szCs w:val="22"/>
          <w:lang w:val="es-ES"/>
        </w:rPr>
      </w:pPr>
      <w:r w:rsidRPr="003E2739">
        <w:rPr>
          <w:bCs/>
          <w:szCs w:val="22"/>
          <w:lang w:val="es-ES"/>
        </w:rPr>
        <w:t xml:space="preserve">Mejoras en el control durante los cambios de carga; con ello se suaviza la transición entre la aplicación y la liberación del pedal del freno. El resultado es más confort y una experiencia mejorada en curvas. </w:t>
      </w:r>
    </w:p>
    <w:p w:rsidR="009B1BDC" w:rsidRPr="003E2739" w:rsidRDefault="00041DD4" w:rsidP="00160BBC">
      <w:pPr>
        <w:numPr>
          <w:ilvl w:val="2"/>
          <w:numId w:val="28"/>
        </w:numPr>
        <w:ind w:left="567" w:hanging="567"/>
        <w:jc w:val="both"/>
        <w:rPr>
          <w:bCs/>
          <w:szCs w:val="22"/>
          <w:lang w:val="es-ES"/>
        </w:rPr>
      </w:pPr>
      <w:r w:rsidRPr="003E2739">
        <w:rPr>
          <w:bCs/>
          <w:szCs w:val="22"/>
          <w:lang w:val="es-ES"/>
        </w:rPr>
        <w:t>El sistema de suspensión pesa 12 kg menos que el del modelo anterior; a pesar de ello, el chasis es más rígido, debido al uso de estructuras reforzadas y materiales más ligeros, entre otras medidas.</w:t>
      </w:r>
    </w:p>
    <w:p w:rsidR="00AD7402" w:rsidRPr="003E2739" w:rsidRDefault="00AD7402" w:rsidP="00AD7402">
      <w:pPr>
        <w:jc w:val="both"/>
        <w:rPr>
          <w:bCs/>
          <w:szCs w:val="22"/>
          <w:lang w:val="es-ES"/>
        </w:rPr>
      </w:pPr>
    </w:p>
    <w:p w:rsidR="00262026" w:rsidRPr="00262026" w:rsidRDefault="00262026" w:rsidP="00262026">
      <w:pPr>
        <w:jc w:val="both"/>
        <w:rPr>
          <w:b/>
          <w:bCs/>
          <w:szCs w:val="22"/>
          <w:lang w:val="en-GB"/>
        </w:rPr>
      </w:pPr>
      <w:r w:rsidRPr="00262026">
        <w:rPr>
          <w:b/>
          <w:bCs/>
          <w:szCs w:val="22"/>
          <w:lang w:val="en-GB"/>
        </w:rPr>
        <w:t>Carrocería SKYACTIV-Body</w:t>
      </w:r>
    </w:p>
    <w:p w:rsidR="00262026" w:rsidRPr="003E2739" w:rsidRDefault="00262026" w:rsidP="00160BBC">
      <w:pPr>
        <w:numPr>
          <w:ilvl w:val="2"/>
          <w:numId w:val="30"/>
        </w:numPr>
        <w:ind w:left="709" w:hanging="709"/>
        <w:jc w:val="both"/>
        <w:rPr>
          <w:bCs/>
          <w:szCs w:val="22"/>
          <w:lang w:val="es-ES"/>
        </w:rPr>
      </w:pPr>
      <w:r w:rsidRPr="003E2739">
        <w:rPr>
          <w:bCs/>
          <w:szCs w:val="22"/>
          <w:lang w:val="es-ES"/>
        </w:rPr>
        <w:t>Más resistente y, al mismo tiempo, más ligera, con una proporción sensiblemente mayor de aceros de alta resistencia y aluminio (ahora, esos materiales suponen el 71% de la carrocería, frente al 58% anterior):</w:t>
      </w:r>
    </w:p>
    <w:p w:rsidR="00262026" w:rsidRPr="003E2739" w:rsidRDefault="00262026" w:rsidP="00160BBC">
      <w:pPr>
        <w:numPr>
          <w:ilvl w:val="2"/>
          <w:numId w:val="29"/>
        </w:numPr>
        <w:ind w:left="993" w:hanging="284"/>
        <w:jc w:val="both"/>
        <w:rPr>
          <w:bCs/>
          <w:szCs w:val="22"/>
          <w:lang w:val="es-ES"/>
        </w:rPr>
      </w:pPr>
      <w:r w:rsidRPr="003E2739">
        <w:rPr>
          <w:bCs/>
          <w:szCs w:val="22"/>
          <w:lang w:val="es-ES"/>
        </w:rPr>
        <w:t xml:space="preserve">se ha empleado aluminio en numerosos componentes, como los pasos de rueda delanteros, los refuerzos de los parachoques y las barras de los respaldos de los asientos; la proporción total de este metal ha aumentado del 0,1 al 9%. </w:t>
      </w:r>
    </w:p>
    <w:p w:rsidR="00262026" w:rsidRPr="003E2739" w:rsidRDefault="00262026" w:rsidP="00160BBC">
      <w:pPr>
        <w:numPr>
          <w:ilvl w:val="2"/>
          <w:numId w:val="31"/>
        </w:numPr>
        <w:ind w:left="709" w:hanging="709"/>
        <w:jc w:val="both"/>
        <w:rPr>
          <w:bCs/>
          <w:szCs w:val="22"/>
          <w:lang w:val="es-ES"/>
        </w:rPr>
      </w:pPr>
      <w:r w:rsidRPr="003E2739">
        <w:rPr>
          <w:bCs/>
          <w:szCs w:val="22"/>
          <w:lang w:val="es-ES"/>
        </w:rPr>
        <w:t>Siempre que es posible se utiliza un bastidor recto y continuo; por ejemplo, se emplea un travesaño longitudinal (característico del Mazda MX-5) con una sección transversal mayor y, simultáneamente, se han reforzado las uniones entre secciones del travesaño.</w:t>
      </w:r>
    </w:p>
    <w:p w:rsidR="00262026" w:rsidRPr="003E2739" w:rsidRDefault="00262026" w:rsidP="00160BBC">
      <w:pPr>
        <w:numPr>
          <w:ilvl w:val="2"/>
          <w:numId w:val="31"/>
        </w:numPr>
        <w:ind w:left="709" w:hanging="709"/>
        <w:jc w:val="both"/>
        <w:rPr>
          <w:bCs/>
          <w:szCs w:val="22"/>
          <w:lang w:val="es-ES"/>
        </w:rPr>
      </w:pPr>
      <w:r w:rsidRPr="003E2739">
        <w:rPr>
          <w:bCs/>
          <w:szCs w:val="22"/>
          <w:lang w:val="es-ES"/>
        </w:rPr>
        <w:t>Una estructura en forma de anillo mejora la rigidez de los soportes de la suspensión a la carrocería.</w:t>
      </w:r>
    </w:p>
    <w:p w:rsidR="00262026" w:rsidRPr="005862BF" w:rsidRDefault="00262026" w:rsidP="00262026">
      <w:pPr>
        <w:spacing w:line="240" w:lineRule="auto"/>
        <w:jc w:val="both"/>
        <w:rPr>
          <w:bCs/>
          <w:sz w:val="20"/>
          <w:szCs w:val="20"/>
          <w:lang w:val="en-GB"/>
        </w:rPr>
      </w:pPr>
      <w:r w:rsidRPr="009B57CD">
        <w:rPr>
          <w:bCs/>
          <w:sz w:val="20"/>
          <w:szCs w:val="20"/>
          <w:lang w:val="en-GB"/>
        </w:rPr>
        <w:t>_________________</w:t>
      </w:r>
    </w:p>
    <w:p w:rsidR="00262026" w:rsidRDefault="00262026" w:rsidP="00262026">
      <w:pPr>
        <w:spacing w:line="240" w:lineRule="auto"/>
        <w:rPr>
          <w:bCs/>
          <w:sz w:val="20"/>
          <w:szCs w:val="20"/>
          <w:lang w:val="en-GB"/>
        </w:rPr>
      </w:pPr>
      <w:r w:rsidRPr="005862BF">
        <w:rPr>
          <w:bCs/>
          <w:sz w:val="20"/>
          <w:szCs w:val="20"/>
          <w:lang w:val="en-GB"/>
        </w:rPr>
        <w:t xml:space="preserve">* </w:t>
      </w:r>
      <w:r w:rsidRPr="00262026">
        <w:rPr>
          <w:bCs/>
          <w:sz w:val="20"/>
          <w:szCs w:val="20"/>
          <w:lang w:val="en-GB"/>
        </w:rPr>
        <w:t>Basado en mediciones internas</w:t>
      </w:r>
      <w:r w:rsidRPr="0040109D">
        <w:rPr>
          <w:bCs/>
          <w:sz w:val="20"/>
          <w:szCs w:val="20"/>
          <w:lang w:val="en-GB"/>
        </w:rPr>
        <w:t>.</w:t>
      </w:r>
    </w:p>
    <w:p w:rsidR="00262026" w:rsidRPr="0040109D" w:rsidRDefault="00262026" w:rsidP="00262026">
      <w:pPr>
        <w:spacing w:line="240" w:lineRule="auto"/>
        <w:rPr>
          <w:bCs/>
          <w:sz w:val="20"/>
          <w:szCs w:val="20"/>
          <w:lang w:val="en-GB"/>
        </w:rPr>
      </w:pPr>
      <w:r>
        <w:rPr>
          <w:bCs/>
          <w:sz w:val="20"/>
          <w:szCs w:val="20"/>
          <w:lang w:val="en-GB"/>
        </w:rPr>
        <w:br w:type="page"/>
      </w:r>
    </w:p>
    <w:p w:rsidR="00262026" w:rsidRDefault="00262026" w:rsidP="00262026">
      <w:pPr>
        <w:jc w:val="both"/>
        <w:rPr>
          <w:bCs/>
          <w:szCs w:val="22"/>
          <w:lang w:val="en-GB"/>
        </w:rPr>
      </w:pPr>
    </w:p>
    <w:p w:rsidR="00262026" w:rsidRPr="00262026" w:rsidRDefault="00262026" w:rsidP="00262026">
      <w:pPr>
        <w:jc w:val="both"/>
        <w:rPr>
          <w:bCs/>
          <w:szCs w:val="22"/>
          <w:lang w:val="en-GB"/>
        </w:rPr>
      </w:pPr>
    </w:p>
    <w:p w:rsidR="00262026" w:rsidRPr="003E2739" w:rsidRDefault="00262026" w:rsidP="00160BBC">
      <w:pPr>
        <w:numPr>
          <w:ilvl w:val="2"/>
          <w:numId w:val="31"/>
        </w:numPr>
        <w:ind w:left="709" w:hanging="709"/>
        <w:jc w:val="both"/>
        <w:rPr>
          <w:bCs/>
          <w:szCs w:val="22"/>
          <w:lang w:val="es-ES"/>
        </w:rPr>
      </w:pPr>
      <w:r w:rsidRPr="003E2739">
        <w:rPr>
          <w:bCs/>
          <w:szCs w:val="22"/>
          <w:lang w:val="es-ES"/>
        </w:rPr>
        <w:t>Se han reforzado las torretas de la suspensión trasera, atenuando con ello la deformación de la carrocería como consecuencia de las irregularidades del firme.</w:t>
      </w:r>
    </w:p>
    <w:p w:rsidR="00262026" w:rsidRPr="003E2739" w:rsidRDefault="00262026" w:rsidP="00160BBC">
      <w:pPr>
        <w:numPr>
          <w:ilvl w:val="2"/>
          <w:numId w:val="31"/>
        </w:numPr>
        <w:ind w:left="709" w:hanging="709"/>
        <w:jc w:val="both"/>
        <w:rPr>
          <w:bCs/>
          <w:szCs w:val="22"/>
          <w:lang w:val="es-ES"/>
        </w:rPr>
      </w:pPr>
      <w:r w:rsidRPr="003E2739">
        <w:rPr>
          <w:bCs/>
          <w:szCs w:val="22"/>
          <w:lang w:val="es-ES"/>
        </w:rPr>
        <w:t>Los asientos están montados directamente en el bastidor B, mejorando con ello la rigidez local.</w:t>
      </w:r>
    </w:p>
    <w:p w:rsidR="00262026" w:rsidRPr="003E2739" w:rsidRDefault="00262026" w:rsidP="00160BBC">
      <w:pPr>
        <w:numPr>
          <w:ilvl w:val="2"/>
          <w:numId w:val="31"/>
        </w:numPr>
        <w:ind w:left="709" w:hanging="709"/>
        <w:jc w:val="both"/>
        <w:rPr>
          <w:bCs/>
          <w:szCs w:val="22"/>
          <w:lang w:val="es-ES"/>
        </w:rPr>
      </w:pPr>
      <w:r w:rsidRPr="003E2739">
        <w:rPr>
          <w:bCs/>
          <w:szCs w:val="22"/>
          <w:lang w:val="es-ES"/>
        </w:rPr>
        <w:t>A pesar de ser más ligero, el nuevo MX-5 resulta más suave y silencioso, gracias a una serie de medidas que mejoran las características NVH:</w:t>
      </w:r>
    </w:p>
    <w:p w:rsidR="00262026" w:rsidRPr="003E2739" w:rsidRDefault="00262026" w:rsidP="00160BBC">
      <w:pPr>
        <w:numPr>
          <w:ilvl w:val="2"/>
          <w:numId w:val="33"/>
        </w:numPr>
        <w:ind w:left="993" w:hanging="284"/>
        <w:jc w:val="both"/>
        <w:rPr>
          <w:bCs/>
          <w:szCs w:val="22"/>
          <w:lang w:val="es-ES"/>
        </w:rPr>
      </w:pPr>
      <w:r w:rsidRPr="003E2739">
        <w:rPr>
          <w:bCs/>
          <w:szCs w:val="22"/>
          <w:lang w:val="es-ES"/>
        </w:rPr>
        <w:t>se han rediseñado los pilares A, el remate superior del parabrisas y el borde trasero del capó con el objetivo de optimizar el flujo de aire; de este modo se ha eliminado ruido aerodinámico, en especial con la capota abierta,</w:t>
      </w:r>
    </w:p>
    <w:p w:rsidR="00262026" w:rsidRPr="003E2739" w:rsidRDefault="00262026" w:rsidP="00160BBC">
      <w:pPr>
        <w:numPr>
          <w:ilvl w:val="2"/>
          <w:numId w:val="33"/>
        </w:numPr>
        <w:ind w:left="993" w:hanging="284"/>
        <w:jc w:val="both"/>
        <w:rPr>
          <w:bCs/>
          <w:szCs w:val="22"/>
          <w:lang w:val="es-ES"/>
        </w:rPr>
      </w:pPr>
      <w:r w:rsidRPr="003E2739">
        <w:rPr>
          <w:bCs/>
          <w:szCs w:val="22"/>
          <w:lang w:val="es-ES"/>
        </w:rPr>
        <w:t>las ventanillas laterales suben automáticamente cuando se sube la capota de lona, mejorando el sellado,</w:t>
      </w:r>
    </w:p>
    <w:p w:rsidR="00262026" w:rsidRPr="003E2739" w:rsidRDefault="00262026" w:rsidP="00160BBC">
      <w:pPr>
        <w:numPr>
          <w:ilvl w:val="2"/>
          <w:numId w:val="33"/>
        </w:numPr>
        <w:ind w:left="993" w:hanging="284"/>
        <w:jc w:val="both"/>
        <w:rPr>
          <w:bCs/>
          <w:szCs w:val="22"/>
          <w:lang w:val="es-ES"/>
        </w:rPr>
      </w:pPr>
      <w:r w:rsidRPr="003E2739">
        <w:rPr>
          <w:bCs/>
          <w:szCs w:val="22"/>
          <w:lang w:val="es-ES"/>
        </w:rPr>
        <w:t>La capota se ha modificado y ahora absorbe más ruido y no ondea con el viento,</w:t>
      </w:r>
    </w:p>
    <w:p w:rsidR="00AD7402" w:rsidRPr="003E2739" w:rsidRDefault="00262026" w:rsidP="00160BBC">
      <w:pPr>
        <w:numPr>
          <w:ilvl w:val="2"/>
          <w:numId w:val="33"/>
        </w:numPr>
        <w:ind w:left="993" w:hanging="284"/>
        <w:jc w:val="both"/>
        <w:rPr>
          <w:bCs/>
          <w:szCs w:val="22"/>
          <w:lang w:val="es-ES"/>
        </w:rPr>
      </w:pPr>
      <w:r w:rsidRPr="003E2739">
        <w:rPr>
          <w:bCs/>
          <w:szCs w:val="22"/>
          <w:lang w:val="es-ES"/>
        </w:rPr>
        <w:t>todas estas medidas han reducido en torno a un 40% el ruido del viento en el interior del habitáculo*.</w:t>
      </w:r>
    </w:p>
    <w:p w:rsidR="00AD7402" w:rsidRPr="003E2739" w:rsidRDefault="00AD7402" w:rsidP="00AD7402">
      <w:pPr>
        <w:jc w:val="both"/>
        <w:rPr>
          <w:bCs/>
          <w:szCs w:val="22"/>
          <w:lang w:val="es-ES"/>
        </w:rPr>
      </w:pPr>
    </w:p>
    <w:p w:rsidR="0090653B" w:rsidRPr="003E2739" w:rsidRDefault="0090653B" w:rsidP="00262026">
      <w:pPr>
        <w:rPr>
          <w:bCs/>
          <w:szCs w:val="22"/>
          <w:lang w:val="es-ES"/>
        </w:rPr>
      </w:pPr>
    </w:p>
    <w:p w:rsidR="00262026" w:rsidRPr="003E2739" w:rsidRDefault="00262026" w:rsidP="00262026">
      <w:pPr>
        <w:rPr>
          <w:bCs/>
          <w:szCs w:val="22"/>
          <w:lang w:val="es-ES"/>
        </w:rPr>
      </w:pPr>
    </w:p>
    <w:p w:rsidR="00262026" w:rsidRPr="003E2739" w:rsidRDefault="00262026" w:rsidP="00262026">
      <w:pPr>
        <w:rPr>
          <w:bCs/>
          <w:szCs w:val="22"/>
          <w:lang w:val="es-ES"/>
        </w:rPr>
      </w:pPr>
    </w:p>
    <w:p w:rsidR="00262026" w:rsidRPr="003E2739" w:rsidRDefault="00262026" w:rsidP="00262026">
      <w:pPr>
        <w:rPr>
          <w:bCs/>
          <w:szCs w:val="22"/>
          <w:lang w:val="es-ES"/>
        </w:rPr>
      </w:pPr>
    </w:p>
    <w:p w:rsidR="00262026" w:rsidRPr="003E2739" w:rsidRDefault="00262026" w:rsidP="00262026">
      <w:pPr>
        <w:rPr>
          <w:bCs/>
          <w:szCs w:val="22"/>
          <w:lang w:val="es-ES"/>
        </w:rPr>
      </w:pPr>
    </w:p>
    <w:p w:rsidR="00262026" w:rsidRPr="003E2739" w:rsidRDefault="00262026" w:rsidP="00262026">
      <w:pPr>
        <w:rPr>
          <w:bCs/>
          <w:szCs w:val="22"/>
          <w:lang w:val="es-ES"/>
        </w:rPr>
      </w:pPr>
    </w:p>
    <w:p w:rsidR="00262026" w:rsidRPr="003E2739" w:rsidRDefault="00262026" w:rsidP="00262026">
      <w:pPr>
        <w:rPr>
          <w:bCs/>
          <w:szCs w:val="22"/>
          <w:lang w:val="es-ES"/>
        </w:rPr>
      </w:pPr>
    </w:p>
    <w:p w:rsidR="00262026" w:rsidRPr="003E2739" w:rsidRDefault="00262026" w:rsidP="00262026">
      <w:pPr>
        <w:rPr>
          <w:bCs/>
          <w:szCs w:val="22"/>
          <w:lang w:val="es-ES"/>
        </w:rPr>
      </w:pPr>
    </w:p>
    <w:p w:rsidR="00262026" w:rsidRPr="003E2739" w:rsidRDefault="00262026" w:rsidP="00262026">
      <w:pPr>
        <w:rPr>
          <w:bCs/>
          <w:szCs w:val="22"/>
          <w:lang w:val="es-ES"/>
        </w:rPr>
      </w:pPr>
    </w:p>
    <w:p w:rsidR="00262026" w:rsidRPr="003E2739" w:rsidRDefault="00262026" w:rsidP="00262026">
      <w:pPr>
        <w:rPr>
          <w:bCs/>
          <w:szCs w:val="22"/>
          <w:lang w:val="es-ES"/>
        </w:rPr>
      </w:pPr>
    </w:p>
    <w:p w:rsidR="00262026" w:rsidRPr="003E2739" w:rsidRDefault="00262026" w:rsidP="00262026">
      <w:pPr>
        <w:rPr>
          <w:bCs/>
          <w:szCs w:val="22"/>
          <w:lang w:val="es-ES"/>
        </w:rPr>
      </w:pPr>
    </w:p>
    <w:p w:rsidR="00262026" w:rsidRDefault="00262026" w:rsidP="00262026">
      <w:pPr>
        <w:rPr>
          <w:bCs/>
          <w:szCs w:val="22"/>
          <w:lang w:val="es-ES"/>
        </w:rPr>
      </w:pPr>
    </w:p>
    <w:p w:rsidR="0035678A" w:rsidRPr="003E2739" w:rsidRDefault="0035678A" w:rsidP="00262026">
      <w:pPr>
        <w:rPr>
          <w:bCs/>
          <w:szCs w:val="22"/>
          <w:lang w:val="es-ES"/>
        </w:rPr>
      </w:pPr>
    </w:p>
    <w:p w:rsidR="00262026" w:rsidRPr="003E2739" w:rsidRDefault="00262026" w:rsidP="00262026">
      <w:pPr>
        <w:rPr>
          <w:bCs/>
          <w:szCs w:val="22"/>
          <w:lang w:val="es-ES"/>
        </w:rPr>
      </w:pPr>
    </w:p>
    <w:p w:rsidR="00601D4C" w:rsidRPr="003E2739" w:rsidRDefault="009B57CD" w:rsidP="0090653B">
      <w:pPr>
        <w:spacing w:line="240" w:lineRule="auto"/>
        <w:jc w:val="both"/>
        <w:rPr>
          <w:bCs/>
          <w:sz w:val="20"/>
          <w:szCs w:val="20"/>
          <w:lang w:val="es-ES"/>
        </w:rPr>
      </w:pPr>
      <w:r w:rsidRPr="003E2739">
        <w:rPr>
          <w:bCs/>
          <w:sz w:val="20"/>
          <w:szCs w:val="20"/>
          <w:lang w:val="es-ES"/>
        </w:rPr>
        <w:t>_________________</w:t>
      </w:r>
    </w:p>
    <w:p w:rsidR="00160698" w:rsidRPr="003E2739" w:rsidRDefault="00601D4C" w:rsidP="00160698">
      <w:pPr>
        <w:spacing w:line="240" w:lineRule="auto"/>
        <w:jc w:val="both"/>
        <w:rPr>
          <w:bCs/>
          <w:sz w:val="20"/>
          <w:szCs w:val="20"/>
          <w:lang w:val="es-ES"/>
        </w:rPr>
      </w:pPr>
      <w:r w:rsidRPr="003E2739">
        <w:rPr>
          <w:bCs/>
          <w:sz w:val="20"/>
          <w:szCs w:val="20"/>
          <w:lang w:val="es-ES"/>
        </w:rPr>
        <w:t xml:space="preserve">* </w:t>
      </w:r>
      <w:r w:rsidR="00262026" w:rsidRPr="003E2739">
        <w:rPr>
          <w:bCs/>
          <w:sz w:val="20"/>
          <w:szCs w:val="20"/>
          <w:lang w:val="es-ES"/>
        </w:rPr>
        <w:t>Basado en mediciones internas.</w:t>
      </w:r>
    </w:p>
    <w:p w:rsidR="00262026" w:rsidRPr="003E2739" w:rsidRDefault="0090653B" w:rsidP="00262026">
      <w:pPr>
        <w:spacing w:line="276" w:lineRule="auto"/>
        <w:rPr>
          <w:bCs/>
          <w:szCs w:val="22"/>
          <w:lang w:val="es-ES"/>
        </w:rPr>
      </w:pPr>
      <w:r w:rsidRPr="003E2739">
        <w:rPr>
          <w:bCs/>
          <w:sz w:val="20"/>
          <w:szCs w:val="20"/>
          <w:lang w:val="es-ES"/>
        </w:rPr>
        <w:br w:type="page"/>
      </w:r>
    </w:p>
    <w:p w:rsidR="00262026" w:rsidRPr="003E2739" w:rsidRDefault="00262026" w:rsidP="00262026">
      <w:pPr>
        <w:spacing w:line="276" w:lineRule="auto"/>
        <w:rPr>
          <w:bCs/>
          <w:szCs w:val="22"/>
          <w:lang w:val="es-ES"/>
        </w:rPr>
      </w:pPr>
    </w:p>
    <w:p w:rsidR="00262026" w:rsidRPr="003E2739" w:rsidRDefault="003D3A44" w:rsidP="00262026">
      <w:pPr>
        <w:spacing w:line="276" w:lineRule="auto"/>
        <w:rPr>
          <w:bCs/>
          <w:szCs w:val="22"/>
          <w:lang w:val="es-ES"/>
        </w:rPr>
      </w:pPr>
      <w:r>
        <w:rPr>
          <w:noProof/>
          <w:szCs w:val="22"/>
        </w:rPr>
        <mc:AlternateContent>
          <mc:Choice Requires="wps">
            <w:drawing>
              <wp:anchor distT="0" distB="0" distL="114300" distR="114300" simplePos="0" relativeHeight="251661312" behindDoc="0" locked="0" layoutInCell="1" allowOverlap="1">
                <wp:simplePos x="0" y="0"/>
                <wp:positionH relativeFrom="column">
                  <wp:posOffset>31115</wp:posOffset>
                </wp:positionH>
                <wp:positionV relativeFrom="paragraph">
                  <wp:posOffset>280035</wp:posOffset>
                </wp:positionV>
                <wp:extent cx="6032500" cy="1546860"/>
                <wp:effectExtent l="0" t="0" r="0" b="0"/>
                <wp:wrapTopAndBottom/>
                <wp:docPr id="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546860"/>
                        </a:xfrm>
                        <a:prstGeom prst="rect">
                          <a:avLst/>
                        </a:prstGeom>
                        <a:solidFill>
                          <a:srgbClr val="FFFFFF"/>
                        </a:solidFill>
                        <a:ln w="9525">
                          <a:solidFill>
                            <a:srgbClr val="000000"/>
                          </a:solidFill>
                          <a:miter lim="800000"/>
                          <a:headEnd/>
                          <a:tailEnd/>
                        </a:ln>
                      </wps:spPr>
                      <wps:txbx>
                        <w:txbxContent>
                          <w:p w:rsidR="009E441F" w:rsidRPr="003E2739" w:rsidRDefault="009E441F" w:rsidP="0090653B">
                            <w:pPr>
                              <w:jc w:val="both"/>
                              <w:rPr>
                                <w:b/>
                                <w:lang w:val="es-ES"/>
                              </w:rPr>
                            </w:pPr>
                            <w:r w:rsidRPr="003E2739">
                              <w:rPr>
                                <w:b/>
                                <w:lang w:val="es-ES"/>
                              </w:rPr>
                              <w:t>Seguridad</w:t>
                            </w:r>
                          </w:p>
                          <w:p w:rsidR="009E441F" w:rsidRPr="003E2739" w:rsidRDefault="009E441F" w:rsidP="0090653B">
                            <w:pPr>
                              <w:jc w:val="both"/>
                              <w:rPr>
                                <w:lang w:val="es-ES"/>
                              </w:rPr>
                            </w:pPr>
                            <w:r w:rsidRPr="003E2739">
                              <w:rPr>
                                <w:lang w:val="es-ES"/>
                              </w:rPr>
                              <w:t>El nuevo Mazda MX-5 incorpora el concepto de seguridad proactiva de Mazda. Ante todo, el equipamiento de tecnologías de seguridad activa i-ACTIVSENSE de Mazda ayuda a los conductores a evitar accidentes. Pero como, a veces, los accidentes son inevitables, la innovadora carrocería SKYACTIV-Body se encarga de limitar las lesiones, tanto de los ocupantes como de los peatones, en caso de atropello.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8" o:spid="_x0000_s1031" type="#_x0000_t202" style="position:absolute;margin-left:2.45pt;margin-top:22.05pt;width:475pt;height:12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">
                <v:textbox style="mso-fit-shape-to-text:t">
                  <w:txbxContent>
                    <w:p w:rsidR="009E441F" w:rsidRPr="003E2739" w:rsidRDefault="009E441F" w:rsidP="0090653B">
                      <w:pPr>
                        <w:jc w:val="both"/>
                        <w:rPr>
                          <w:b/>
                          <w:lang w:val="es-ES"/>
                        </w:rPr>
                      </w:pPr>
                      <w:r w:rsidRPr="003E2739">
                        <w:rPr>
                          <w:b/>
                          <w:lang w:val="es-ES"/>
                        </w:rPr>
                        <w:t>Seguridad</w:t>
                      </w:r>
                    </w:p>
                    <w:p w:rsidR="009E441F" w:rsidRPr="003E2739" w:rsidRDefault="009E441F" w:rsidP="0090653B">
                      <w:pPr>
                        <w:jc w:val="both"/>
                        <w:rPr>
                          <w:lang w:val="es-ES"/>
                        </w:rPr>
                      </w:pPr>
                      <w:r w:rsidRPr="003E2739">
                        <w:rPr>
                          <w:lang w:val="es-ES"/>
                        </w:rPr>
                        <w:t>El nuevo Mazda MX-5 incorpora el concepto de seguridad proactiva de Mazda. Ante todo, el equipamiento de tecnologías de seguridad activa i-ACTIVSENSE de Mazda ayuda a los conductores a evitar accidentes. Pero como, a veces, los accidentes son inevitables, la innovadora carrocería SKYACTIV-Body se encarga de limitar las lesiones, tanto de los ocupantes como de los peatones, en caso de atropello.</w:t>
                      </w:r>
                    </w:p>
                  </w:txbxContent>
                </v:textbox>
                <w10:wrap type="topAndBottom"/>
              </v:shape>
            </w:pict>
          </mc:Fallback>
        </mc:AlternateContent>
      </w:r>
    </w:p>
    <w:p w:rsidR="00262026" w:rsidRPr="003E2739" w:rsidRDefault="00262026" w:rsidP="00262026">
      <w:pPr>
        <w:spacing w:line="276" w:lineRule="auto"/>
        <w:rPr>
          <w:bCs/>
          <w:szCs w:val="22"/>
          <w:lang w:val="es-ES"/>
        </w:rPr>
      </w:pPr>
    </w:p>
    <w:p w:rsidR="00262026" w:rsidRPr="003E2739" w:rsidRDefault="00262026" w:rsidP="0035678A">
      <w:pPr>
        <w:rPr>
          <w:b/>
          <w:bCs/>
          <w:szCs w:val="22"/>
          <w:lang w:val="es-ES"/>
        </w:rPr>
      </w:pPr>
      <w:r w:rsidRPr="003E2739">
        <w:rPr>
          <w:b/>
          <w:bCs/>
          <w:szCs w:val="22"/>
          <w:lang w:val="es-ES"/>
        </w:rPr>
        <w:t>Seguridad activa de vanguardia i-ACTIVSENSE*:</w:t>
      </w:r>
    </w:p>
    <w:p w:rsidR="00262026" w:rsidRPr="003E2739" w:rsidRDefault="00262026" w:rsidP="00C119F0">
      <w:pPr>
        <w:numPr>
          <w:ilvl w:val="2"/>
          <w:numId w:val="32"/>
        </w:numPr>
        <w:ind w:left="567" w:hanging="567"/>
        <w:jc w:val="both"/>
        <w:rPr>
          <w:bCs/>
          <w:szCs w:val="22"/>
          <w:lang w:val="es-ES"/>
        </w:rPr>
      </w:pPr>
      <w:r w:rsidRPr="003E2739">
        <w:rPr>
          <w:bCs/>
          <w:szCs w:val="22"/>
          <w:lang w:val="es-ES"/>
        </w:rPr>
        <w:t xml:space="preserve">El </w:t>
      </w:r>
      <w:r w:rsidRPr="003E2739">
        <w:rPr>
          <w:b/>
          <w:bCs/>
          <w:szCs w:val="22"/>
          <w:lang w:val="es-ES"/>
        </w:rPr>
        <w:t>Control de ángulo muerto</w:t>
      </w:r>
      <w:r w:rsidRPr="003E2739">
        <w:rPr>
          <w:bCs/>
          <w:szCs w:val="22"/>
          <w:lang w:val="es-ES"/>
        </w:rPr>
        <w:t xml:space="preserve"> (BSM) hace uso de un radar de 24 GHz para vigilar los vehículos que se acercan desde atrás por los carriles contiguos. Si el conductor del MX-5 señaliza un cambio de carril mientras se le acerca otro vehículo, el sistema hace parpadear un indicador en el retrovisor del lado correspondiente y emite una señal acústica. </w:t>
      </w:r>
    </w:p>
    <w:p w:rsidR="00262026" w:rsidRPr="003E2739" w:rsidRDefault="00262026" w:rsidP="00C119F0">
      <w:pPr>
        <w:numPr>
          <w:ilvl w:val="2"/>
          <w:numId w:val="32"/>
        </w:numPr>
        <w:ind w:left="567" w:hanging="567"/>
        <w:jc w:val="both"/>
        <w:rPr>
          <w:bCs/>
          <w:szCs w:val="22"/>
          <w:lang w:val="es-ES"/>
        </w:rPr>
      </w:pPr>
      <w:r w:rsidRPr="003E2739">
        <w:rPr>
          <w:bCs/>
          <w:szCs w:val="22"/>
          <w:lang w:val="es-ES"/>
        </w:rPr>
        <w:t xml:space="preserve">La </w:t>
      </w:r>
      <w:r w:rsidRPr="003E2739">
        <w:rPr>
          <w:b/>
          <w:bCs/>
          <w:szCs w:val="22"/>
          <w:lang w:val="es-ES"/>
        </w:rPr>
        <w:t>Alerta de tráfico trasera</w:t>
      </w:r>
      <w:r w:rsidRPr="003E2739">
        <w:rPr>
          <w:bCs/>
          <w:szCs w:val="22"/>
          <w:lang w:val="es-ES"/>
        </w:rPr>
        <w:t xml:space="preserve"> (RCTA) amplía la funcionalidad del BSM para advertir de la presencia de otros vehículos durante las maniobras marcha atrás.</w:t>
      </w:r>
    </w:p>
    <w:p w:rsidR="00262026" w:rsidRPr="003E2739" w:rsidRDefault="00262026" w:rsidP="00C119F0">
      <w:pPr>
        <w:numPr>
          <w:ilvl w:val="2"/>
          <w:numId w:val="32"/>
        </w:numPr>
        <w:ind w:left="567" w:hanging="567"/>
        <w:jc w:val="both"/>
        <w:rPr>
          <w:bCs/>
          <w:szCs w:val="22"/>
          <w:lang w:val="es-ES"/>
        </w:rPr>
      </w:pPr>
      <w:r w:rsidRPr="003E2739">
        <w:rPr>
          <w:bCs/>
          <w:szCs w:val="22"/>
          <w:lang w:val="es-ES"/>
        </w:rPr>
        <w:t xml:space="preserve">El </w:t>
      </w:r>
      <w:r w:rsidRPr="003E2739">
        <w:rPr>
          <w:b/>
          <w:bCs/>
          <w:szCs w:val="22"/>
          <w:lang w:val="es-ES"/>
        </w:rPr>
        <w:t>Sistema de alerta de cambio involuntario de carril</w:t>
      </w:r>
      <w:r w:rsidRPr="003E2739">
        <w:rPr>
          <w:bCs/>
          <w:szCs w:val="22"/>
          <w:lang w:val="es-ES"/>
        </w:rPr>
        <w:t xml:space="preserve"> (LDWS) identifica las líneas de la carretera con ayuda de una cámara y avisa al conductor cada vez que se sale de su carril de forma involuntaria.</w:t>
      </w:r>
    </w:p>
    <w:p w:rsidR="00262026" w:rsidRPr="003E2739" w:rsidRDefault="00262026" w:rsidP="00C119F0">
      <w:pPr>
        <w:numPr>
          <w:ilvl w:val="2"/>
          <w:numId w:val="32"/>
        </w:numPr>
        <w:ind w:left="567" w:hanging="567"/>
        <w:jc w:val="both"/>
        <w:rPr>
          <w:bCs/>
          <w:szCs w:val="22"/>
          <w:lang w:val="es-ES"/>
        </w:rPr>
      </w:pPr>
      <w:r w:rsidRPr="003E2739">
        <w:rPr>
          <w:bCs/>
          <w:szCs w:val="22"/>
          <w:lang w:val="es-ES"/>
        </w:rPr>
        <w:t xml:space="preserve">El </w:t>
      </w:r>
      <w:r w:rsidRPr="003E2739">
        <w:rPr>
          <w:b/>
          <w:bCs/>
          <w:szCs w:val="22"/>
          <w:lang w:val="es-ES"/>
        </w:rPr>
        <w:t>Sistema de control de luces de largo alcance</w:t>
      </w:r>
      <w:r w:rsidRPr="003E2739">
        <w:rPr>
          <w:bCs/>
          <w:szCs w:val="22"/>
          <w:lang w:val="es-ES"/>
        </w:rPr>
        <w:t xml:space="preserve"> (HBC) utiliza una cámara para monitorizar las luces delanteras o traseras de los vehículos a la vista, y cambia automáticamente entre las luces largas y las cortas para no estorbar la visión de los demás conductores.</w:t>
      </w:r>
    </w:p>
    <w:p w:rsidR="00262026" w:rsidRPr="003E2739" w:rsidRDefault="00262026" w:rsidP="00C119F0">
      <w:pPr>
        <w:numPr>
          <w:ilvl w:val="2"/>
          <w:numId w:val="32"/>
        </w:numPr>
        <w:ind w:left="567" w:hanging="567"/>
        <w:jc w:val="both"/>
        <w:rPr>
          <w:bCs/>
          <w:szCs w:val="22"/>
          <w:lang w:val="es-ES"/>
        </w:rPr>
      </w:pPr>
      <w:r w:rsidRPr="003E2739">
        <w:rPr>
          <w:bCs/>
          <w:szCs w:val="22"/>
          <w:lang w:val="es-ES"/>
        </w:rPr>
        <w:t xml:space="preserve">El </w:t>
      </w:r>
      <w:r w:rsidRPr="003E2739">
        <w:rPr>
          <w:b/>
          <w:bCs/>
          <w:szCs w:val="22"/>
          <w:lang w:val="es-ES"/>
        </w:rPr>
        <w:t>Sistema de iluminación frontal adaptativa</w:t>
      </w:r>
      <w:r w:rsidRPr="003E2739">
        <w:rPr>
          <w:bCs/>
          <w:szCs w:val="22"/>
          <w:lang w:val="es-ES"/>
        </w:rPr>
        <w:t xml:space="preserve"> (AFS) predice los virajes de la carretera y adapta las luces cortas a la trayectoria esperada del vehículo.</w:t>
      </w:r>
    </w:p>
    <w:p w:rsidR="00262026" w:rsidRPr="003E2739" w:rsidRDefault="00262026" w:rsidP="00262026">
      <w:pPr>
        <w:spacing w:line="276" w:lineRule="auto"/>
        <w:rPr>
          <w:bCs/>
          <w:szCs w:val="22"/>
          <w:lang w:val="es-ES"/>
        </w:rPr>
      </w:pPr>
    </w:p>
    <w:p w:rsidR="00086756" w:rsidRPr="003E2739" w:rsidRDefault="00086756" w:rsidP="00262026">
      <w:pPr>
        <w:spacing w:line="276" w:lineRule="auto"/>
        <w:rPr>
          <w:bCs/>
          <w:szCs w:val="22"/>
          <w:lang w:val="es-ES"/>
        </w:rPr>
      </w:pPr>
    </w:p>
    <w:p w:rsidR="00086756" w:rsidRPr="003E2739" w:rsidRDefault="00086756" w:rsidP="00262026">
      <w:pPr>
        <w:spacing w:line="276" w:lineRule="auto"/>
        <w:rPr>
          <w:bCs/>
          <w:szCs w:val="22"/>
          <w:lang w:val="es-ES"/>
        </w:rPr>
      </w:pPr>
    </w:p>
    <w:p w:rsidR="00086756" w:rsidRPr="003E2739" w:rsidRDefault="00086756" w:rsidP="00262026">
      <w:pPr>
        <w:spacing w:line="276" w:lineRule="auto"/>
        <w:rPr>
          <w:bCs/>
          <w:szCs w:val="22"/>
          <w:lang w:val="es-ES"/>
        </w:rPr>
      </w:pPr>
    </w:p>
    <w:p w:rsidR="00086756" w:rsidRPr="003E2739" w:rsidRDefault="00086756" w:rsidP="00262026">
      <w:pPr>
        <w:spacing w:line="276" w:lineRule="auto"/>
        <w:rPr>
          <w:bCs/>
          <w:szCs w:val="22"/>
          <w:lang w:val="es-ES"/>
        </w:rPr>
      </w:pPr>
    </w:p>
    <w:p w:rsidR="00086756" w:rsidRPr="003E2739" w:rsidRDefault="00086756" w:rsidP="00262026">
      <w:pPr>
        <w:spacing w:line="276" w:lineRule="auto"/>
        <w:rPr>
          <w:bCs/>
          <w:szCs w:val="22"/>
          <w:lang w:val="es-ES"/>
        </w:rPr>
      </w:pPr>
    </w:p>
    <w:p w:rsidR="00086756" w:rsidRPr="003E2739" w:rsidRDefault="00086756" w:rsidP="00262026">
      <w:pPr>
        <w:spacing w:line="276" w:lineRule="auto"/>
        <w:rPr>
          <w:bCs/>
          <w:szCs w:val="22"/>
          <w:lang w:val="es-ES"/>
        </w:rPr>
      </w:pPr>
    </w:p>
    <w:p w:rsidR="00086756" w:rsidRPr="003E2739" w:rsidRDefault="00086756" w:rsidP="00262026">
      <w:pPr>
        <w:spacing w:line="276" w:lineRule="auto"/>
        <w:rPr>
          <w:bCs/>
          <w:szCs w:val="22"/>
          <w:lang w:val="es-ES"/>
        </w:rPr>
      </w:pPr>
    </w:p>
    <w:p w:rsidR="00086756" w:rsidRPr="003E2739" w:rsidRDefault="00086756" w:rsidP="00262026">
      <w:pPr>
        <w:spacing w:line="276" w:lineRule="auto"/>
        <w:rPr>
          <w:bCs/>
          <w:szCs w:val="22"/>
          <w:lang w:val="es-ES"/>
        </w:rPr>
      </w:pPr>
    </w:p>
    <w:p w:rsidR="00086756" w:rsidRPr="003E2739" w:rsidRDefault="00086756" w:rsidP="00262026">
      <w:pPr>
        <w:spacing w:line="276" w:lineRule="auto"/>
        <w:rPr>
          <w:bCs/>
          <w:szCs w:val="22"/>
          <w:lang w:val="es-ES"/>
        </w:rPr>
      </w:pPr>
    </w:p>
    <w:p w:rsidR="00262026" w:rsidRPr="003E2739" w:rsidRDefault="00262026" w:rsidP="00262026">
      <w:pPr>
        <w:spacing w:line="276" w:lineRule="auto"/>
        <w:rPr>
          <w:bCs/>
          <w:sz w:val="20"/>
          <w:szCs w:val="20"/>
          <w:lang w:val="es-ES"/>
        </w:rPr>
      </w:pPr>
      <w:r w:rsidRPr="003E2739">
        <w:rPr>
          <w:bCs/>
          <w:sz w:val="20"/>
          <w:szCs w:val="20"/>
          <w:lang w:val="es-ES"/>
        </w:rPr>
        <w:t>_________________</w:t>
      </w:r>
    </w:p>
    <w:p w:rsidR="00086756" w:rsidRPr="003E2739" w:rsidRDefault="00262026" w:rsidP="00262026">
      <w:pPr>
        <w:spacing w:line="276" w:lineRule="auto"/>
        <w:rPr>
          <w:bCs/>
          <w:sz w:val="20"/>
          <w:szCs w:val="20"/>
          <w:lang w:val="es-ES"/>
        </w:rPr>
      </w:pPr>
      <w:r w:rsidRPr="003E2739">
        <w:rPr>
          <w:bCs/>
          <w:sz w:val="20"/>
          <w:szCs w:val="20"/>
          <w:lang w:val="es-ES"/>
        </w:rPr>
        <w:t>* La disponibilidad de estos sistemas depende del nivel de equipamiento y el mercado.</w:t>
      </w:r>
    </w:p>
    <w:p w:rsidR="00262026" w:rsidRPr="003E2739" w:rsidRDefault="00086756" w:rsidP="00262026">
      <w:pPr>
        <w:spacing w:line="276" w:lineRule="auto"/>
        <w:rPr>
          <w:bCs/>
          <w:sz w:val="20"/>
          <w:szCs w:val="20"/>
          <w:lang w:val="es-ES"/>
        </w:rPr>
      </w:pPr>
      <w:r w:rsidRPr="003E2739">
        <w:rPr>
          <w:bCs/>
          <w:sz w:val="20"/>
          <w:szCs w:val="20"/>
          <w:lang w:val="es-ES"/>
        </w:rPr>
        <w:br w:type="page"/>
      </w:r>
    </w:p>
    <w:p w:rsidR="00262026" w:rsidRPr="003E2739" w:rsidRDefault="00262026" w:rsidP="00262026">
      <w:pPr>
        <w:spacing w:line="276" w:lineRule="auto"/>
        <w:rPr>
          <w:bCs/>
          <w:szCs w:val="22"/>
          <w:lang w:val="es-ES"/>
        </w:rPr>
      </w:pPr>
    </w:p>
    <w:p w:rsidR="00262026" w:rsidRPr="003E2739" w:rsidRDefault="00262026" w:rsidP="00262026">
      <w:pPr>
        <w:spacing w:line="276" w:lineRule="auto"/>
        <w:rPr>
          <w:bCs/>
          <w:szCs w:val="22"/>
          <w:lang w:val="es-ES"/>
        </w:rPr>
      </w:pPr>
    </w:p>
    <w:p w:rsidR="00262026" w:rsidRPr="003E2739" w:rsidRDefault="00262026" w:rsidP="00262026">
      <w:pPr>
        <w:spacing w:line="276" w:lineRule="auto"/>
        <w:rPr>
          <w:b/>
          <w:bCs/>
          <w:szCs w:val="22"/>
          <w:lang w:val="es-ES"/>
        </w:rPr>
      </w:pPr>
      <w:r w:rsidRPr="003E2739">
        <w:rPr>
          <w:b/>
          <w:bCs/>
          <w:szCs w:val="22"/>
          <w:lang w:val="es-ES"/>
        </w:rPr>
        <w:t xml:space="preserve">Seguridad pasiva: un roadster auténticamente moderno </w:t>
      </w:r>
    </w:p>
    <w:p w:rsidR="00262026" w:rsidRPr="003E2739" w:rsidRDefault="00262026" w:rsidP="00C119F0">
      <w:pPr>
        <w:numPr>
          <w:ilvl w:val="2"/>
          <w:numId w:val="34"/>
        </w:numPr>
        <w:ind w:left="567" w:hanging="567"/>
        <w:jc w:val="both"/>
        <w:rPr>
          <w:bCs/>
          <w:szCs w:val="22"/>
          <w:lang w:val="es-ES"/>
        </w:rPr>
      </w:pPr>
      <w:r w:rsidRPr="003E2739">
        <w:rPr>
          <w:bCs/>
          <w:szCs w:val="22"/>
          <w:lang w:val="es-ES"/>
        </w:rPr>
        <w:t xml:space="preserve">La carrocería SKYACTIV-Body (modificada para adaptarla a la arquitectura de habitáculo con capota de lona del MX-5) se basa en un bastidor continuo con secciones rectas siempre que es posible, pensado para canalizar las fuerzas de un impacto a través de una estructura con varias rutas de dispersión. </w:t>
      </w:r>
    </w:p>
    <w:p w:rsidR="00262026" w:rsidRPr="003E2739" w:rsidRDefault="00262026" w:rsidP="00C119F0">
      <w:pPr>
        <w:numPr>
          <w:ilvl w:val="2"/>
          <w:numId w:val="34"/>
        </w:numPr>
        <w:ind w:left="567" w:hanging="567"/>
        <w:jc w:val="both"/>
        <w:rPr>
          <w:bCs/>
          <w:szCs w:val="22"/>
          <w:lang w:val="es-ES"/>
        </w:rPr>
      </w:pPr>
      <w:r w:rsidRPr="003E2739">
        <w:rPr>
          <w:bCs/>
          <w:szCs w:val="22"/>
          <w:lang w:val="es-ES"/>
        </w:rPr>
        <w:t>Incremento de la rigidez, gracias al empleo de materiales resistentes aunque ligeros, como:</w:t>
      </w:r>
    </w:p>
    <w:p w:rsidR="00262026" w:rsidRPr="003E2739" w:rsidRDefault="00262026" w:rsidP="00C119F0">
      <w:pPr>
        <w:numPr>
          <w:ilvl w:val="2"/>
          <w:numId w:val="35"/>
        </w:numPr>
        <w:ind w:left="993" w:hanging="284"/>
        <w:jc w:val="both"/>
        <w:rPr>
          <w:bCs/>
          <w:szCs w:val="22"/>
          <w:lang w:val="es-ES"/>
        </w:rPr>
      </w:pPr>
      <w:r w:rsidRPr="003E2739">
        <w:rPr>
          <w:bCs/>
          <w:szCs w:val="22"/>
          <w:lang w:val="es-ES"/>
        </w:rPr>
        <w:t xml:space="preserve">acero estampado en caliente de 1.500 MPa y aceros de alta resistencia de 1.180 MPa en toda la cabina, </w:t>
      </w:r>
    </w:p>
    <w:p w:rsidR="00262026" w:rsidRPr="003E2739" w:rsidRDefault="00262026" w:rsidP="00C119F0">
      <w:pPr>
        <w:numPr>
          <w:ilvl w:val="2"/>
          <w:numId w:val="35"/>
        </w:numPr>
        <w:ind w:left="993" w:hanging="285"/>
        <w:jc w:val="both"/>
        <w:rPr>
          <w:bCs/>
          <w:szCs w:val="22"/>
          <w:lang w:val="es-ES"/>
        </w:rPr>
      </w:pPr>
      <w:r w:rsidRPr="003E2739">
        <w:rPr>
          <w:bCs/>
          <w:szCs w:val="22"/>
          <w:lang w:val="es-ES"/>
        </w:rPr>
        <w:t>aluminio serie 7000 de alta resistencia en la viga de los parachoques delantero y trasero.</w:t>
      </w:r>
    </w:p>
    <w:p w:rsidR="00262026" w:rsidRPr="003E2739" w:rsidRDefault="00262026" w:rsidP="00C119F0">
      <w:pPr>
        <w:numPr>
          <w:ilvl w:val="2"/>
          <w:numId w:val="36"/>
        </w:numPr>
        <w:ind w:left="709" w:hanging="709"/>
        <w:jc w:val="both"/>
        <w:rPr>
          <w:bCs/>
          <w:szCs w:val="22"/>
          <w:lang w:val="es-ES"/>
        </w:rPr>
      </w:pPr>
      <w:r w:rsidRPr="003E2739">
        <w:rPr>
          <w:bCs/>
          <w:szCs w:val="22"/>
          <w:lang w:val="es-ES"/>
        </w:rPr>
        <w:t>En caso de un impacto frontal leve, diversos elementos atornillados, fáciles de sustituir, se encargan de absorber la energía del golpe, limitando los daños al motor y los costes de reparación.</w:t>
      </w:r>
    </w:p>
    <w:p w:rsidR="00262026" w:rsidRPr="003E2739" w:rsidRDefault="00262026" w:rsidP="00C119F0">
      <w:pPr>
        <w:numPr>
          <w:ilvl w:val="2"/>
          <w:numId w:val="36"/>
        </w:numPr>
        <w:ind w:left="709" w:hanging="709"/>
        <w:jc w:val="both"/>
        <w:rPr>
          <w:bCs/>
          <w:szCs w:val="22"/>
          <w:lang w:val="es-ES"/>
        </w:rPr>
      </w:pPr>
      <w:r w:rsidRPr="003E2739">
        <w:rPr>
          <w:bCs/>
          <w:szCs w:val="22"/>
          <w:lang w:val="es-ES"/>
        </w:rPr>
        <w:t xml:space="preserve">Las mejoras introducidas en el bastidor elevan la protección en caso de impacto lateral; por ejemplo, hay un nuevo travesaño adicional en los respaldos de los asientos y se han reforzado los pilares A y los estribos laterales. </w:t>
      </w:r>
    </w:p>
    <w:p w:rsidR="00262026" w:rsidRPr="003E2739" w:rsidRDefault="00262026" w:rsidP="00C119F0">
      <w:pPr>
        <w:numPr>
          <w:ilvl w:val="2"/>
          <w:numId w:val="36"/>
        </w:numPr>
        <w:ind w:left="709" w:hanging="709"/>
        <w:jc w:val="both"/>
        <w:rPr>
          <w:bCs/>
          <w:szCs w:val="22"/>
          <w:lang w:val="es-ES"/>
        </w:rPr>
      </w:pPr>
      <w:r w:rsidRPr="003E2739">
        <w:rPr>
          <w:bCs/>
          <w:szCs w:val="22"/>
          <w:lang w:val="es-ES"/>
        </w:rPr>
        <w:t xml:space="preserve">Una sección transversal con nueva estructura en forma de doble sombrero, construida en acero de alta resistencia, aporta más protección en caso de impacto trasero. Además, una zona de control de la deformación, la propia suspensión trasera y una estructura elevada forman una ruta de dispersión en distintas direcciones que protege el habitáculo y el depósito de gasolina. </w:t>
      </w:r>
    </w:p>
    <w:p w:rsidR="00262026" w:rsidRPr="003E2739" w:rsidRDefault="00262026" w:rsidP="00C119F0">
      <w:pPr>
        <w:numPr>
          <w:ilvl w:val="2"/>
          <w:numId w:val="36"/>
        </w:numPr>
        <w:ind w:left="709" w:hanging="709"/>
        <w:jc w:val="both"/>
        <w:rPr>
          <w:bCs/>
          <w:szCs w:val="22"/>
          <w:lang w:val="es-ES"/>
        </w:rPr>
      </w:pPr>
      <w:r w:rsidRPr="003E2739">
        <w:rPr>
          <w:bCs/>
          <w:szCs w:val="22"/>
          <w:lang w:val="es-ES"/>
        </w:rPr>
        <w:t>Los airbags delanteros y laterales de serie aportan protección adicional, incluso con la capota bajada.</w:t>
      </w:r>
    </w:p>
    <w:p w:rsidR="00262026" w:rsidRPr="003E2739" w:rsidRDefault="00262026" w:rsidP="00C119F0">
      <w:pPr>
        <w:numPr>
          <w:ilvl w:val="2"/>
          <w:numId w:val="36"/>
        </w:numPr>
        <w:ind w:left="709" w:hanging="709"/>
        <w:jc w:val="both"/>
        <w:rPr>
          <w:bCs/>
          <w:szCs w:val="22"/>
          <w:lang w:val="es-ES"/>
        </w:rPr>
      </w:pPr>
      <w:r w:rsidRPr="003E2739">
        <w:rPr>
          <w:bCs/>
          <w:szCs w:val="22"/>
          <w:lang w:val="es-ES"/>
        </w:rPr>
        <w:t xml:space="preserve">Los asientos y el guarnecido de las puertas están diseñados para proporcionar más sujeción y evitar lesiones. </w:t>
      </w:r>
    </w:p>
    <w:p w:rsidR="00262026" w:rsidRPr="003E2739" w:rsidRDefault="00262026" w:rsidP="00C119F0">
      <w:pPr>
        <w:numPr>
          <w:ilvl w:val="2"/>
          <w:numId w:val="36"/>
        </w:numPr>
        <w:ind w:left="709" w:hanging="709"/>
        <w:jc w:val="both"/>
        <w:rPr>
          <w:bCs/>
          <w:szCs w:val="22"/>
          <w:lang w:val="es-ES"/>
        </w:rPr>
      </w:pPr>
      <w:r w:rsidRPr="003E2739">
        <w:rPr>
          <w:bCs/>
          <w:szCs w:val="22"/>
          <w:lang w:val="es-ES"/>
        </w:rPr>
        <w:t>Cinturones de seguridad equipados con pretensores y limitadores de carga.</w:t>
      </w:r>
    </w:p>
    <w:p w:rsidR="00262026" w:rsidRPr="003E2739" w:rsidRDefault="00262026" w:rsidP="00C119F0">
      <w:pPr>
        <w:numPr>
          <w:ilvl w:val="2"/>
          <w:numId w:val="36"/>
        </w:numPr>
        <w:ind w:left="709" w:hanging="709"/>
        <w:jc w:val="both"/>
        <w:rPr>
          <w:bCs/>
          <w:szCs w:val="22"/>
          <w:lang w:val="es-ES"/>
        </w:rPr>
      </w:pPr>
      <w:r w:rsidRPr="003E2739">
        <w:rPr>
          <w:bCs/>
          <w:szCs w:val="22"/>
          <w:lang w:val="es-ES"/>
        </w:rPr>
        <w:t>El asiento del acompañante admite sillas infantiles con anclaje ISOFIX.</w:t>
      </w:r>
    </w:p>
    <w:p w:rsidR="0090653B" w:rsidRPr="003E2739" w:rsidRDefault="00262026" w:rsidP="00C119F0">
      <w:pPr>
        <w:numPr>
          <w:ilvl w:val="2"/>
          <w:numId w:val="36"/>
        </w:numPr>
        <w:ind w:left="709" w:hanging="709"/>
        <w:jc w:val="both"/>
        <w:rPr>
          <w:bCs/>
          <w:szCs w:val="22"/>
          <w:lang w:val="es-ES"/>
        </w:rPr>
      </w:pPr>
      <w:r w:rsidRPr="003E2739">
        <w:rPr>
          <w:bCs/>
          <w:szCs w:val="22"/>
          <w:lang w:val="es-ES"/>
        </w:rPr>
        <w:t>Capó activo evolucionado con tecnología de sensores, para limitar lesiones en la cabeza de los peatones. Por otro lado, la espuma con función de absorción de energía de la viga del parachoques y el refuerzo en su parte inferior protegen las piernas de los peatones en caso de atropello.</w:t>
      </w:r>
    </w:p>
    <w:p w:rsidR="00262026" w:rsidRPr="003E2739" w:rsidRDefault="00262026" w:rsidP="00C119F0">
      <w:pPr>
        <w:spacing w:line="276" w:lineRule="auto"/>
        <w:jc w:val="both"/>
        <w:rPr>
          <w:bCs/>
          <w:szCs w:val="22"/>
          <w:lang w:val="es-ES"/>
        </w:rPr>
      </w:pPr>
    </w:p>
    <w:p w:rsidR="00262026" w:rsidRPr="003E2739" w:rsidRDefault="00262026" w:rsidP="00262026">
      <w:pPr>
        <w:spacing w:line="276" w:lineRule="auto"/>
        <w:rPr>
          <w:bCs/>
          <w:szCs w:val="22"/>
          <w:lang w:val="es-ES"/>
        </w:rPr>
      </w:pPr>
    </w:p>
    <w:p w:rsidR="00A976E8" w:rsidRPr="003E2739" w:rsidRDefault="00A976E8" w:rsidP="00A976E8">
      <w:pPr>
        <w:jc w:val="both"/>
        <w:rPr>
          <w:b/>
          <w:bCs/>
          <w:sz w:val="48"/>
          <w:szCs w:val="48"/>
          <w:lang w:val="es-ES"/>
        </w:rPr>
      </w:pPr>
      <w:r w:rsidRPr="003E2739">
        <w:rPr>
          <w:b/>
          <w:bCs/>
          <w:sz w:val="48"/>
          <w:szCs w:val="48"/>
          <w:lang w:val="es-ES"/>
        </w:rPr>
        <w:t>2. INTRODUCCIÓN</w:t>
      </w:r>
    </w:p>
    <w:p w:rsidR="00A976E8" w:rsidRPr="003E2739" w:rsidRDefault="00A976E8" w:rsidP="00A976E8">
      <w:pPr>
        <w:jc w:val="both"/>
        <w:rPr>
          <w:b/>
          <w:bCs/>
          <w:sz w:val="40"/>
          <w:szCs w:val="40"/>
          <w:lang w:val="es-ES"/>
        </w:rPr>
      </w:pPr>
      <w:r w:rsidRPr="003E2739">
        <w:rPr>
          <w:b/>
          <w:bCs/>
          <w:sz w:val="40"/>
          <w:szCs w:val="40"/>
          <w:lang w:val="es-ES"/>
        </w:rPr>
        <w:t>Más diversión real</w:t>
      </w:r>
    </w:p>
    <w:p w:rsidR="00A976E8" w:rsidRPr="003E2739" w:rsidRDefault="00A976E8" w:rsidP="00A976E8">
      <w:pPr>
        <w:jc w:val="both"/>
        <w:rPr>
          <w:bCs/>
          <w:szCs w:val="22"/>
          <w:lang w:val="es-ES"/>
        </w:rPr>
      </w:pPr>
    </w:p>
    <w:p w:rsidR="00A976E8" w:rsidRPr="003E2739" w:rsidRDefault="00A976E8" w:rsidP="00A976E8">
      <w:pPr>
        <w:jc w:val="both"/>
        <w:rPr>
          <w:b/>
          <w:bCs/>
          <w:szCs w:val="22"/>
          <w:lang w:val="es-ES"/>
        </w:rPr>
      </w:pPr>
      <w:r w:rsidRPr="003E2739">
        <w:rPr>
          <w:b/>
          <w:bCs/>
          <w:szCs w:val="22"/>
          <w:lang w:val="es-ES"/>
        </w:rPr>
        <w:t xml:space="preserve">Mazda lleva más de veinticinco años pensando en todo lo que puede ser un deportivo ligero. En el nuevo Mazda MX-5, ha destilado toda la inspiración </w:t>
      </w:r>
      <w:r w:rsidRPr="003E2739">
        <w:rPr>
          <w:b/>
          <w:bCs/>
          <w:i/>
          <w:szCs w:val="22"/>
          <w:lang w:val="es-ES"/>
        </w:rPr>
        <w:t>Jinba Ittai</w:t>
      </w:r>
      <w:r w:rsidRPr="003E2739">
        <w:rPr>
          <w:b/>
          <w:bCs/>
          <w:szCs w:val="22"/>
          <w:lang w:val="es-ES"/>
        </w:rPr>
        <w:t xml:space="preserve"> que ha ido ganando a lo largo de tres generaciones de modelos. </w:t>
      </w:r>
    </w:p>
    <w:p w:rsidR="00A976E8" w:rsidRPr="003E2739" w:rsidRDefault="00A976E8" w:rsidP="00A976E8">
      <w:pPr>
        <w:jc w:val="both"/>
        <w:rPr>
          <w:bCs/>
          <w:szCs w:val="22"/>
          <w:lang w:val="es-ES"/>
        </w:rPr>
      </w:pPr>
    </w:p>
    <w:p w:rsidR="00A976E8" w:rsidRPr="003E2739" w:rsidRDefault="00A976E8" w:rsidP="00A976E8">
      <w:pPr>
        <w:jc w:val="both"/>
        <w:rPr>
          <w:bCs/>
          <w:szCs w:val="22"/>
          <w:lang w:val="es-ES"/>
        </w:rPr>
      </w:pPr>
      <w:r w:rsidRPr="003E2739">
        <w:rPr>
          <w:bCs/>
          <w:szCs w:val="22"/>
          <w:lang w:val="es-ES"/>
        </w:rPr>
        <w:t xml:space="preserve">Su aspecto, más agresivo, transmite sensaciones de movimiento constante. Incluso cuando está parado, las líneas fluidas de inspiración KODO del MX-5 parecen moverse. Pero luce mejor —y hace brillar a sus ocupantes— en su elemento natural: surcando una carretera interminable con la capota abierta. </w:t>
      </w:r>
    </w:p>
    <w:p w:rsidR="00A976E8" w:rsidRPr="003E2739" w:rsidRDefault="00A976E8" w:rsidP="00A976E8">
      <w:pPr>
        <w:jc w:val="both"/>
        <w:rPr>
          <w:bCs/>
          <w:szCs w:val="22"/>
          <w:lang w:val="es-ES"/>
        </w:rPr>
      </w:pPr>
    </w:p>
    <w:p w:rsidR="00A976E8" w:rsidRPr="003E2739" w:rsidRDefault="00A976E8" w:rsidP="00A976E8">
      <w:pPr>
        <w:jc w:val="both"/>
        <w:rPr>
          <w:bCs/>
          <w:szCs w:val="22"/>
          <w:lang w:val="es-ES"/>
        </w:rPr>
      </w:pPr>
      <w:r w:rsidRPr="003E2739">
        <w:rPr>
          <w:bCs/>
          <w:szCs w:val="22"/>
          <w:lang w:val="es-ES"/>
        </w:rPr>
        <w:t xml:space="preserve">El concepto </w:t>
      </w:r>
      <w:r w:rsidRPr="003E2739">
        <w:rPr>
          <w:bCs/>
          <w:i/>
          <w:szCs w:val="22"/>
          <w:lang w:val="es-ES"/>
        </w:rPr>
        <w:t>Jinba Ittai</w:t>
      </w:r>
      <w:r w:rsidRPr="003E2739">
        <w:rPr>
          <w:bCs/>
          <w:szCs w:val="22"/>
          <w:lang w:val="es-ES"/>
        </w:rPr>
        <w:t xml:space="preserve"> del jinete y su montura fundidos en una sola entidad, que desde los orígenes ha definido la relación entre el conductor y su MX-5, sigue estando ahí con más intensidad que nunca. Ello se percibe en el modo en que el diseño interior y la estudiada organización del modelo de cuarta generación difumina los límites visuales entre el habitáculo y el exterior. </w:t>
      </w:r>
    </w:p>
    <w:p w:rsidR="00A976E8" w:rsidRPr="003E2739" w:rsidRDefault="00A976E8" w:rsidP="00A976E8">
      <w:pPr>
        <w:jc w:val="both"/>
        <w:rPr>
          <w:bCs/>
          <w:szCs w:val="22"/>
          <w:lang w:val="es-ES"/>
        </w:rPr>
      </w:pPr>
    </w:p>
    <w:p w:rsidR="00A976E8" w:rsidRPr="003E2739" w:rsidRDefault="00A976E8" w:rsidP="00A976E8">
      <w:pPr>
        <w:jc w:val="both"/>
        <w:rPr>
          <w:bCs/>
          <w:szCs w:val="22"/>
          <w:lang w:val="es-ES"/>
        </w:rPr>
      </w:pPr>
      <w:r w:rsidRPr="003E2739">
        <w:rPr>
          <w:bCs/>
          <w:szCs w:val="22"/>
          <w:lang w:val="es-ES"/>
        </w:rPr>
        <w:t xml:space="preserve">Simultáneamente, los atributos </w:t>
      </w:r>
      <w:r w:rsidRPr="003E2739">
        <w:rPr>
          <w:bCs/>
          <w:i/>
          <w:szCs w:val="22"/>
          <w:lang w:val="es-ES"/>
        </w:rPr>
        <w:t>Jinba Ittai</w:t>
      </w:r>
      <w:r w:rsidRPr="003E2739">
        <w:rPr>
          <w:bCs/>
          <w:szCs w:val="22"/>
          <w:lang w:val="es-ES"/>
        </w:rPr>
        <w:t xml:space="preserve"> más tradicionales se han afinado, acercándolos un paso más a la perfección. Es el caso de la distribución del peso, que ahora está más cerca que nunca del centro de gravedad de un coche más bajo y con voladizos más cortos. Con algunas versiones por debajo incluso de los 1.000 kg*, el nuevo MX-5 pesa un 10% menos que el modelo anterior, y es el más ligero desde el modelo original de primera generación. Y eso a pesar de los avances en seguridad activa y pasiva, la tecnología de conectividad para smartphone o la evolución de la ergonomía, con una interfaz hombre-máquina que ayuda al conductor a explotar todo el potencial del vehículo. </w:t>
      </w:r>
    </w:p>
    <w:p w:rsidR="00A976E8" w:rsidRPr="003E2739" w:rsidRDefault="00A976E8" w:rsidP="00A976E8">
      <w:pPr>
        <w:jc w:val="both"/>
        <w:rPr>
          <w:bCs/>
          <w:szCs w:val="22"/>
          <w:lang w:val="es-ES"/>
        </w:rPr>
      </w:pPr>
    </w:p>
    <w:p w:rsidR="00A976E8" w:rsidRPr="003E2739" w:rsidRDefault="00A976E8" w:rsidP="00A976E8">
      <w:pPr>
        <w:jc w:val="both"/>
        <w:rPr>
          <w:b/>
          <w:bCs/>
          <w:szCs w:val="22"/>
          <w:lang w:val="es-ES"/>
        </w:rPr>
      </w:pPr>
      <w:r w:rsidRPr="003E2739">
        <w:rPr>
          <w:b/>
          <w:bCs/>
          <w:szCs w:val="22"/>
          <w:lang w:val="es-ES"/>
        </w:rPr>
        <w:t>La inspiración cierra el círculo</w:t>
      </w:r>
    </w:p>
    <w:p w:rsidR="00A976E8" w:rsidRPr="003E2739" w:rsidRDefault="00A976E8" w:rsidP="00A976E8">
      <w:pPr>
        <w:jc w:val="both"/>
        <w:rPr>
          <w:bCs/>
          <w:szCs w:val="22"/>
          <w:lang w:val="es-ES"/>
        </w:rPr>
      </w:pPr>
      <w:r w:rsidRPr="003E2739">
        <w:rPr>
          <w:bCs/>
          <w:szCs w:val="22"/>
          <w:lang w:val="es-ES"/>
        </w:rPr>
        <w:t xml:space="preserve">El Mazda MX-5 ha sido una fuente de inspiración para muchas innovaciones de Mazda; por ejemplo, para la tecnología SKYACTIV, que recientemente se ha implantado en toda la gama de modelos. Ahora, el concepto SKYACTIV cierra el círculo y retorna al nuevo MX-5 en forma de dos motores SKYACTIV-G de alta compresión especialmente modificados, una transmisión manual SKYACTIV-MT que lleva un paso más allá la suavidad y precisión de los cambios, una carrocería </w:t>
      </w:r>
    </w:p>
    <w:p w:rsidR="00A976E8" w:rsidRPr="003E2739" w:rsidRDefault="00A976E8" w:rsidP="00A976E8">
      <w:pPr>
        <w:jc w:val="both"/>
        <w:rPr>
          <w:bCs/>
          <w:szCs w:val="22"/>
          <w:lang w:val="es-ES"/>
        </w:rPr>
      </w:pPr>
    </w:p>
    <w:p w:rsidR="00A976E8" w:rsidRPr="003E2739" w:rsidRDefault="00A976E8" w:rsidP="00A976E8">
      <w:pPr>
        <w:jc w:val="both"/>
        <w:rPr>
          <w:bCs/>
          <w:szCs w:val="22"/>
          <w:lang w:val="es-ES"/>
        </w:rPr>
      </w:pPr>
    </w:p>
    <w:p w:rsidR="00A976E8" w:rsidRPr="003E2739" w:rsidRDefault="00A976E8" w:rsidP="00A976E8">
      <w:pPr>
        <w:jc w:val="both"/>
        <w:rPr>
          <w:bCs/>
          <w:szCs w:val="22"/>
          <w:lang w:val="es-ES"/>
        </w:rPr>
      </w:pPr>
    </w:p>
    <w:p w:rsidR="00A976E8" w:rsidRPr="003E2739" w:rsidRDefault="00A976E8" w:rsidP="00A976E8">
      <w:pPr>
        <w:jc w:val="both"/>
        <w:rPr>
          <w:bCs/>
          <w:szCs w:val="22"/>
          <w:lang w:val="es-ES"/>
        </w:rPr>
      </w:pPr>
      <w:r w:rsidRPr="003E2739">
        <w:rPr>
          <w:bCs/>
          <w:szCs w:val="22"/>
          <w:lang w:val="es-ES"/>
        </w:rPr>
        <w:t>SKYACTIV-Body ligera y excepcionalmente resistente, y un chasis SKYACTIV-Chassis adaptado para realzar la agilidad sobresaliente del icono de Mazda.</w:t>
      </w:r>
    </w:p>
    <w:p w:rsidR="00A976E8" w:rsidRPr="003E2739" w:rsidRDefault="00A976E8" w:rsidP="00A976E8">
      <w:pPr>
        <w:jc w:val="both"/>
        <w:rPr>
          <w:bCs/>
          <w:szCs w:val="22"/>
          <w:lang w:val="es-ES"/>
        </w:rPr>
      </w:pPr>
    </w:p>
    <w:p w:rsidR="00A976E8" w:rsidRPr="003E2739" w:rsidRDefault="00A976E8" w:rsidP="00A976E8">
      <w:pPr>
        <w:jc w:val="both"/>
        <w:rPr>
          <w:bCs/>
          <w:szCs w:val="22"/>
          <w:lang w:val="es-ES"/>
        </w:rPr>
      </w:pPr>
      <w:r w:rsidRPr="00AB4CCA">
        <w:rPr>
          <w:bCs/>
          <w:szCs w:val="22"/>
          <w:lang w:val="es-ES"/>
        </w:rPr>
        <w:t>Igualmente, es el MX-5 más seguro construido hasta la fecha. Sus</w:t>
      </w:r>
      <w:r w:rsidRPr="003E2739">
        <w:rPr>
          <w:bCs/>
          <w:szCs w:val="22"/>
          <w:lang w:val="es-ES"/>
        </w:rPr>
        <w:t xml:space="preserve"> sistemas de seguridad activa i-ACTIVSENSE y la protección pasiva incorporada a la carrocería SKYACTIV-Body y al chasis SKYACTIV-Chassis son, sencillamente, extraordinarios para un roadster accesible. Porque la seguridad también forma parte de la diversión.</w:t>
      </w:r>
    </w:p>
    <w:p w:rsidR="00A976E8" w:rsidRPr="003E2739" w:rsidRDefault="00A976E8" w:rsidP="00A976E8">
      <w:pPr>
        <w:jc w:val="both"/>
        <w:rPr>
          <w:bCs/>
          <w:szCs w:val="22"/>
          <w:lang w:val="es-ES"/>
        </w:rPr>
      </w:pPr>
    </w:p>
    <w:p w:rsidR="00A976E8" w:rsidRPr="003E2739" w:rsidRDefault="00A976E8" w:rsidP="00A976E8">
      <w:pPr>
        <w:jc w:val="both"/>
        <w:rPr>
          <w:bCs/>
          <w:szCs w:val="22"/>
          <w:lang w:val="es-ES"/>
        </w:rPr>
      </w:pPr>
      <w:r w:rsidRPr="003E2739">
        <w:rPr>
          <w:bCs/>
          <w:szCs w:val="22"/>
          <w:lang w:val="es-ES"/>
        </w:rPr>
        <w:t xml:space="preserve">La suma de todos estos elementos convierte al deportivo más vendido de todos los tiempos en un delirio de diversión. El MX-5 de cuarta generación es, sin duda, la edición más memorable hasta la fecha. </w:t>
      </w:r>
    </w:p>
    <w:p w:rsidR="00A976E8" w:rsidRPr="003E2739" w:rsidRDefault="00A976E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FA1038" w:rsidRPr="003E2739" w:rsidRDefault="00FA1038" w:rsidP="00A976E8">
      <w:pPr>
        <w:spacing w:line="276" w:lineRule="auto"/>
        <w:rPr>
          <w:bCs/>
          <w:szCs w:val="22"/>
          <w:lang w:val="es-ES"/>
        </w:rPr>
      </w:pPr>
    </w:p>
    <w:p w:rsidR="00A976E8" w:rsidRPr="003E2739" w:rsidRDefault="00A976E8" w:rsidP="00A976E8">
      <w:pPr>
        <w:spacing w:line="276" w:lineRule="auto"/>
        <w:rPr>
          <w:bCs/>
          <w:sz w:val="20"/>
          <w:szCs w:val="20"/>
          <w:lang w:val="es-ES"/>
        </w:rPr>
      </w:pPr>
      <w:r w:rsidRPr="003E2739">
        <w:rPr>
          <w:bCs/>
          <w:sz w:val="20"/>
          <w:szCs w:val="20"/>
          <w:lang w:val="es-ES"/>
        </w:rPr>
        <w:t>_________________</w:t>
      </w:r>
    </w:p>
    <w:p w:rsidR="0090653B" w:rsidRPr="003E2739" w:rsidRDefault="00A976E8" w:rsidP="00FA1038">
      <w:pPr>
        <w:spacing w:line="276" w:lineRule="auto"/>
        <w:rPr>
          <w:bCs/>
          <w:sz w:val="20"/>
          <w:szCs w:val="20"/>
          <w:lang w:val="es-ES"/>
        </w:rPr>
      </w:pPr>
      <w:r w:rsidRPr="003E2739">
        <w:rPr>
          <w:bCs/>
          <w:sz w:val="20"/>
          <w:szCs w:val="20"/>
          <w:lang w:val="es-ES"/>
        </w:rPr>
        <w:t>* Dependiendo de la cadena cinemática.</w:t>
      </w:r>
    </w:p>
    <w:p w:rsidR="00FA1038" w:rsidRPr="003E2739" w:rsidRDefault="00AD7402" w:rsidP="00FA1038">
      <w:pPr>
        <w:jc w:val="both"/>
        <w:rPr>
          <w:b/>
          <w:bCs/>
          <w:sz w:val="48"/>
          <w:szCs w:val="48"/>
          <w:lang w:val="es-ES"/>
        </w:rPr>
      </w:pPr>
      <w:r w:rsidRPr="003E2739">
        <w:rPr>
          <w:bCs/>
          <w:szCs w:val="22"/>
          <w:lang w:val="es-ES"/>
        </w:rPr>
        <w:br w:type="page"/>
      </w:r>
      <w:r w:rsidR="00FA1038" w:rsidRPr="003E2739">
        <w:rPr>
          <w:b/>
          <w:bCs/>
          <w:sz w:val="48"/>
          <w:szCs w:val="48"/>
          <w:lang w:val="es-ES"/>
        </w:rPr>
        <w:t>3. DI</w:t>
      </w:r>
      <w:r w:rsidR="00910821">
        <w:rPr>
          <w:b/>
          <w:bCs/>
          <w:sz w:val="48"/>
          <w:szCs w:val="48"/>
          <w:lang w:val="es-ES"/>
        </w:rPr>
        <w:t>S</w:t>
      </w:r>
      <w:r w:rsidR="00FA1038" w:rsidRPr="003E2739">
        <w:rPr>
          <w:b/>
          <w:bCs/>
          <w:sz w:val="48"/>
          <w:szCs w:val="48"/>
          <w:lang w:val="es-ES"/>
        </w:rPr>
        <w:t>E</w:t>
      </w:r>
      <w:r w:rsidR="00AD0F5F" w:rsidRPr="003E2739">
        <w:rPr>
          <w:b/>
          <w:bCs/>
          <w:sz w:val="48"/>
          <w:szCs w:val="48"/>
          <w:lang w:val="es-ES"/>
        </w:rPr>
        <w:t>ÑO EXTERIOR</w:t>
      </w:r>
      <w:r w:rsidR="00FA1038" w:rsidRPr="003E2739">
        <w:rPr>
          <w:b/>
          <w:bCs/>
          <w:sz w:val="48"/>
          <w:szCs w:val="48"/>
          <w:lang w:val="es-ES"/>
        </w:rPr>
        <w:t xml:space="preserve"> </w:t>
      </w:r>
      <w:r w:rsidR="00AD0F5F" w:rsidRPr="003E2739">
        <w:rPr>
          <w:b/>
          <w:bCs/>
          <w:sz w:val="48"/>
          <w:szCs w:val="48"/>
          <w:lang w:val="es-ES"/>
        </w:rPr>
        <w:t>E</w:t>
      </w:r>
      <w:r w:rsidR="00FA1038" w:rsidRPr="003E2739">
        <w:rPr>
          <w:b/>
          <w:bCs/>
          <w:sz w:val="48"/>
          <w:szCs w:val="48"/>
          <w:lang w:val="es-ES"/>
        </w:rPr>
        <w:t xml:space="preserve"> </w:t>
      </w:r>
      <w:r w:rsidR="00AD0F5F" w:rsidRPr="003E2739">
        <w:rPr>
          <w:b/>
          <w:bCs/>
          <w:sz w:val="48"/>
          <w:szCs w:val="48"/>
          <w:lang w:val="es-ES"/>
        </w:rPr>
        <w:t>INTERIOR</w:t>
      </w:r>
      <w:r w:rsidR="00FA1038" w:rsidRPr="003E2739">
        <w:rPr>
          <w:b/>
          <w:bCs/>
          <w:sz w:val="48"/>
          <w:szCs w:val="48"/>
          <w:lang w:val="es-ES"/>
        </w:rPr>
        <w:t xml:space="preserve"> </w:t>
      </w:r>
    </w:p>
    <w:p w:rsidR="009B1BDC" w:rsidRPr="003E2739" w:rsidRDefault="00FA1038" w:rsidP="00FA1038">
      <w:pPr>
        <w:jc w:val="both"/>
        <w:rPr>
          <w:b/>
          <w:bCs/>
          <w:sz w:val="40"/>
          <w:szCs w:val="40"/>
          <w:lang w:val="es-ES"/>
        </w:rPr>
      </w:pPr>
      <w:r w:rsidRPr="003E2739">
        <w:rPr>
          <w:b/>
          <w:bCs/>
          <w:sz w:val="40"/>
          <w:szCs w:val="40"/>
          <w:lang w:val="es-ES"/>
        </w:rPr>
        <w:t>Amor a primera vista</w:t>
      </w:r>
    </w:p>
    <w:p w:rsidR="004D2432" w:rsidRPr="003E2739" w:rsidRDefault="004D2432" w:rsidP="004D2432">
      <w:pPr>
        <w:jc w:val="both"/>
        <w:rPr>
          <w:bCs/>
          <w:szCs w:val="22"/>
          <w:lang w:val="es-ES"/>
        </w:rPr>
      </w:pPr>
    </w:p>
    <w:p w:rsidR="004D2432" w:rsidRPr="003E2739" w:rsidRDefault="004D2432" w:rsidP="004D2432">
      <w:pPr>
        <w:jc w:val="both"/>
        <w:rPr>
          <w:b/>
          <w:bCs/>
          <w:szCs w:val="22"/>
          <w:lang w:val="es-ES"/>
        </w:rPr>
      </w:pPr>
      <w:r w:rsidRPr="003E2739">
        <w:rPr>
          <w:b/>
          <w:bCs/>
          <w:szCs w:val="22"/>
          <w:lang w:val="es-ES"/>
        </w:rPr>
        <w:t xml:space="preserve">El nuevo MX-5 es sumamente llamativo. Una obra maestra del diseño por dentro y por fuera. Representa la culminación de los esfuerzos de Mazda por diseñar un deportivo ligero con unas proporciones perfectas, para una experiencia de conducción electrizante, sobre todo con la capota de lona bajada. </w:t>
      </w:r>
    </w:p>
    <w:p w:rsidR="004D2432" w:rsidRPr="003E2739" w:rsidRDefault="004D2432" w:rsidP="004D2432">
      <w:pPr>
        <w:jc w:val="both"/>
        <w:rPr>
          <w:bCs/>
          <w:szCs w:val="22"/>
          <w:lang w:val="es-ES"/>
        </w:rPr>
      </w:pPr>
    </w:p>
    <w:p w:rsidR="004D2432" w:rsidRPr="003E2739" w:rsidRDefault="004D2432" w:rsidP="004D2432">
      <w:pPr>
        <w:jc w:val="both"/>
        <w:rPr>
          <w:bCs/>
          <w:szCs w:val="22"/>
          <w:lang w:val="es-ES"/>
        </w:rPr>
      </w:pPr>
      <w:r w:rsidRPr="003E2739">
        <w:rPr>
          <w:bCs/>
          <w:szCs w:val="22"/>
          <w:lang w:val="es-ES"/>
        </w:rPr>
        <w:t xml:space="preserve">El diseño empieza por las personas. Al fin y al cabo, un roadster es para conducirlo y para ser visto. Ese ha sido uno de los elementos centrales del encanto del MX-5 durante más de veinticinco años. Otro ha sido la fusión entre el conductor y el vehículo, o </w:t>
      </w:r>
      <w:r w:rsidRPr="003E2739">
        <w:rPr>
          <w:bCs/>
          <w:i/>
          <w:szCs w:val="22"/>
          <w:lang w:val="es-ES"/>
        </w:rPr>
        <w:t>Jinba Ittai</w:t>
      </w:r>
      <w:r w:rsidRPr="003E2739">
        <w:rPr>
          <w:bCs/>
          <w:szCs w:val="22"/>
          <w:lang w:val="es-ES"/>
        </w:rPr>
        <w:t>. La propuesta de diseño “KODO - Alma del movimiento” del MX-5 de cuarta generación mezcla estos dos conceptos en una potente expresión visual de la esencia del carácter del modelo: rápido, ágil y, sobre todo, divertido de conducir.</w:t>
      </w:r>
    </w:p>
    <w:p w:rsidR="004D2432" w:rsidRPr="003E2739" w:rsidRDefault="004D2432" w:rsidP="004D2432">
      <w:pPr>
        <w:jc w:val="both"/>
        <w:rPr>
          <w:bCs/>
          <w:szCs w:val="22"/>
          <w:lang w:val="es-ES"/>
        </w:rPr>
      </w:pPr>
    </w:p>
    <w:p w:rsidR="004D2432" w:rsidRPr="003E2739" w:rsidRDefault="004D2432" w:rsidP="004D2432">
      <w:pPr>
        <w:jc w:val="both"/>
        <w:rPr>
          <w:bCs/>
          <w:szCs w:val="22"/>
          <w:lang w:val="es-ES"/>
        </w:rPr>
      </w:pPr>
      <w:r w:rsidRPr="003E2739">
        <w:rPr>
          <w:bCs/>
          <w:szCs w:val="22"/>
          <w:lang w:val="es-ES"/>
        </w:rPr>
        <w:t xml:space="preserve">Lo más característico del nuevo MX-5, quizás aún más que en el caso de sus predecesores, son sus proporciones ideales. Los ocupantes se sientan, literalmente, en el punto medio del vehículo, más cerca del suelo que en cualquier otro MX-5, en lo que es un reflejo del centro de gravedad más bajo del nuevo modelo. Es el MX-5 más corto de la historia. Sus líneas son también más puras. Cada línea y cada curva están ahí por un motivo muy concreto: acelerar el corazón de quien lo mira.  </w:t>
      </w:r>
    </w:p>
    <w:p w:rsidR="004D2432" w:rsidRPr="003E2739" w:rsidRDefault="004D2432" w:rsidP="004D2432">
      <w:pPr>
        <w:jc w:val="both"/>
        <w:rPr>
          <w:bCs/>
          <w:szCs w:val="22"/>
          <w:lang w:val="es-ES"/>
        </w:rPr>
      </w:pPr>
    </w:p>
    <w:p w:rsidR="004D2432" w:rsidRPr="003E2739" w:rsidRDefault="004D2432" w:rsidP="004D2432">
      <w:pPr>
        <w:jc w:val="both"/>
        <w:rPr>
          <w:bCs/>
          <w:szCs w:val="22"/>
          <w:lang w:val="es-ES"/>
        </w:rPr>
      </w:pPr>
      <w:r w:rsidRPr="00AB4CCA">
        <w:rPr>
          <w:b/>
          <w:bCs/>
          <w:szCs w:val="22"/>
          <w:lang w:val="es-ES"/>
        </w:rPr>
        <w:t>Un canon de equilibrio</w:t>
      </w:r>
    </w:p>
    <w:p w:rsidR="004D2432" w:rsidRPr="003E2739" w:rsidRDefault="004D2432" w:rsidP="004D2432">
      <w:pPr>
        <w:jc w:val="both"/>
        <w:rPr>
          <w:bCs/>
          <w:szCs w:val="22"/>
          <w:lang w:val="es-ES"/>
        </w:rPr>
      </w:pPr>
      <w:r w:rsidRPr="003E2739">
        <w:rPr>
          <w:bCs/>
          <w:szCs w:val="22"/>
          <w:lang w:val="es-ES"/>
        </w:rPr>
        <w:t>Visto desde el frente, el morro rebajado y los voladizos cortos hablan de la facilidad del coche para agarrarse a la carretera. Unas líneas de carácter afiladas, que corren desde el borde superior de la parrilla en dirección a los dos faros subrayan la profundidad de unos ojos de gato montés, bajo los que lucen unos faros LED ultracompactos de cuatro lámparas. En las esquinas inferiores del parachoques delantero, las luces LED de conducción diurna* realzan la anchura del coche.</w:t>
      </w:r>
    </w:p>
    <w:p w:rsidR="004D2432" w:rsidRPr="003E2739" w:rsidRDefault="004D2432" w:rsidP="004D2432">
      <w:pPr>
        <w:jc w:val="both"/>
        <w:rPr>
          <w:bCs/>
          <w:szCs w:val="22"/>
          <w:lang w:val="es-ES"/>
        </w:rPr>
      </w:pPr>
    </w:p>
    <w:p w:rsidR="004D2432" w:rsidRPr="003E2739" w:rsidRDefault="004D2432" w:rsidP="00FA1038">
      <w:pPr>
        <w:jc w:val="both"/>
        <w:rPr>
          <w:bCs/>
          <w:szCs w:val="22"/>
          <w:lang w:val="es-ES"/>
        </w:rPr>
      </w:pPr>
    </w:p>
    <w:p w:rsidR="004D2432" w:rsidRPr="003E2739" w:rsidRDefault="004D2432" w:rsidP="00FA1038">
      <w:pPr>
        <w:jc w:val="both"/>
        <w:rPr>
          <w:bCs/>
          <w:szCs w:val="22"/>
          <w:lang w:val="es-ES"/>
        </w:rPr>
      </w:pPr>
    </w:p>
    <w:p w:rsidR="00AD7402" w:rsidRPr="003E2739" w:rsidRDefault="009B57CD" w:rsidP="00AD7402">
      <w:pPr>
        <w:spacing w:line="240" w:lineRule="auto"/>
        <w:jc w:val="both"/>
        <w:rPr>
          <w:bCs/>
          <w:sz w:val="20"/>
          <w:szCs w:val="20"/>
          <w:lang w:val="es-ES"/>
        </w:rPr>
      </w:pPr>
      <w:r w:rsidRPr="003E2739">
        <w:rPr>
          <w:bCs/>
          <w:sz w:val="20"/>
          <w:szCs w:val="20"/>
          <w:lang w:val="es-ES"/>
        </w:rPr>
        <w:t>_________________</w:t>
      </w:r>
    </w:p>
    <w:p w:rsidR="00AD7402" w:rsidRPr="003E2739" w:rsidRDefault="00AD7402" w:rsidP="004D2432">
      <w:pPr>
        <w:rPr>
          <w:bCs/>
          <w:sz w:val="20"/>
          <w:szCs w:val="20"/>
          <w:lang w:val="es-ES"/>
        </w:rPr>
      </w:pPr>
      <w:r w:rsidRPr="003E2739">
        <w:rPr>
          <w:bCs/>
          <w:sz w:val="20"/>
          <w:szCs w:val="20"/>
          <w:lang w:val="es-ES"/>
        </w:rPr>
        <w:t xml:space="preserve">* </w:t>
      </w:r>
      <w:r w:rsidR="004D2432" w:rsidRPr="003E2739">
        <w:rPr>
          <w:bCs/>
          <w:sz w:val="20"/>
          <w:szCs w:val="20"/>
          <w:lang w:val="es-ES"/>
        </w:rPr>
        <w:t>La disponibilidad puede variar en función del nivel de equipamiento.</w:t>
      </w:r>
      <w:r w:rsidRPr="003E2739">
        <w:rPr>
          <w:bCs/>
          <w:sz w:val="20"/>
          <w:szCs w:val="20"/>
          <w:lang w:val="es-ES"/>
        </w:rPr>
        <w:br w:type="page"/>
      </w:r>
    </w:p>
    <w:p w:rsidR="004D2432" w:rsidRPr="003E2739" w:rsidRDefault="004D2432" w:rsidP="004D2432">
      <w:pPr>
        <w:rPr>
          <w:bCs/>
          <w:szCs w:val="22"/>
          <w:lang w:val="es-ES"/>
        </w:rPr>
      </w:pPr>
    </w:p>
    <w:p w:rsidR="00AD7402" w:rsidRPr="003E2739" w:rsidRDefault="00AD7402" w:rsidP="00C27FA7">
      <w:pPr>
        <w:jc w:val="both"/>
        <w:rPr>
          <w:bCs/>
          <w:szCs w:val="22"/>
          <w:lang w:val="es-ES"/>
        </w:rPr>
      </w:pPr>
    </w:p>
    <w:p w:rsidR="004D2432" w:rsidRPr="003E2739" w:rsidRDefault="004D2432" w:rsidP="004D2432">
      <w:pPr>
        <w:jc w:val="both"/>
        <w:rPr>
          <w:bCs/>
          <w:szCs w:val="22"/>
          <w:lang w:val="es-ES"/>
        </w:rPr>
      </w:pPr>
      <w:r w:rsidRPr="003E2739">
        <w:rPr>
          <w:bCs/>
          <w:szCs w:val="22"/>
          <w:lang w:val="es-ES"/>
        </w:rPr>
        <w:t>A la hora de dar forma al exterior, el equipo de diseñó se inspiró en la tradición japonesa de la caligrafía, y logró una fluidez llamativamente eficiente en los laterales del coche. La cabina se desplazó ligeramente hacia atrás, contribuyendo a un perfecto equilibrio entre las proporciones del coche, lo mismo con la capota subida o bajada. En color negro, a juego con la capota de lona, los pilares A, el remate superior del parabrisas, los retrovisores exteriores y las barras de los respaldos de los asientos hacen hincapié en el estilo cockpit del habitáculo y en la complexión robusta del MX-5. Y si hablamos de la capota de lona en sí, aparte de que se recoge con mucha limpieza en un espacio llamativamente compacto, dando más nitidez a la silueta del MX-5, también mejora el aspecto general del coche con la capota cerrada, además de su aerodinámica.</w:t>
      </w:r>
    </w:p>
    <w:p w:rsidR="004D2432" w:rsidRPr="003E2739" w:rsidRDefault="004D2432" w:rsidP="004D2432">
      <w:pPr>
        <w:jc w:val="both"/>
        <w:rPr>
          <w:bCs/>
          <w:szCs w:val="22"/>
          <w:lang w:val="es-ES"/>
        </w:rPr>
      </w:pPr>
    </w:p>
    <w:p w:rsidR="004D2432" w:rsidRPr="003E2739" w:rsidRDefault="004D2432" w:rsidP="004D2432">
      <w:pPr>
        <w:jc w:val="both"/>
        <w:rPr>
          <w:bCs/>
          <w:szCs w:val="22"/>
          <w:lang w:val="es-ES"/>
        </w:rPr>
      </w:pPr>
      <w:r w:rsidRPr="003E2739">
        <w:rPr>
          <w:bCs/>
          <w:szCs w:val="22"/>
          <w:lang w:val="es-ES"/>
        </w:rPr>
        <w:t>Los laterales de la carrocería abundan en formas de interesante estética y parecen estar rebajados en las esquinas. Igualmente, se estrechan por encima de los pasos de rueda. Por delante y por detrás, la eficiencia del diseño del MX-5 resulta evidente en su geometría trapezoidal, baja y ancha, perfectamente en línea con una fibrosa musculatura. La parte trasera también produce una grata impresión. En ella convergen todas las líneas, pasando por unos pasos de rueda sobredimensionados que amplifican visualmente el volumen del coche. Los grupos ópticos traseros conservan reminiscencias de las generaciones anteriores, pero al mismo tiempo poseen las características típicas de iluminación de la nueva generación de modelos de Mazda.</w:t>
      </w:r>
    </w:p>
    <w:p w:rsidR="004D2432" w:rsidRPr="003E2739" w:rsidRDefault="004D2432" w:rsidP="004D2432">
      <w:pPr>
        <w:jc w:val="both"/>
        <w:rPr>
          <w:bCs/>
          <w:szCs w:val="22"/>
          <w:lang w:val="es-ES"/>
        </w:rPr>
      </w:pPr>
    </w:p>
    <w:p w:rsidR="00C273CA" w:rsidRPr="003E2739" w:rsidRDefault="004D2432" w:rsidP="004D2432">
      <w:pPr>
        <w:jc w:val="both"/>
        <w:rPr>
          <w:bCs/>
          <w:szCs w:val="22"/>
          <w:lang w:val="es-ES"/>
        </w:rPr>
      </w:pPr>
      <w:r w:rsidRPr="003E2739">
        <w:rPr>
          <w:bCs/>
          <w:szCs w:val="22"/>
          <w:lang w:val="es-ES"/>
        </w:rPr>
        <w:t>El nuevo deportivo monta llantas deportivas de aleación de 16 o 17 pulgadas con ocho radios* en las que llama la atención un cubo central con cuatro tuercas. Están disponibles en color gunmetal o plata (versión 16 pulgadas) o en gunmetal o plata brillante (versión 17 pulgadas). Sea cual sea la elección, no hay posibilidad de equivocarse: todas están fabricadas mediante electroformación de aluminio, y son ligeras y duraderas.</w:t>
      </w:r>
    </w:p>
    <w:p w:rsidR="00C273CA" w:rsidRPr="003E2739" w:rsidRDefault="00C273CA" w:rsidP="00C27FA7">
      <w:pPr>
        <w:jc w:val="both"/>
        <w:rPr>
          <w:bCs/>
          <w:szCs w:val="22"/>
          <w:lang w:val="es-ES"/>
        </w:rPr>
      </w:pPr>
    </w:p>
    <w:p w:rsidR="00C273CA" w:rsidRPr="003E2739" w:rsidRDefault="00C273CA" w:rsidP="00C27FA7">
      <w:pPr>
        <w:jc w:val="both"/>
        <w:rPr>
          <w:bCs/>
          <w:szCs w:val="22"/>
          <w:lang w:val="es-ES"/>
        </w:rPr>
      </w:pPr>
    </w:p>
    <w:p w:rsidR="00C273CA" w:rsidRDefault="00C273CA" w:rsidP="00C27FA7">
      <w:pPr>
        <w:jc w:val="both"/>
        <w:rPr>
          <w:bCs/>
          <w:szCs w:val="22"/>
          <w:lang w:val="es-ES"/>
        </w:rPr>
      </w:pPr>
    </w:p>
    <w:p w:rsidR="004D2432" w:rsidRPr="003E2739" w:rsidRDefault="004D2432" w:rsidP="00C27FA7">
      <w:pPr>
        <w:jc w:val="both"/>
        <w:rPr>
          <w:bCs/>
          <w:szCs w:val="22"/>
          <w:lang w:val="es-ES"/>
        </w:rPr>
      </w:pPr>
    </w:p>
    <w:p w:rsidR="00C273CA" w:rsidRPr="003E2739" w:rsidRDefault="00C273CA" w:rsidP="00C27FA7">
      <w:pPr>
        <w:jc w:val="both"/>
        <w:rPr>
          <w:bCs/>
          <w:szCs w:val="22"/>
          <w:lang w:val="es-ES"/>
        </w:rPr>
      </w:pPr>
    </w:p>
    <w:p w:rsidR="00AD7402" w:rsidRPr="003E2739" w:rsidRDefault="009B57CD" w:rsidP="00AD7402">
      <w:pPr>
        <w:spacing w:line="240" w:lineRule="auto"/>
        <w:jc w:val="both"/>
        <w:rPr>
          <w:bCs/>
          <w:sz w:val="20"/>
          <w:szCs w:val="20"/>
          <w:lang w:val="es-ES"/>
        </w:rPr>
      </w:pPr>
      <w:r w:rsidRPr="003E2739">
        <w:rPr>
          <w:bCs/>
          <w:sz w:val="20"/>
          <w:szCs w:val="20"/>
          <w:lang w:val="es-ES"/>
        </w:rPr>
        <w:t>_________________</w:t>
      </w:r>
    </w:p>
    <w:p w:rsidR="00C273CA" w:rsidRPr="003E2739" w:rsidRDefault="00160698" w:rsidP="00AD7402">
      <w:pPr>
        <w:spacing w:line="240" w:lineRule="auto"/>
        <w:jc w:val="both"/>
        <w:rPr>
          <w:bCs/>
          <w:sz w:val="20"/>
          <w:szCs w:val="20"/>
          <w:lang w:val="es-ES"/>
        </w:rPr>
      </w:pPr>
      <w:r w:rsidRPr="003E2739">
        <w:rPr>
          <w:bCs/>
          <w:sz w:val="20"/>
          <w:szCs w:val="20"/>
          <w:lang w:val="es-ES"/>
        </w:rPr>
        <w:t xml:space="preserve">* </w:t>
      </w:r>
      <w:r w:rsidR="004D2432" w:rsidRPr="003E2739">
        <w:rPr>
          <w:bCs/>
          <w:sz w:val="20"/>
          <w:szCs w:val="20"/>
          <w:lang w:val="es-ES"/>
        </w:rPr>
        <w:t>Disponibilidad en función del nivel de equipamiento y las especificaciones del motor</w:t>
      </w:r>
    </w:p>
    <w:p w:rsidR="00C273CA" w:rsidRPr="003E2739" w:rsidRDefault="00C273CA" w:rsidP="00C273CA">
      <w:pPr>
        <w:jc w:val="both"/>
        <w:rPr>
          <w:bCs/>
          <w:sz w:val="20"/>
          <w:szCs w:val="20"/>
          <w:lang w:val="es-ES"/>
        </w:rPr>
      </w:pPr>
      <w:r w:rsidRPr="003E2739">
        <w:rPr>
          <w:bCs/>
          <w:sz w:val="20"/>
          <w:szCs w:val="20"/>
          <w:lang w:val="es-ES"/>
        </w:rPr>
        <w:br w:type="page"/>
      </w:r>
    </w:p>
    <w:p w:rsidR="00BB5B6D" w:rsidRPr="003E2739" w:rsidRDefault="00BB5B6D" w:rsidP="00C273CA">
      <w:pPr>
        <w:rPr>
          <w:szCs w:val="22"/>
          <w:lang w:val="es-ES"/>
        </w:rPr>
      </w:pPr>
    </w:p>
    <w:p w:rsidR="00C27FA7" w:rsidRPr="003E2739" w:rsidRDefault="003D3A44" w:rsidP="00C27FA7">
      <w:pPr>
        <w:rPr>
          <w:lang w:val="es-ES"/>
        </w:rPr>
      </w:pPr>
      <w:r>
        <w:rPr>
          <w:noProof/>
        </w:rPr>
        <mc:AlternateContent>
          <mc:Choice Requires="wps">
            <w:drawing>
              <wp:anchor distT="0" distB="0" distL="114300" distR="114300" simplePos="0" relativeHeight="251655168" behindDoc="0" locked="0" layoutInCell="1" allowOverlap="1">
                <wp:simplePos x="0" y="0"/>
                <wp:positionH relativeFrom="column">
                  <wp:posOffset>-6985</wp:posOffset>
                </wp:positionH>
                <wp:positionV relativeFrom="paragraph">
                  <wp:posOffset>381635</wp:posOffset>
                </wp:positionV>
                <wp:extent cx="6032500" cy="1546860"/>
                <wp:effectExtent l="0" t="0" r="0" b="0"/>
                <wp:wrapTopAndBottom/>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546860"/>
                        </a:xfrm>
                        <a:prstGeom prst="rect">
                          <a:avLst/>
                        </a:prstGeom>
                        <a:solidFill>
                          <a:srgbClr val="FFFFFF"/>
                        </a:solidFill>
                        <a:ln w="9525">
                          <a:solidFill>
                            <a:srgbClr val="000000"/>
                          </a:solidFill>
                          <a:miter lim="800000"/>
                          <a:headEnd/>
                          <a:tailEnd/>
                        </a:ln>
                      </wps:spPr>
                      <wps:txbx>
                        <w:txbxContent>
                          <w:p w:rsidR="009E441F" w:rsidRPr="003E2739" w:rsidRDefault="009E441F" w:rsidP="004D2432">
                            <w:pPr>
                              <w:jc w:val="both"/>
                              <w:rPr>
                                <w:b/>
                                <w:lang w:val="es-ES"/>
                              </w:rPr>
                            </w:pPr>
                            <w:r w:rsidRPr="003E2739">
                              <w:rPr>
                                <w:b/>
                                <w:lang w:val="es-ES"/>
                              </w:rPr>
                              <w:t>Los colores de la diversión sin adulterar</w:t>
                            </w:r>
                          </w:p>
                          <w:p w:rsidR="009E441F" w:rsidRPr="003E2739" w:rsidRDefault="009E441F" w:rsidP="004D2432">
                            <w:pPr>
                              <w:jc w:val="both"/>
                              <w:rPr>
                                <w:lang w:val="es-ES"/>
                              </w:rPr>
                            </w:pPr>
                            <w:r w:rsidRPr="003E2739">
                              <w:rPr>
                                <w:lang w:val="es-ES"/>
                              </w:rPr>
                              <w:t xml:space="preserve">El nuevo MX-5 se presenta en siete colores de carrocería, todos ellos elegidos como símbolos del placer roadster. La oferta empieza por los tonos Soul Red Metallic —el color de lanzamiento— y Ceramic Metallic, que cambia de matices dependiendo de la luz. El MX-5 de cuarta generación también está disponible en </w:t>
                            </w:r>
                            <w:r w:rsidRPr="00641494">
                              <w:rPr>
                                <w:lang w:val="es-ES"/>
                              </w:rPr>
                              <w:t>Arctic White, Crystal White Pearl, Blue Reflex, Meteor Grey y Jet Black.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56" o:spid="_x0000_s1032" type="#_x0000_t202" style="position:absolute;margin-left:-.55pt;margin-top:30.05pt;width:475pt;height:12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">
                <v:textbox style="mso-fit-shape-to-text:t">
                  <w:txbxContent>
                    <w:p w:rsidR="009E441F" w:rsidRPr="003E2739" w:rsidRDefault="009E441F" w:rsidP="004D2432">
                      <w:pPr>
                        <w:jc w:val="both"/>
                        <w:rPr>
                          <w:b/>
                          <w:lang w:val="es-ES"/>
                        </w:rPr>
                      </w:pPr>
                      <w:r w:rsidRPr="003E2739">
                        <w:rPr>
                          <w:b/>
                          <w:lang w:val="es-ES"/>
                        </w:rPr>
                        <w:t>Los colores de la diversión sin adulterar</w:t>
                      </w:r>
                    </w:p>
                    <w:p w:rsidR="009E441F" w:rsidRPr="003E2739" w:rsidRDefault="009E441F" w:rsidP="004D2432">
                      <w:pPr>
                        <w:jc w:val="both"/>
                        <w:rPr>
                          <w:lang w:val="es-ES"/>
                        </w:rPr>
                      </w:pPr>
                      <w:r w:rsidRPr="003E2739">
                        <w:rPr>
                          <w:lang w:val="es-ES"/>
                        </w:rPr>
                        <w:t xml:space="preserve">El nuevo MX-5 se presenta en siete colores de carrocería, todos ellos elegidos como símbolos del placer roadster. La oferta empieza por los tonos Soul Red Metallic —el color de lanzamiento— y Ceramic Metallic, que cambia de matices dependiendo de la luz. El MX-5 de cuarta generación también está disponible en </w:t>
                      </w:r>
                      <w:r w:rsidRPr="00641494">
                        <w:rPr>
                          <w:lang w:val="es-ES"/>
                        </w:rPr>
                        <w:t>Arctic White, Crystal White Pearl, Blue Reflex, Meteor Grey y Jet Black.</w:t>
                      </w:r>
                    </w:p>
                  </w:txbxContent>
                </v:textbox>
                <w10:wrap type="topAndBottom"/>
              </v:shape>
            </w:pict>
          </mc:Fallback>
        </mc:AlternateContent>
      </w:r>
    </w:p>
    <w:p w:rsidR="00C273CA" w:rsidRPr="003E2739" w:rsidRDefault="00C273CA" w:rsidP="004D2432">
      <w:pPr>
        <w:rPr>
          <w:szCs w:val="22"/>
          <w:lang w:val="es-ES"/>
        </w:rPr>
      </w:pPr>
    </w:p>
    <w:p w:rsidR="004D2432" w:rsidRPr="003E2739" w:rsidRDefault="004D2432" w:rsidP="0027406A">
      <w:pPr>
        <w:jc w:val="both"/>
        <w:rPr>
          <w:b/>
          <w:szCs w:val="22"/>
          <w:lang w:val="es-ES"/>
        </w:rPr>
      </w:pPr>
      <w:r w:rsidRPr="003E2739">
        <w:rPr>
          <w:b/>
          <w:szCs w:val="22"/>
          <w:lang w:val="es-ES"/>
        </w:rPr>
        <w:t>Como una segunda piel</w:t>
      </w:r>
    </w:p>
    <w:p w:rsidR="004D2432" w:rsidRPr="003E2739" w:rsidRDefault="004D2432" w:rsidP="0027406A">
      <w:pPr>
        <w:jc w:val="both"/>
        <w:rPr>
          <w:szCs w:val="22"/>
          <w:lang w:val="es-ES"/>
        </w:rPr>
      </w:pPr>
      <w:r w:rsidRPr="003E2739">
        <w:rPr>
          <w:szCs w:val="22"/>
          <w:lang w:val="es-ES"/>
        </w:rPr>
        <w:t xml:space="preserve">En el nuevo MX-5 parecen borrarse las fronteras entre el coche, el conductor, la carretera y el entorno. Por ejemplo, hay un plano exterior que se extiende desde las aletas delanteras hasta la parte superior del guarnecido de las puertas (que tiene el mismo color que la carrocería*), creando continuidad visual entre el interior y el exterior. Este efecto intensifica la tradicional conexión </w:t>
      </w:r>
      <w:r w:rsidRPr="003E2739">
        <w:rPr>
          <w:i/>
          <w:szCs w:val="22"/>
          <w:lang w:val="es-ES"/>
        </w:rPr>
        <w:t>Jinba Ittai</w:t>
      </w:r>
      <w:r w:rsidRPr="003E2739">
        <w:rPr>
          <w:szCs w:val="22"/>
          <w:lang w:val="es-ES"/>
        </w:rPr>
        <w:t xml:space="preserve">, con un interior tan acogedor como siempre, solo que ahora aún más confortable y ergonómico. </w:t>
      </w:r>
    </w:p>
    <w:p w:rsidR="004D2432" w:rsidRPr="003E2739" w:rsidRDefault="004D2432" w:rsidP="0027406A">
      <w:pPr>
        <w:jc w:val="both"/>
        <w:rPr>
          <w:szCs w:val="22"/>
          <w:lang w:val="es-ES"/>
        </w:rPr>
      </w:pPr>
    </w:p>
    <w:p w:rsidR="004D2432" w:rsidRPr="003E2739" w:rsidRDefault="004D2432" w:rsidP="0027406A">
      <w:pPr>
        <w:jc w:val="both"/>
        <w:rPr>
          <w:szCs w:val="22"/>
          <w:lang w:val="es-ES"/>
        </w:rPr>
      </w:pPr>
      <w:r w:rsidRPr="003E2739">
        <w:rPr>
          <w:szCs w:val="22"/>
          <w:lang w:val="es-ES"/>
        </w:rPr>
        <w:t xml:space="preserve">El diseño interior se caracteriza por un único eje, que sitúa al conductor frente al volante y el panel de instrumentos, en perfecta simetría con las salidas de aire y con los controles principales, incluidos los pedales y la palanca de cambios. También aquí, el espacio de la cabina del nuevo MX-5 está claramente orientado a la conducción. Este tipo de detalles aportan mayor confort y, al mismo tiempo, previenen la fatiga y reducen el potencial de distracción. Y es que los detalles son muchos, desde el volante compacto (ver cuadro) y el pomo ergonómico de la palanca de cambios hasta el diseño perfeccionado de la capota de lona. Esta cuenta ahora con un muelle de asistencia que reduce la fuerza necesaria para manejarla. Así, se puede abrir y cerrar rápidamente desde una posición sentada, en una maniobra intuitiva en un solo paso: algo de lo más práctico cuando nos sorprende de repente un chaparrón. </w:t>
      </w:r>
    </w:p>
    <w:p w:rsidR="004D2432" w:rsidRPr="003E2739" w:rsidRDefault="004D2432" w:rsidP="004D2432">
      <w:pPr>
        <w:rPr>
          <w:szCs w:val="22"/>
          <w:lang w:val="es-ES"/>
        </w:rPr>
      </w:pPr>
    </w:p>
    <w:p w:rsidR="004D2432" w:rsidRDefault="004D2432" w:rsidP="004D2432">
      <w:pPr>
        <w:rPr>
          <w:szCs w:val="22"/>
          <w:lang w:val="es-ES"/>
        </w:rPr>
      </w:pPr>
      <w:r w:rsidRPr="003E2739">
        <w:rPr>
          <w:szCs w:val="22"/>
          <w:lang w:val="es-ES"/>
        </w:rPr>
        <w:t>La posición de conducción mejorada deja más espacio para las rodillas y para la cabeza. De hecho, aunque el conductor está más cerca del suelo, en el nuevo MX-5 goza de un campo de visión más amplio en todas direcciones; hacia arriba, hacia abajo y en horizontal.</w:t>
      </w:r>
    </w:p>
    <w:p w:rsidR="00AB4CCA" w:rsidRPr="00AB4CCA" w:rsidRDefault="00AB4CCA" w:rsidP="004D2432">
      <w:pPr>
        <w:rPr>
          <w:sz w:val="16"/>
          <w:szCs w:val="16"/>
          <w:lang w:val="es-ES"/>
        </w:rPr>
      </w:pPr>
    </w:p>
    <w:p w:rsidR="00C273CA" w:rsidRPr="003E2739" w:rsidRDefault="009B57CD" w:rsidP="00C273CA">
      <w:pPr>
        <w:spacing w:line="240" w:lineRule="auto"/>
        <w:rPr>
          <w:sz w:val="20"/>
          <w:szCs w:val="20"/>
          <w:lang w:val="es-ES"/>
        </w:rPr>
      </w:pPr>
      <w:r w:rsidRPr="003E2739">
        <w:rPr>
          <w:sz w:val="20"/>
          <w:szCs w:val="20"/>
          <w:lang w:val="es-ES"/>
        </w:rPr>
        <w:t>_________________</w:t>
      </w:r>
    </w:p>
    <w:p w:rsidR="00C273CA" w:rsidRPr="003E2739" w:rsidRDefault="00C273CA" w:rsidP="00C273CA">
      <w:pPr>
        <w:spacing w:line="240" w:lineRule="auto"/>
        <w:rPr>
          <w:sz w:val="20"/>
          <w:szCs w:val="20"/>
          <w:lang w:val="es-ES"/>
        </w:rPr>
      </w:pPr>
      <w:r w:rsidRPr="003E2739">
        <w:rPr>
          <w:sz w:val="20"/>
          <w:szCs w:val="20"/>
          <w:lang w:val="es-ES"/>
        </w:rPr>
        <w:t xml:space="preserve">* </w:t>
      </w:r>
      <w:r w:rsidR="004D2432" w:rsidRPr="003E2739">
        <w:rPr>
          <w:sz w:val="20"/>
          <w:szCs w:val="20"/>
          <w:lang w:val="es-ES"/>
        </w:rPr>
        <w:t>Disponibilidad en función del nivel de equipamiento.</w:t>
      </w:r>
    </w:p>
    <w:p w:rsidR="004D2432" w:rsidRPr="003E2739" w:rsidRDefault="00C273CA" w:rsidP="004D2432">
      <w:pPr>
        <w:rPr>
          <w:bCs/>
          <w:szCs w:val="22"/>
          <w:lang w:val="es-ES"/>
        </w:rPr>
      </w:pPr>
      <w:r w:rsidRPr="003E2739">
        <w:rPr>
          <w:sz w:val="20"/>
          <w:szCs w:val="20"/>
          <w:lang w:val="es-ES"/>
        </w:rPr>
        <w:br w:type="page"/>
      </w:r>
    </w:p>
    <w:p w:rsidR="00C273CA" w:rsidRPr="003E2739" w:rsidRDefault="003D3A44" w:rsidP="00C273CA">
      <w:pPr>
        <w:jc w:val="both"/>
        <w:rPr>
          <w:bCs/>
          <w:szCs w:val="22"/>
          <w:lang w:val="es-ES"/>
        </w:rPr>
      </w:pPr>
      <w:r>
        <w:rPr>
          <w:bCs/>
          <w:noProof/>
          <w:szCs w:val="22"/>
        </w:rPr>
        <mc:AlternateContent>
          <mc:Choice Requires="wps">
            <w:drawing>
              <wp:anchor distT="0" distB="0" distL="114300" distR="114300" simplePos="0" relativeHeight="251662336" behindDoc="0" locked="0" layoutInCell="1" allowOverlap="1">
                <wp:simplePos x="0" y="0"/>
                <wp:positionH relativeFrom="column">
                  <wp:posOffset>43815</wp:posOffset>
                </wp:positionH>
                <wp:positionV relativeFrom="paragraph">
                  <wp:posOffset>255270</wp:posOffset>
                </wp:positionV>
                <wp:extent cx="6032500" cy="2510790"/>
                <wp:effectExtent l="0" t="0" r="0" b="0"/>
                <wp:wrapTopAndBottom/>
                <wp:docPr id="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2510790"/>
                        </a:xfrm>
                        <a:prstGeom prst="rect">
                          <a:avLst/>
                        </a:prstGeom>
                        <a:solidFill>
                          <a:srgbClr val="FFFFFF"/>
                        </a:solidFill>
                        <a:ln w="9525">
                          <a:solidFill>
                            <a:srgbClr val="000000"/>
                          </a:solidFill>
                          <a:miter lim="800000"/>
                          <a:headEnd/>
                          <a:tailEnd/>
                        </a:ln>
                      </wps:spPr>
                      <wps:txbx>
                        <w:txbxContent>
                          <w:p w:rsidR="009E441F" w:rsidRPr="003E2739" w:rsidRDefault="009E441F" w:rsidP="003F7A4E">
                            <w:pPr>
                              <w:jc w:val="both"/>
                              <w:rPr>
                                <w:b/>
                                <w:lang w:val="es-ES"/>
                              </w:rPr>
                            </w:pPr>
                            <w:r w:rsidRPr="003E2739">
                              <w:rPr>
                                <w:b/>
                                <w:lang w:val="es-ES"/>
                              </w:rPr>
                              <w:t>Volante clásico, compacto y chic</w:t>
                            </w:r>
                          </w:p>
                          <w:p w:rsidR="009E441F" w:rsidRPr="003E2739" w:rsidRDefault="009E441F" w:rsidP="003F7A4E">
                            <w:pPr>
                              <w:jc w:val="both"/>
                              <w:rPr>
                                <w:lang w:val="es-ES"/>
                              </w:rPr>
                            </w:pPr>
                            <w:r w:rsidRPr="003E2739">
                              <w:rPr>
                                <w:lang w:val="es-ES"/>
                              </w:rPr>
                              <w:t>Según la tradición de los deportivos ligeros, el volante no puede ser un elemento pretencioso, sino una invitación a subir al coche y conducir. El del MX-5 es compacto, de 366 mm de diámetro, forrado en piel negra con costuras en rojo y tres radios cromados satinados, a juego con los mandos del climatizador y la moldura de la base del cambio*. Su funcionamiento es tal y como sugiere su aspecto. En carreteras viradas, el agarre del volante facilita un manejo rápido y preciso, incluso cuando una mano pasa por encima de la otra. Y se desliza con suavidad entre las manos. Los controles que van montados en la parte interior de los radios izquierdo y derecho son de fácil acceso, situados en una posición que no molestan durante la conducción.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9" o:spid="_x0000_s1033" type="#_x0000_t202" style="position:absolute;left:0;text-align:left;margin-left:3.45pt;margin-top:20.1pt;width:475pt;height:19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">
                <v:textbox style="mso-fit-shape-to-text:t">
                  <w:txbxContent>
                    <w:p w:rsidR="009E441F" w:rsidRPr="003E2739" w:rsidRDefault="009E441F" w:rsidP="003F7A4E">
                      <w:pPr>
                        <w:jc w:val="both"/>
                        <w:rPr>
                          <w:b/>
                          <w:lang w:val="es-ES"/>
                        </w:rPr>
                      </w:pPr>
                      <w:r w:rsidRPr="003E2739">
                        <w:rPr>
                          <w:b/>
                          <w:lang w:val="es-ES"/>
                        </w:rPr>
                        <w:t>Volante clásico, compacto y chic</w:t>
                      </w:r>
                    </w:p>
                    <w:p w:rsidR="009E441F" w:rsidRPr="003E2739" w:rsidRDefault="009E441F" w:rsidP="003F7A4E">
                      <w:pPr>
                        <w:jc w:val="both"/>
                        <w:rPr>
                          <w:lang w:val="es-ES"/>
                        </w:rPr>
                      </w:pPr>
                      <w:r w:rsidRPr="003E2739">
                        <w:rPr>
                          <w:lang w:val="es-ES"/>
                        </w:rPr>
                        <w:t>Según la tradición de los deportivos ligeros, el volante no puede ser un elemento pretencioso, sino una invitación a subir al coche y conducir. El del MX-5 es compacto, de 366 mm de diámetro, forrado en piel negra con costuras en rojo y tres radios cromados satinados, a juego con los mandos del climatizador y la moldura de la base del cambio*. Su funcionamiento es tal y como sugiere su aspecto. En carreteras viradas, el agarre del volante facilita un manejo rápido y preciso, incluso cuando una mano pasa por encima de la otra. Y se desliza con suavidad entre las manos. Los controles que van montados en la parte interior de los radios izquierdo y derecho son de fácil acceso, situados en una posición que no molestan durante la conducción.</w:t>
                      </w:r>
                    </w:p>
                  </w:txbxContent>
                </v:textbox>
                <w10:wrap type="topAndBottom"/>
              </v:shape>
            </w:pict>
          </mc:Fallback>
        </mc:AlternateContent>
      </w:r>
    </w:p>
    <w:p w:rsidR="004D2432" w:rsidRPr="003E2739" w:rsidRDefault="004D2432" w:rsidP="00C273CA">
      <w:pPr>
        <w:jc w:val="both"/>
        <w:rPr>
          <w:bCs/>
          <w:szCs w:val="22"/>
          <w:lang w:val="es-ES"/>
        </w:rPr>
      </w:pPr>
    </w:p>
    <w:p w:rsidR="003F7A4E" w:rsidRPr="003E2739" w:rsidRDefault="003F7A4E" w:rsidP="00F87EE6">
      <w:pPr>
        <w:jc w:val="both"/>
        <w:rPr>
          <w:bCs/>
          <w:szCs w:val="22"/>
          <w:lang w:val="es-ES"/>
        </w:rPr>
      </w:pPr>
      <w:r w:rsidRPr="003E2739">
        <w:rPr>
          <w:bCs/>
          <w:szCs w:val="22"/>
          <w:lang w:val="es-ES"/>
        </w:rPr>
        <w:t>El cuadro de instrumentos se ha rediseñado por completo. Presenta tres relojes analógicos, con elegantes detalles y aros cromados, con un tacómetro de gran tamaño en el centro, velocímetro a la derecha y otros indicadores a la izquierda. Concretamente, la parte izquierda lleva el indicador de combustible, el cuentakilómetros y un indicador de la temperatura del agua orientado a las prestaciones, con un intervalo de indicación más amplio que en los modelos anteriores.</w:t>
      </w:r>
    </w:p>
    <w:p w:rsidR="003F7A4E" w:rsidRPr="003E2739" w:rsidRDefault="003F7A4E" w:rsidP="00F87EE6">
      <w:pPr>
        <w:jc w:val="both"/>
        <w:rPr>
          <w:bCs/>
          <w:szCs w:val="22"/>
          <w:lang w:val="es-ES"/>
        </w:rPr>
      </w:pPr>
    </w:p>
    <w:p w:rsidR="003F7A4E" w:rsidRPr="003E2739" w:rsidRDefault="003F7A4E" w:rsidP="00F87EE6">
      <w:pPr>
        <w:jc w:val="both"/>
        <w:rPr>
          <w:bCs/>
          <w:szCs w:val="22"/>
          <w:lang w:val="es-ES"/>
        </w:rPr>
      </w:pPr>
      <w:r w:rsidRPr="003E2739">
        <w:rPr>
          <w:bCs/>
          <w:szCs w:val="22"/>
          <w:lang w:val="es-ES"/>
        </w:rPr>
        <w:t>La simetría continúa en el impecable salpicadero en forma de ala, que se extiende en horizontal creando más sensación de espacio en el lado del acompañante, y difuminando aún más la separación entre el MX-5 y el entorno. Este efecto se complementa con la fluidez de los paneles, que parecen fundirse con los guarnecidos de las puertas. Sus formas transmiten una sensación dinámica que fluye de adelante a atrás. Como elemento de realce del diseño, el material blando con costuras decorativas de los reposabrazos y las secciones centrales de los guarnecidos de las puertas contrastan agradablemente con los tonos de las secciones superiores de las puertas.</w:t>
      </w:r>
    </w:p>
    <w:p w:rsidR="003F7A4E" w:rsidRPr="003E2739" w:rsidRDefault="003F7A4E" w:rsidP="00F87EE6">
      <w:pPr>
        <w:jc w:val="both"/>
        <w:rPr>
          <w:bCs/>
          <w:szCs w:val="22"/>
          <w:lang w:val="es-ES"/>
        </w:rPr>
      </w:pPr>
    </w:p>
    <w:p w:rsidR="004D2432" w:rsidRPr="003E2739" w:rsidRDefault="003F7A4E" w:rsidP="00F87EE6">
      <w:pPr>
        <w:jc w:val="both"/>
        <w:rPr>
          <w:bCs/>
          <w:szCs w:val="22"/>
          <w:lang w:val="es-ES"/>
        </w:rPr>
      </w:pPr>
      <w:r w:rsidRPr="003E2739">
        <w:rPr>
          <w:bCs/>
          <w:szCs w:val="22"/>
          <w:lang w:val="es-ES"/>
        </w:rPr>
        <w:t>El nuevo Mazda MX-5 incorpora asientos deportivos de alta calidad, con tapicerías de piel o de tela, que combinan una sofisticada estética con una funcionalidad óptima (ver cuadro). Acogedores, como manda la tradición del MX-5, las banquetas y los respaldos tienen una nueva estructura en forma de red que potencia el confort, adaptándose a los ocupantes, pero con la firmeza suficiente para proporcionarles una adecuada sujeción en curva.</w:t>
      </w:r>
    </w:p>
    <w:p w:rsidR="00C273CA" w:rsidRPr="003E2739" w:rsidRDefault="009B57CD" w:rsidP="00C273CA">
      <w:pPr>
        <w:spacing w:line="240" w:lineRule="auto"/>
        <w:jc w:val="both"/>
        <w:rPr>
          <w:bCs/>
          <w:sz w:val="20"/>
          <w:szCs w:val="20"/>
          <w:lang w:val="es-ES"/>
        </w:rPr>
      </w:pPr>
      <w:r w:rsidRPr="003E2739">
        <w:rPr>
          <w:bCs/>
          <w:sz w:val="20"/>
          <w:szCs w:val="20"/>
          <w:lang w:val="es-ES"/>
        </w:rPr>
        <w:t>_________________</w:t>
      </w:r>
    </w:p>
    <w:p w:rsidR="00160698" w:rsidRPr="003E2739" w:rsidRDefault="00C273CA" w:rsidP="00160698">
      <w:pPr>
        <w:spacing w:line="240" w:lineRule="auto"/>
        <w:jc w:val="both"/>
        <w:rPr>
          <w:bCs/>
          <w:sz w:val="20"/>
          <w:szCs w:val="20"/>
          <w:lang w:val="es-ES"/>
        </w:rPr>
      </w:pPr>
      <w:r w:rsidRPr="003E2739">
        <w:rPr>
          <w:bCs/>
          <w:sz w:val="20"/>
          <w:szCs w:val="20"/>
          <w:lang w:val="es-ES"/>
        </w:rPr>
        <w:t xml:space="preserve">* </w:t>
      </w:r>
      <w:r w:rsidR="003F7A4E" w:rsidRPr="003E2739">
        <w:rPr>
          <w:bCs/>
          <w:sz w:val="20"/>
          <w:szCs w:val="20"/>
          <w:lang w:val="es-ES"/>
        </w:rPr>
        <w:t>En función del nivel de acabados.</w:t>
      </w:r>
    </w:p>
    <w:p w:rsidR="00C273CA" w:rsidRPr="003E2739" w:rsidRDefault="00C273CA" w:rsidP="00160698">
      <w:pPr>
        <w:rPr>
          <w:lang w:val="es-ES"/>
        </w:rPr>
      </w:pPr>
      <w:r w:rsidRPr="003E2739">
        <w:rPr>
          <w:bCs/>
          <w:sz w:val="20"/>
          <w:szCs w:val="20"/>
          <w:lang w:val="es-ES"/>
        </w:rPr>
        <w:br w:type="page"/>
      </w:r>
    </w:p>
    <w:p w:rsidR="00C273CA" w:rsidRPr="003E2739" w:rsidRDefault="00C273CA" w:rsidP="00C27FA7">
      <w:pPr>
        <w:rPr>
          <w:lang w:val="es-ES"/>
        </w:rPr>
      </w:pPr>
    </w:p>
    <w:p w:rsidR="003F7A4E" w:rsidRPr="003E2739" w:rsidRDefault="003F7A4E" w:rsidP="00C27FA7">
      <w:pPr>
        <w:rPr>
          <w:lang w:val="es-ES"/>
        </w:rPr>
      </w:pPr>
    </w:p>
    <w:p w:rsidR="003F7A4E" w:rsidRPr="003E2739" w:rsidRDefault="003F7A4E" w:rsidP="00F87EE6">
      <w:pPr>
        <w:jc w:val="both"/>
        <w:rPr>
          <w:lang w:val="es-ES"/>
        </w:rPr>
      </w:pPr>
      <w:r w:rsidRPr="003E2739">
        <w:rPr>
          <w:lang w:val="es-ES"/>
        </w:rPr>
        <w:t>Otra mejora inteligente se encuentra en el maletero de 130 l del nuevo Mazda MX-5, que ahora es 35 mm más ancho y 36 mm más profundo que en el modelo anterior: lo justo para que quepan dos maletas de mano de 550 x 400 x 220 mm. Y, sin embargo, es más pequeño que el del modelo anterior.</w:t>
      </w:r>
    </w:p>
    <w:p w:rsidR="003F7A4E" w:rsidRPr="003E2739" w:rsidRDefault="003F7A4E" w:rsidP="003F7A4E">
      <w:pPr>
        <w:rPr>
          <w:lang w:val="es-ES"/>
        </w:rPr>
      </w:pPr>
    </w:p>
    <w:p w:rsidR="005832E7" w:rsidRPr="003E2739" w:rsidRDefault="005832E7" w:rsidP="005832E7">
      <w:pPr>
        <w:rPr>
          <w:b/>
          <w:lang w:val="es-ES"/>
        </w:rPr>
      </w:pPr>
      <w:r w:rsidRPr="003E2739">
        <w:rPr>
          <w:b/>
          <w:lang w:val="es-ES"/>
        </w:rPr>
        <w:t>Tapicería: refinamiento y estilo deportivo</w:t>
      </w:r>
    </w:p>
    <w:p w:rsidR="005832E7" w:rsidRPr="003E2739" w:rsidRDefault="005832E7" w:rsidP="00A44228">
      <w:pPr>
        <w:jc w:val="both"/>
        <w:rPr>
          <w:lang w:val="es-ES"/>
        </w:rPr>
      </w:pPr>
      <w:r w:rsidRPr="003E2739">
        <w:rPr>
          <w:lang w:val="es-ES"/>
        </w:rPr>
        <w:t>El nuevo Mazda MX-5 llega con una tapicería deportiva en piel negra con costuras en rojo, o bien una de tela negra con costuras rojas o negras</w:t>
      </w:r>
      <w:r w:rsidRPr="00AB4CCA">
        <w:rPr>
          <w:lang w:val="es-ES"/>
        </w:rPr>
        <w:t>*. En las versiones más equipadas se encuentran disponibles asientos</w:t>
      </w:r>
      <w:r w:rsidR="00641494" w:rsidRPr="00AB4CCA">
        <w:rPr>
          <w:lang w:val="es-ES"/>
        </w:rPr>
        <w:t xml:space="preserve"> </w:t>
      </w:r>
      <w:r w:rsidR="00641494" w:rsidRPr="00AB4CCA">
        <w:rPr>
          <w:bCs/>
          <w:szCs w:val="22"/>
          <w:lang w:val="es-ES"/>
        </w:rPr>
        <w:t>Recaro negros con una combinación de tapicería Alcantara y napa con</w:t>
      </w:r>
      <w:r w:rsidR="00CC552A" w:rsidRPr="00AB4CCA">
        <w:rPr>
          <w:bCs/>
          <w:szCs w:val="22"/>
          <w:lang w:val="es-ES"/>
        </w:rPr>
        <w:t xml:space="preserve"> costuras rojas</w:t>
      </w:r>
      <w:r w:rsidRPr="00AB4CCA">
        <w:rPr>
          <w:lang w:val="es-ES"/>
        </w:rPr>
        <w:t>*. En todos los ca</w:t>
      </w:r>
      <w:r w:rsidRPr="003E2739">
        <w:rPr>
          <w:lang w:val="es-ES"/>
        </w:rPr>
        <w:t>sos, los guarnecidos de las puertas y el acabado de la parte inferior del salpicadero son los mismos.</w:t>
      </w:r>
    </w:p>
    <w:p w:rsidR="005832E7" w:rsidRPr="003E2739" w:rsidRDefault="005832E7" w:rsidP="005832E7">
      <w:pPr>
        <w:rPr>
          <w:lang w:val="es-ES"/>
        </w:rPr>
      </w:pPr>
    </w:p>
    <w:p w:rsidR="00C273CA" w:rsidRPr="003E2739" w:rsidRDefault="005832E7" w:rsidP="00A44228">
      <w:pPr>
        <w:jc w:val="both"/>
        <w:rPr>
          <w:lang w:val="es-ES"/>
        </w:rPr>
      </w:pPr>
      <w:r w:rsidRPr="003E2739">
        <w:rPr>
          <w:lang w:val="es-ES"/>
        </w:rPr>
        <w:t>Los asientos de piel llevan un pliegue en la sección central con las mismas costuras en forma de diamante que se emplearon en la silla KODO que se exhibió con la Milan Design Week de 2013. El detalle y la precisión tridimensional son otro buen ejemplo del nivel de acabados que se ha utilizado en el nuevo interior de este deportivo. La tapicería de tela, por su parte, sigue un patrón en forma de rejilla de aspecto funcional y minimalista que, asimismo, contribuye a mejorar la sujeción y potencia las sensaciones Jinba Ittai.</w:t>
      </w:r>
    </w:p>
    <w:p w:rsidR="00F87EE6" w:rsidRPr="003E2739" w:rsidRDefault="00F87EE6" w:rsidP="00C27FA7">
      <w:pPr>
        <w:rPr>
          <w:lang w:val="es-ES"/>
        </w:rPr>
      </w:pPr>
    </w:p>
    <w:p w:rsidR="00F87EE6" w:rsidRPr="003E2739" w:rsidRDefault="00F87EE6" w:rsidP="00C27FA7">
      <w:pPr>
        <w:rPr>
          <w:lang w:val="es-ES"/>
        </w:rPr>
      </w:pPr>
    </w:p>
    <w:p w:rsidR="00F87EE6" w:rsidRPr="003E2739" w:rsidRDefault="00F87EE6" w:rsidP="00C27FA7">
      <w:pPr>
        <w:rPr>
          <w:lang w:val="es-ES"/>
        </w:rPr>
      </w:pPr>
    </w:p>
    <w:p w:rsidR="00F87EE6" w:rsidRPr="003E2739" w:rsidRDefault="00F87EE6" w:rsidP="00C27FA7">
      <w:pPr>
        <w:rPr>
          <w:lang w:val="es-ES"/>
        </w:rPr>
      </w:pPr>
    </w:p>
    <w:p w:rsidR="00F87EE6" w:rsidRPr="003E2739" w:rsidRDefault="00F87EE6" w:rsidP="00C27FA7">
      <w:pPr>
        <w:rPr>
          <w:lang w:val="es-ES"/>
        </w:rPr>
      </w:pPr>
    </w:p>
    <w:p w:rsidR="00F87EE6" w:rsidRPr="003E2739" w:rsidRDefault="00F87EE6" w:rsidP="00C27FA7">
      <w:pPr>
        <w:rPr>
          <w:lang w:val="es-ES"/>
        </w:rPr>
      </w:pPr>
    </w:p>
    <w:p w:rsidR="00F87EE6" w:rsidRPr="003E2739" w:rsidRDefault="00F87EE6" w:rsidP="00C27FA7">
      <w:pPr>
        <w:rPr>
          <w:lang w:val="es-ES"/>
        </w:rPr>
      </w:pPr>
    </w:p>
    <w:p w:rsidR="00F87EE6" w:rsidRDefault="00F87EE6" w:rsidP="00C27FA7">
      <w:pPr>
        <w:rPr>
          <w:lang w:val="es-ES"/>
        </w:rPr>
      </w:pPr>
    </w:p>
    <w:p w:rsidR="0079215E" w:rsidRDefault="0079215E" w:rsidP="00C27FA7">
      <w:pPr>
        <w:rPr>
          <w:lang w:val="es-ES"/>
        </w:rPr>
      </w:pPr>
    </w:p>
    <w:p w:rsidR="00F87EE6" w:rsidRPr="003E2739" w:rsidRDefault="00F87EE6" w:rsidP="00C27FA7">
      <w:pPr>
        <w:rPr>
          <w:lang w:val="es-ES"/>
        </w:rPr>
      </w:pPr>
    </w:p>
    <w:p w:rsidR="00C273CA" w:rsidRPr="003E2739" w:rsidRDefault="00C273CA" w:rsidP="00C27FA7">
      <w:pPr>
        <w:rPr>
          <w:lang w:val="es-ES"/>
        </w:rPr>
      </w:pPr>
    </w:p>
    <w:p w:rsidR="00C273CA" w:rsidRPr="003E2739" w:rsidRDefault="009B57CD" w:rsidP="00C273CA">
      <w:pPr>
        <w:spacing w:line="240" w:lineRule="auto"/>
        <w:rPr>
          <w:sz w:val="20"/>
          <w:szCs w:val="20"/>
          <w:lang w:val="es-ES"/>
        </w:rPr>
      </w:pPr>
      <w:r w:rsidRPr="003E2739">
        <w:rPr>
          <w:sz w:val="20"/>
          <w:szCs w:val="20"/>
          <w:lang w:val="es-ES"/>
        </w:rPr>
        <w:t>_________________</w:t>
      </w:r>
    </w:p>
    <w:p w:rsidR="00F87EE6" w:rsidRPr="003E2739" w:rsidRDefault="00C273CA" w:rsidP="00160698">
      <w:pPr>
        <w:spacing w:line="240" w:lineRule="auto"/>
        <w:rPr>
          <w:sz w:val="20"/>
          <w:szCs w:val="20"/>
          <w:lang w:val="es-ES"/>
        </w:rPr>
      </w:pPr>
      <w:r w:rsidRPr="003E2739">
        <w:rPr>
          <w:sz w:val="20"/>
          <w:szCs w:val="20"/>
          <w:lang w:val="es-ES"/>
        </w:rPr>
        <w:t xml:space="preserve">* </w:t>
      </w:r>
      <w:r w:rsidR="00F87EE6" w:rsidRPr="003E2739">
        <w:rPr>
          <w:sz w:val="20"/>
          <w:szCs w:val="20"/>
          <w:lang w:val="es-ES"/>
        </w:rPr>
        <w:t>Disponibilidad en función del nivel de equipamiento</w:t>
      </w:r>
    </w:p>
    <w:p w:rsidR="00F87EE6" w:rsidRPr="003E2739" w:rsidRDefault="00C273CA" w:rsidP="00F87EE6">
      <w:pPr>
        <w:rPr>
          <w:b/>
          <w:sz w:val="48"/>
          <w:szCs w:val="48"/>
          <w:lang w:val="es-ES"/>
        </w:rPr>
      </w:pPr>
      <w:r w:rsidRPr="003E2739">
        <w:rPr>
          <w:sz w:val="20"/>
          <w:szCs w:val="20"/>
          <w:lang w:val="es-ES"/>
        </w:rPr>
        <w:br w:type="page"/>
      </w:r>
      <w:r w:rsidR="00F87EE6" w:rsidRPr="003E2739">
        <w:rPr>
          <w:b/>
          <w:sz w:val="48"/>
          <w:szCs w:val="48"/>
          <w:lang w:val="es-ES"/>
        </w:rPr>
        <w:t>4. CONECTIVIDAD, FUNCIONALIDAD Y EQUIPAMIENTO</w:t>
      </w:r>
    </w:p>
    <w:p w:rsidR="006741D1" w:rsidRPr="003E2739" w:rsidRDefault="00F87EE6" w:rsidP="00F87EE6">
      <w:pPr>
        <w:rPr>
          <w:b/>
          <w:sz w:val="40"/>
          <w:szCs w:val="40"/>
          <w:lang w:val="es-ES"/>
        </w:rPr>
      </w:pPr>
      <w:r w:rsidRPr="003E2739">
        <w:rPr>
          <w:b/>
          <w:sz w:val="40"/>
          <w:szCs w:val="40"/>
          <w:lang w:val="es-ES"/>
        </w:rPr>
        <w:t>Sintoniza, enciende el contacto y conduce</w:t>
      </w:r>
    </w:p>
    <w:p w:rsidR="006741D1" w:rsidRPr="003E2739" w:rsidRDefault="006741D1" w:rsidP="00C273CA">
      <w:pPr>
        <w:rPr>
          <w:sz w:val="16"/>
          <w:szCs w:val="16"/>
          <w:lang w:val="es-ES"/>
        </w:rPr>
      </w:pPr>
    </w:p>
    <w:p w:rsidR="00F87EE6" w:rsidRPr="003E2739" w:rsidRDefault="00F87EE6" w:rsidP="00F87EE6">
      <w:pPr>
        <w:jc w:val="both"/>
        <w:rPr>
          <w:b/>
          <w:szCs w:val="22"/>
          <w:lang w:val="es-ES"/>
        </w:rPr>
      </w:pPr>
      <w:r w:rsidRPr="003E2739">
        <w:rPr>
          <w:b/>
          <w:szCs w:val="22"/>
          <w:lang w:val="es-ES"/>
        </w:rPr>
        <w:t>Al igual que los demás modelos de nueva generación de Mazda, el nuevo Mazda MX-5 conecta al conductor y su acompañante con el mundo a su alrededor, de forma segura y sin esfuerzo. Y concentrándose en lo que más importa: el puro placer de un deportivo legendario.</w:t>
      </w:r>
    </w:p>
    <w:p w:rsidR="00F87EE6" w:rsidRPr="003E2739" w:rsidRDefault="00F87EE6" w:rsidP="00F87EE6">
      <w:pPr>
        <w:jc w:val="both"/>
        <w:rPr>
          <w:sz w:val="16"/>
          <w:szCs w:val="16"/>
          <w:lang w:val="es-ES"/>
        </w:rPr>
      </w:pPr>
    </w:p>
    <w:p w:rsidR="00F87EE6" w:rsidRPr="003E2739" w:rsidRDefault="00F87EE6" w:rsidP="00F87EE6">
      <w:pPr>
        <w:jc w:val="both"/>
        <w:rPr>
          <w:szCs w:val="22"/>
          <w:lang w:val="es-ES"/>
        </w:rPr>
      </w:pPr>
      <w:r w:rsidRPr="003E2739">
        <w:rPr>
          <w:szCs w:val="22"/>
          <w:lang w:val="es-ES"/>
        </w:rPr>
        <w:t xml:space="preserve">La interfaz hombre-máquina de nueva generación de Mazda y la conectividad a través de smartphone desempeñan un papel protagonista en la funcionalidad del habitáculo del nuevo MX-5. El diseño y la ubicación de los controles más importantes —los pedales, la palanca de cambio, el volante y el mando HMI— producen esa sensación </w:t>
      </w:r>
      <w:r w:rsidRPr="003E2739">
        <w:rPr>
          <w:i/>
          <w:szCs w:val="22"/>
          <w:lang w:val="es-ES"/>
        </w:rPr>
        <w:t>Jinba Ittai</w:t>
      </w:r>
      <w:r w:rsidRPr="003E2739">
        <w:rPr>
          <w:szCs w:val="22"/>
          <w:lang w:val="es-ES"/>
        </w:rPr>
        <w:t xml:space="preserve"> tan característica de Mazda; como si el MX-5 fuera una extensión del cuerpo de su conductor.</w:t>
      </w:r>
    </w:p>
    <w:p w:rsidR="00F87EE6" w:rsidRPr="003E2739" w:rsidRDefault="00F87EE6" w:rsidP="00F87EE6">
      <w:pPr>
        <w:jc w:val="both"/>
        <w:rPr>
          <w:szCs w:val="22"/>
          <w:lang w:val="es-ES"/>
        </w:rPr>
      </w:pPr>
    </w:p>
    <w:p w:rsidR="00F87EE6" w:rsidRPr="003E2739" w:rsidRDefault="00F87EE6" w:rsidP="00F87EE6">
      <w:pPr>
        <w:jc w:val="both"/>
        <w:rPr>
          <w:szCs w:val="22"/>
          <w:lang w:val="es-ES"/>
        </w:rPr>
      </w:pPr>
      <w:r w:rsidRPr="003E2739">
        <w:rPr>
          <w:szCs w:val="22"/>
          <w:lang w:val="es-ES"/>
        </w:rPr>
        <w:t xml:space="preserve">La disposición de los controles sigue un concepto Heads Up Cockpit y ayuda al conductor a explotar al máximo la información que le proporciona la avanzada tecnología del vehículo. Pero con total seguridad, sin desviar la atención de la conducción. Para aumentar la satisfacción del conductor, el equipo de desarrollo ha apostado por una simplicidad que hace más fácil el manejo. </w:t>
      </w:r>
    </w:p>
    <w:p w:rsidR="00F87EE6" w:rsidRPr="003E2739" w:rsidRDefault="00F87EE6" w:rsidP="00F87EE6">
      <w:pPr>
        <w:jc w:val="both"/>
        <w:rPr>
          <w:szCs w:val="22"/>
          <w:lang w:val="es-ES"/>
        </w:rPr>
      </w:pPr>
    </w:p>
    <w:p w:rsidR="00F87EE6" w:rsidRPr="003E2739" w:rsidRDefault="00F87EE6" w:rsidP="00F87EE6">
      <w:pPr>
        <w:jc w:val="both"/>
        <w:rPr>
          <w:szCs w:val="22"/>
          <w:lang w:val="es-ES"/>
        </w:rPr>
      </w:pPr>
      <w:r w:rsidRPr="003E2739">
        <w:rPr>
          <w:szCs w:val="22"/>
          <w:lang w:val="es-ES"/>
        </w:rPr>
        <w:t>En la parte superior del salpicadero se ha montado una pantalla independiente de 7 pulgadas*; por otro lado, el sistema de conectividad para smartphone MZD Connect* se presenta por vez primera en el Mazda MX-5 (ver cuadro). El conductor puede utilizar el mando HMI de la consola del suelo para controlar sin esfuerzo la oferta de información y entretenimiento de la pantalla. Muchas funciones pueden incluso controlarse a través de voz. Lo único que tiene que hacer el conductor es bajar una mano del volante al mando de la consola central, con un movimiento rápido y natural que no requiere desviar la vista de la carretera. Buena parte de la funcionalidad es accesible mediante control por voz; por ejemplo, las funciones de reproducción, detener o saltar pista del sistema de audio, o las de acercar o alejar el zoom del mapa del navegador. Todos los sistemas de audio ofrecen DAB (emisoras digitales) y RDS.</w:t>
      </w:r>
    </w:p>
    <w:p w:rsidR="00F87EE6" w:rsidRPr="003E2739" w:rsidRDefault="00F87EE6" w:rsidP="00F87EE6">
      <w:pPr>
        <w:spacing w:line="240" w:lineRule="auto"/>
        <w:rPr>
          <w:sz w:val="20"/>
          <w:szCs w:val="20"/>
          <w:lang w:val="es-ES"/>
        </w:rPr>
      </w:pPr>
      <w:r w:rsidRPr="003E2739">
        <w:rPr>
          <w:sz w:val="20"/>
          <w:szCs w:val="20"/>
          <w:lang w:val="es-ES"/>
        </w:rPr>
        <w:t>_________________</w:t>
      </w:r>
    </w:p>
    <w:p w:rsidR="00F87EE6" w:rsidRPr="003E2739" w:rsidRDefault="00F87EE6" w:rsidP="00F87EE6">
      <w:pPr>
        <w:spacing w:line="240" w:lineRule="auto"/>
        <w:rPr>
          <w:sz w:val="20"/>
          <w:szCs w:val="20"/>
          <w:lang w:val="es-ES"/>
        </w:rPr>
      </w:pPr>
      <w:r w:rsidRPr="003E2739">
        <w:rPr>
          <w:sz w:val="20"/>
          <w:szCs w:val="20"/>
          <w:lang w:val="es-ES"/>
        </w:rPr>
        <w:t>* Disponibilidad en función del nivel de equipamiento.</w:t>
      </w:r>
    </w:p>
    <w:p w:rsidR="00F87EE6" w:rsidRPr="003E2739" w:rsidRDefault="00F87EE6" w:rsidP="00F87EE6">
      <w:pPr>
        <w:rPr>
          <w:sz w:val="18"/>
          <w:szCs w:val="18"/>
          <w:lang w:val="es-ES"/>
        </w:rPr>
      </w:pPr>
    </w:p>
    <w:p w:rsidR="00F87EE6" w:rsidRPr="003E2739" w:rsidRDefault="00F87EE6" w:rsidP="00F87EE6">
      <w:pPr>
        <w:rPr>
          <w:sz w:val="18"/>
          <w:szCs w:val="18"/>
          <w:lang w:val="es-ES"/>
        </w:rPr>
      </w:pPr>
    </w:p>
    <w:p w:rsidR="003C6331" w:rsidRPr="003E2739" w:rsidRDefault="003C6331" w:rsidP="0027406A">
      <w:pPr>
        <w:jc w:val="both"/>
        <w:rPr>
          <w:sz w:val="18"/>
          <w:szCs w:val="18"/>
          <w:lang w:val="es-ES"/>
        </w:rPr>
      </w:pPr>
    </w:p>
    <w:p w:rsidR="00F87EE6" w:rsidRPr="003E2739" w:rsidRDefault="00F87EE6" w:rsidP="0027406A">
      <w:pPr>
        <w:jc w:val="both"/>
        <w:rPr>
          <w:szCs w:val="22"/>
          <w:lang w:val="es-ES"/>
        </w:rPr>
      </w:pPr>
      <w:r w:rsidRPr="003E2739">
        <w:rPr>
          <w:szCs w:val="22"/>
          <w:lang w:val="es-ES"/>
        </w:rPr>
        <w:t>La ubicación de la pantalla no puede ser más ergonómica, a la altura y distancia ideales del conductor. La pantalla reduce al mínimo la distracción visual y permite disfrutar de manera segura de comunicaciones, medios y contenidos de Internet.</w:t>
      </w:r>
    </w:p>
    <w:p w:rsidR="00F87EE6" w:rsidRPr="003E2739" w:rsidRDefault="00F87EE6" w:rsidP="0027406A">
      <w:pPr>
        <w:jc w:val="both"/>
        <w:rPr>
          <w:szCs w:val="22"/>
          <w:lang w:val="es-ES"/>
        </w:rPr>
      </w:pPr>
    </w:p>
    <w:p w:rsidR="00F87EE6" w:rsidRPr="003E2739" w:rsidRDefault="00F87EE6" w:rsidP="0027406A">
      <w:pPr>
        <w:jc w:val="both"/>
        <w:rPr>
          <w:b/>
          <w:szCs w:val="22"/>
          <w:lang w:val="es-ES"/>
        </w:rPr>
      </w:pPr>
      <w:r w:rsidRPr="003E2739">
        <w:rPr>
          <w:b/>
          <w:szCs w:val="22"/>
          <w:lang w:val="es-ES"/>
        </w:rPr>
        <w:t>Alineación visual</w:t>
      </w:r>
    </w:p>
    <w:p w:rsidR="006741D1" w:rsidRPr="003E2739" w:rsidRDefault="00F87EE6" w:rsidP="0027406A">
      <w:pPr>
        <w:jc w:val="both"/>
        <w:rPr>
          <w:szCs w:val="22"/>
          <w:lang w:val="es-ES"/>
        </w:rPr>
      </w:pPr>
      <w:r w:rsidRPr="003E2739">
        <w:rPr>
          <w:szCs w:val="22"/>
          <w:lang w:val="es-ES"/>
        </w:rPr>
        <w:t>Por su parte, el cuadro de instrumentos se ha sometido a un rediseño en profundidad. Presenta un tacómetro analógico en posición central, con el velocímetro a la derecha y otro display a la izquierda con información sobre el nivel de combustible, consumo, temperatura del agua y otros datos. Lógicamente, los avisos urgentes que afectan a la seguridad aparecen en el tacómetro. En línea con la perfecta simetría orientada al conductor del interior del vehículo, el centro del cuadro de relojes está en el mismo eje que el centro del volante.</w:t>
      </w:r>
    </w:p>
    <w:p w:rsidR="006741D1" w:rsidRPr="003E2739" w:rsidRDefault="006741D1" w:rsidP="00C273CA">
      <w:pPr>
        <w:rPr>
          <w:szCs w:val="22"/>
          <w:lang w:val="es-ES"/>
        </w:rPr>
      </w:pPr>
    </w:p>
    <w:p w:rsidR="003C6331" w:rsidRPr="003E2739" w:rsidRDefault="003C6331" w:rsidP="003C6331">
      <w:pPr>
        <w:rPr>
          <w:b/>
          <w:szCs w:val="22"/>
          <w:lang w:val="es-ES"/>
        </w:rPr>
      </w:pPr>
      <w:r w:rsidRPr="003E2739">
        <w:rPr>
          <w:b/>
          <w:szCs w:val="22"/>
          <w:lang w:val="es-ES"/>
        </w:rPr>
        <w:t>MZD Connect: siempre activo</w:t>
      </w:r>
    </w:p>
    <w:p w:rsidR="003C6331" w:rsidRPr="003C6331" w:rsidRDefault="003C6331" w:rsidP="0027406A">
      <w:pPr>
        <w:jc w:val="both"/>
        <w:rPr>
          <w:szCs w:val="22"/>
          <w:lang w:val="en-US"/>
        </w:rPr>
      </w:pPr>
      <w:r w:rsidRPr="003E2739">
        <w:rPr>
          <w:szCs w:val="22"/>
          <w:lang w:val="es-ES"/>
        </w:rPr>
        <w:t xml:space="preserve">Redes sociales, envío y recepción de correo electrónico, mensajes de voz y texto... El sistema MZD Connect* se sincroniza automáticamente con un smartphone a través de Bluetooth o USB, y mantiene conectados de forma segura a los ocupantes del nuevo MX-5 mientras están en la carretera. </w:t>
      </w:r>
      <w:r w:rsidRPr="003C6331">
        <w:rPr>
          <w:szCs w:val="22"/>
          <w:lang w:val="en-US"/>
        </w:rPr>
        <w:t>MZD Connect ofrece una experiencia multimedia más rica, con:</w:t>
      </w:r>
    </w:p>
    <w:p w:rsidR="003C6331" w:rsidRPr="003E2739" w:rsidRDefault="003C6331" w:rsidP="00C119F0">
      <w:pPr>
        <w:numPr>
          <w:ilvl w:val="2"/>
          <w:numId w:val="37"/>
        </w:numPr>
        <w:ind w:left="567" w:hanging="567"/>
        <w:jc w:val="both"/>
        <w:rPr>
          <w:szCs w:val="22"/>
          <w:lang w:val="es-ES"/>
        </w:rPr>
      </w:pPr>
      <w:r w:rsidRPr="003E2739">
        <w:rPr>
          <w:szCs w:val="22"/>
          <w:lang w:val="es-ES"/>
        </w:rPr>
        <w:t>Acceso a AhaTM, una plataforma en la Nube con decenas de miles de emisoras de radio, podcasts, audiolibros y mucho más.</w:t>
      </w:r>
    </w:p>
    <w:p w:rsidR="003C6331" w:rsidRPr="003E2739" w:rsidRDefault="003C6331" w:rsidP="00C119F0">
      <w:pPr>
        <w:numPr>
          <w:ilvl w:val="2"/>
          <w:numId w:val="37"/>
        </w:numPr>
        <w:ind w:left="567" w:hanging="567"/>
        <w:jc w:val="both"/>
        <w:rPr>
          <w:szCs w:val="22"/>
          <w:lang w:val="es-ES"/>
        </w:rPr>
      </w:pPr>
      <w:r w:rsidRPr="003E2739">
        <w:rPr>
          <w:szCs w:val="22"/>
          <w:lang w:val="es-ES"/>
        </w:rPr>
        <w:t xml:space="preserve">Incluye StitcherTM, una aplicación de radio a través de Internet. </w:t>
      </w:r>
    </w:p>
    <w:p w:rsidR="003C6331" w:rsidRPr="003E2739" w:rsidRDefault="003C6331" w:rsidP="00C119F0">
      <w:pPr>
        <w:numPr>
          <w:ilvl w:val="2"/>
          <w:numId w:val="37"/>
        </w:numPr>
        <w:ind w:left="567" w:hanging="567"/>
        <w:jc w:val="both"/>
        <w:rPr>
          <w:szCs w:val="22"/>
          <w:lang w:val="es-ES"/>
        </w:rPr>
      </w:pPr>
      <w:r w:rsidRPr="003E2739">
        <w:rPr>
          <w:szCs w:val="22"/>
          <w:lang w:val="es-ES"/>
        </w:rPr>
        <w:t>Actualizaciones de audio de Twitter y Facebook con los últimos tweets o posts, para que los usuarios contesten con un “me gusta” o publicar mensajes de audio mediante la función Shout.</w:t>
      </w:r>
    </w:p>
    <w:p w:rsidR="003C6331" w:rsidRPr="003E2739" w:rsidRDefault="003C6331" w:rsidP="00C119F0">
      <w:pPr>
        <w:numPr>
          <w:ilvl w:val="2"/>
          <w:numId w:val="37"/>
        </w:numPr>
        <w:ind w:left="567" w:hanging="567"/>
        <w:jc w:val="both"/>
        <w:rPr>
          <w:szCs w:val="22"/>
          <w:lang w:val="es-ES"/>
        </w:rPr>
      </w:pPr>
      <w:r w:rsidRPr="003E2739">
        <w:rPr>
          <w:szCs w:val="22"/>
          <w:lang w:val="es-ES"/>
        </w:rPr>
        <w:t>El sistema puede personalizarse con servicios basados en la ubicación a la medida de las necesidades de los usuarios:</w:t>
      </w:r>
    </w:p>
    <w:p w:rsidR="003C6331" w:rsidRPr="003E2739" w:rsidRDefault="003C6331" w:rsidP="00C119F0">
      <w:pPr>
        <w:numPr>
          <w:ilvl w:val="3"/>
          <w:numId w:val="38"/>
        </w:numPr>
        <w:ind w:left="993" w:hanging="426"/>
        <w:jc w:val="both"/>
        <w:rPr>
          <w:szCs w:val="22"/>
          <w:lang w:val="es-ES"/>
        </w:rPr>
      </w:pPr>
      <w:r w:rsidRPr="003E2739">
        <w:rPr>
          <w:szCs w:val="22"/>
          <w:lang w:val="es-ES"/>
        </w:rPr>
        <w:t xml:space="preserve">     por ejemplo, búsquedas mediante voz en los mapas del navegador para localizar destinos potenciales.</w:t>
      </w:r>
    </w:p>
    <w:p w:rsidR="003C6331" w:rsidRPr="003E2739" w:rsidRDefault="003C6331" w:rsidP="00C119F0">
      <w:pPr>
        <w:numPr>
          <w:ilvl w:val="2"/>
          <w:numId w:val="39"/>
        </w:numPr>
        <w:ind w:left="567" w:hanging="567"/>
        <w:jc w:val="both"/>
        <w:rPr>
          <w:szCs w:val="22"/>
          <w:lang w:val="es-ES"/>
        </w:rPr>
      </w:pPr>
      <w:r w:rsidRPr="003E2739">
        <w:rPr>
          <w:szCs w:val="22"/>
          <w:lang w:val="es-ES"/>
        </w:rPr>
        <w:t>Incluye aplicaciones de Mazda como Eco-display, que lleva un seguimiento del consumo de combustible, así como recordatorios de mantenimiento y advertencias.</w:t>
      </w:r>
    </w:p>
    <w:p w:rsidR="006741D1" w:rsidRPr="003E2739" w:rsidRDefault="003C6331" w:rsidP="00C119F0">
      <w:pPr>
        <w:numPr>
          <w:ilvl w:val="2"/>
          <w:numId w:val="39"/>
        </w:numPr>
        <w:ind w:left="567" w:hanging="567"/>
        <w:jc w:val="both"/>
        <w:rPr>
          <w:szCs w:val="22"/>
          <w:lang w:val="es-ES"/>
        </w:rPr>
      </w:pPr>
      <w:r w:rsidRPr="003E2739">
        <w:rPr>
          <w:szCs w:val="22"/>
          <w:lang w:val="es-ES"/>
        </w:rPr>
        <w:t>Puede manejarse desde el mando HMI o mediante control por voz.</w:t>
      </w:r>
    </w:p>
    <w:p w:rsidR="00C273CA" w:rsidRPr="003E2739" w:rsidRDefault="009B57CD" w:rsidP="006741D1">
      <w:pPr>
        <w:spacing w:line="240" w:lineRule="auto"/>
        <w:rPr>
          <w:sz w:val="20"/>
          <w:szCs w:val="20"/>
          <w:lang w:val="es-ES"/>
        </w:rPr>
      </w:pPr>
      <w:r w:rsidRPr="003E2739">
        <w:rPr>
          <w:sz w:val="20"/>
          <w:szCs w:val="20"/>
          <w:lang w:val="es-ES"/>
        </w:rPr>
        <w:t>_________________</w:t>
      </w:r>
    </w:p>
    <w:p w:rsidR="003C6331" w:rsidRPr="003E2739" w:rsidRDefault="006741D1" w:rsidP="008D6067">
      <w:pPr>
        <w:spacing w:line="240" w:lineRule="auto"/>
        <w:rPr>
          <w:szCs w:val="22"/>
          <w:lang w:val="es-ES"/>
        </w:rPr>
      </w:pPr>
      <w:r w:rsidRPr="003E2739">
        <w:rPr>
          <w:sz w:val="20"/>
          <w:szCs w:val="20"/>
          <w:lang w:val="es-ES"/>
        </w:rPr>
        <w:t xml:space="preserve">* </w:t>
      </w:r>
      <w:r w:rsidR="00F87EE6" w:rsidRPr="003E2739">
        <w:rPr>
          <w:sz w:val="20"/>
          <w:szCs w:val="20"/>
          <w:lang w:val="es-ES"/>
        </w:rPr>
        <w:t>Disponibilidad en función del nivel de equipamiento.</w:t>
      </w:r>
      <w:r w:rsidRPr="003E2739">
        <w:rPr>
          <w:sz w:val="20"/>
          <w:szCs w:val="20"/>
          <w:lang w:val="es-ES"/>
        </w:rPr>
        <w:br w:type="page"/>
      </w:r>
    </w:p>
    <w:p w:rsidR="003C6331" w:rsidRPr="003E2739" w:rsidRDefault="003C6331" w:rsidP="006741D1">
      <w:pPr>
        <w:rPr>
          <w:szCs w:val="22"/>
          <w:lang w:val="es-ES"/>
        </w:rPr>
      </w:pPr>
    </w:p>
    <w:p w:rsidR="003C6331" w:rsidRPr="003E2739" w:rsidRDefault="003C6331" w:rsidP="006741D1">
      <w:pPr>
        <w:rPr>
          <w:szCs w:val="22"/>
          <w:lang w:val="es-ES"/>
        </w:rPr>
      </w:pPr>
    </w:p>
    <w:p w:rsidR="003C6331" w:rsidRPr="003E2739" w:rsidRDefault="003C6331" w:rsidP="00C119F0">
      <w:pPr>
        <w:jc w:val="both"/>
        <w:rPr>
          <w:szCs w:val="22"/>
          <w:lang w:val="es-ES"/>
        </w:rPr>
      </w:pPr>
      <w:r w:rsidRPr="003E2739">
        <w:rPr>
          <w:szCs w:val="22"/>
          <w:lang w:val="es-ES"/>
        </w:rPr>
        <w:t>El MZD Connect incluye además un navegador con software de mapas, que se presentan en la pantalla central de 7 pulgadas, con las características siguientes:</w:t>
      </w:r>
    </w:p>
    <w:p w:rsidR="003C6331" w:rsidRPr="003E2739" w:rsidRDefault="003C6331" w:rsidP="00C119F0">
      <w:pPr>
        <w:numPr>
          <w:ilvl w:val="2"/>
          <w:numId w:val="40"/>
        </w:numPr>
        <w:ind w:left="567" w:hanging="567"/>
        <w:jc w:val="both"/>
        <w:rPr>
          <w:szCs w:val="22"/>
          <w:lang w:val="es-ES"/>
        </w:rPr>
      </w:pPr>
      <w:r w:rsidRPr="003E2739">
        <w:rPr>
          <w:szCs w:val="22"/>
          <w:lang w:val="es-ES"/>
        </w:rPr>
        <w:t xml:space="preserve">puede utilizar la red de un smartphone para buscar destinos concretos en Internet, como estaciones de servicio cercanas —o incluso consultar el precio de la gasolina—, buscar información actualizada sobre el estado del tráfico y otra información relativa a las condiciones de circulación, </w:t>
      </w:r>
    </w:p>
    <w:p w:rsidR="003C6331" w:rsidRPr="003E2739" w:rsidRDefault="003C6331" w:rsidP="00C119F0">
      <w:pPr>
        <w:numPr>
          <w:ilvl w:val="2"/>
          <w:numId w:val="40"/>
        </w:numPr>
        <w:ind w:left="567" w:hanging="567"/>
        <w:jc w:val="both"/>
        <w:rPr>
          <w:szCs w:val="22"/>
          <w:lang w:val="es-ES"/>
        </w:rPr>
      </w:pPr>
      <w:r w:rsidRPr="003E2739">
        <w:rPr>
          <w:szCs w:val="22"/>
          <w:lang w:val="es-ES"/>
        </w:rPr>
        <w:t>utiliza tarjetas SD con mapas NAVTEQ para Europa**, con tres años de actualizaciones bianuales gratuitas; es compatible con 19 idiomas en audio y 26 en texto,</w:t>
      </w:r>
    </w:p>
    <w:p w:rsidR="003C6331" w:rsidRPr="003E2739" w:rsidRDefault="003C6331" w:rsidP="00C119F0">
      <w:pPr>
        <w:numPr>
          <w:ilvl w:val="2"/>
          <w:numId w:val="40"/>
        </w:numPr>
        <w:ind w:left="567" w:hanging="567"/>
        <w:jc w:val="both"/>
        <w:rPr>
          <w:szCs w:val="22"/>
          <w:lang w:val="es-ES"/>
        </w:rPr>
      </w:pPr>
      <w:r w:rsidRPr="003E2739">
        <w:rPr>
          <w:szCs w:val="22"/>
          <w:lang w:val="es-ES"/>
        </w:rPr>
        <w:t>permite establecer destinos a partir de búsquedas mediante control por voz de puntos de interés, información meteorológica, restaurantes, etc</w:t>
      </w:r>
    </w:p>
    <w:p w:rsidR="003C6331" w:rsidRPr="003E2739" w:rsidRDefault="003C6331" w:rsidP="003C6331">
      <w:pPr>
        <w:rPr>
          <w:szCs w:val="22"/>
          <w:lang w:val="es-ES"/>
        </w:rPr>
      </w:pPr>
    </w:p>
    <w:p w:rsidR="0047288D" w:rsidRPr="003E2739" w:rsidRDefault="0047288D" w:rsidP="0047288D">
      <w:pPr>
        <w:rPr>
          <w:b/>
          <w:sz w:val="40"/>
          <w:szCs w:val="40"/>
          <w:lang w:val="es-ES"/>
        </w:rPr>
      </w:pPr>
      <w:r w:rsidRPr="003E2739">
        <w:rPr>
          <w:b/>
          <w:sz w:val="40"/>
          <w:szCs w:val="40"/>
          <w:lang w:val="es-ES"/>
        </w:rPr>
        <w:t>Sistema de audio de primera calidad Bose</w:t>
      </w:r>
      <w:r w:rsidRPr="003E2739">
        <w:rPr>
          <w:b/>
          <w:sz w:val="40"/>
          <w:szCs w:val="40"/>
          <w:vertAlign w:val="superscript"/>
          <w:lang w:val="es-ES"/>
        </w:rPr>
        <w:t>®</w:t>
      </w:r>
    </w:p>
    <w:p w:rsidR="0047288D" w:rsidRPr="003E2739" w:rsidRDefault="0047288D" w:rsidP="0027406A">
      <w:pPr>
        <w:jc w:val="both"/>
        <w:rPr>
          <w:szCs w:val="22"/>
          <w:lang w:val="es-ES"/>
        </w:rPr>
      </w:pPr>
      <w:r w:rsidRPr="003E2739">
        <w:rPr>
          <w:szCs w:val="22"/>
          <w:lang w:val="es-ES"/>
        </w:rPr>
        <w:t>Mazda y Bose</w:t>
      </w:r>
      <w:r w:rsidRPr="003E2739">
        <w:rPr>
          <w:szCs w:val="22"/>
          <w:vertAlign w:val="superscript"/>
          <w:lang w:val="es-ES"/>
        </w:rPr>
        <w:t>®</w:t>
      </w:r>
      <w:r w:rsidRPr="003E2739">
        <w:rPr>
          <w:szCs w:val="22"/>
          <w:lang w:val="es-ES"/>
        </w:rPr>
        <w:t xml:space="preserve"> han unido sus fuerzas para desarrollar un sistema de sonido premium* adaptado a las características del nuevo Mazda MX-5, con el objetivo de ofrecer una experiencia de alta fidelidad incluso con la capota abierta. </w:t>
      </w:r>
    </w:p>
    <w:p w:rsidR="0047288D" w:rsidRPr="003E2739" w:rsidRDefault="0047288D" w:rsidP="0027406A">
      <w:pPr>
        <w:jc w:val="both"/>
        <w:rPr>
          <w:szCs w:val="22"/>
          <w:lang w:val="es-ES"/>
        </w:rPr>
      </w:pPr>
    </w:p>
    <w:p w:rsidR="0047288D" w:rsidRPr="003E2739" w:rsidRDefault="0047288D" w:rsidP="0027406A">
      <w:pPr>
        <w:jc w:val="both"/>
        <w:rPr>
          <w:szCs w:val="22"/>
          <w:lang w:val="es-ES"/>
        </w:rPr>
      </w:pPr>
      <w:r w:rsidRPr="003E2739">
        <w:rPr>
          <w:szCs w:val="22"/>
          <w:lang w:val="es-ES"/>
        </w:rPr>
        <w:t>El sistema utiliza altavoces UltraNearfield™ instalados en los reposacabezas del conductor y del pasajero, junto con un circuito de procesamiento digital de señal TrueSpace</w:t>
      </w:r>
      <w:r w:rsidRPr="003E2739">
        <w:rPr>
          <w:szCs w:val="22"/>
          <w:vertAlign w:val="superscript"/>
          <w:lang w:val="es-ES"/>
        </w:rPr>
        <w:t>®</w:t>
      </w:r>
      <w:r w:rsidRPr="003E2739">
        <w:rPr>
          <w:szCs w:val="22"/>
          <w:lang w:val="es-ES"/>
        </w:rPr>
        <w:t>. El resultado es una zona de sonido individual en cada asiento. El circuito TrueSpace</w:t>
      </w:r>
      <w:r w:rsidRPr="003E2739">
        <w:rPr>
          <w:szCs w:val="22"/>
          <w:vertAlign w:val="superscript"/>
          <w:lang w:val="es-ES"/>
        </w:rPr>
        <w:t>®</w:t>
      </w:r>
      <w:r w:rsidRPr="003E2739">
        <w:rPr>
          <w:szCs w:val="22"/>
          <w:lang w:val="es-ES"/>
        </w:rPr>
        <w:t xml:space="preserve"> crea una percepción del sonido mucho más amplia que la distancia que realmente existe entre los altavoces. El sonido parece venir de más allá de los confines de la cabina, lo mismo con la capota abierta que cerrada.</w:t>
      </w:r>
    </w:p>
    <w:p w:rsidR="0047288D" w:rsidRPr="003E2739" w:rsidRDefault="0047288D" w:rsidP="0047288D">
      <w:pPr>
        <w:rPr>
          <w:szCs w:val="22"/>
          <w:lang w:val="es-ES"/>
        </w:rPr>
      </w:pPr>
    </w:p>
    <w:p w:rsidR="0047288D" w:rsidRPr="0047288D" w:rsidRDefault="0047288D" w:rsidP="0047288D">
      <w:pPr>
        <w:rPr>
          <w:szCs w:val="22"/>
          <w:lang w:val="en-US"/>
        </w:rPr>
      </w:pPr>
      <w:r w:rsidRPr="0047288D">
        <w:rPr>
          <w:szCs w:val="22"/>
          <w:lang w:val="en-US"/>
        </w:rPr>
        <w:t>El sistema cuenta con:</w:t>
      </w:r>
    </w:p>
    <w:p w:rsidR="0047288D" w:rsidRPr="003E2739" w:rsidRDefault="0047288D" w:rsidP="00491A38">
      <w:pPr>
        <w:numPr>
          <w:ilvl w:val="2"/>
          <w:numId w:val="42"/>
        </w:numPr>
        <w:ind w:left="567" w:hanging="567"/>
        <w:rPr>
          <w:szCs w:val="22"/>
          <w:lang w:val="es-ES"/>
        </w:rPr>
      </w:pPr>
      <w:r w:rsidRPr="003E2739">
        <w:rPr>
          <w:szCs w:val="22"/>
          <w:lang w:val="es-ES"/>
        </w:rPr>
        <w:t>nueve altavoces de altas prestaciones, incluidos altavoces Bose</w:t>
      </w:r>
      <w:r w:rsidRPr="003E2739">
        <w:rPr>
          <w:szCs w:val="22"/>
          <w:vertAlign w:val="superscript"/>
          <w:lang w:val="es-ES"/>
        </w:rPr>
        <w:t>®</w:t>
      </w:r>
      <w:r w:rsidRPr="003E2739">
        <w:rPr>
          <w:szCs w:val="22"/>
          <w:lang w:val="es-ES"/>
        </w:rPr>
        <w:t xml:space="preserve"> UltraNearfield</w:t>
      </w:r>
      <w:r w:rsidRPr="003E2739">
        <w:rPr>
          <w:szCs w:val="22"/>
          <w:vertAlign w:val="superscript"/>
          <w:lang w:val="es-ES"/>
        </w:rPr>
        <w:t>®</w:t>
      </w:r>
      <w:r w:rsidRPr="003E2739">
        <w:rPr>
          <w:szCs w:val="22"/>
          <w:lang w:val="es-ES"/>
        </w:rPr>
        <w:t xml:space="preserve"> en ambos reposacabezas, </w:t>
      </w:r>
    </w:p>
    <w:p w:rsidR="0047288D" w:rsidRPr="003E2739" w:rsidRDefault="0047288D" w:rsidP="00491A38">
      <w:pPr>
        <w:numPr>
          <w:ilvl w:val="2"/>
          <w:numId w:val="42"/>
        </w:numPr>
        <w:ind w:left="567" w:hanging="567"/>
        <w:rPr>
          <w:szCs w:val="22"/>
          <w:lang w:val="es-ES"/>
        </w:rPr>
      </w:pPr>
      <w:r w:rsidRPr="003E2739">
        <w:rPr>
          <w:szCs w:val="22"/>
          <w:lang w:val="es-ES"/>
        </w:rPr>
        <w:t>un altavoz de graves de 13 cm, situado en una canasta especial situada bajo la zona para los pies del lado derecho,</w:t>
      </w:r>
    </w:p>
    <w:p w:rsidR="00A67288" w:rsidRPr="003E2739" w:rsidRDefault="00A67288" w:rsidP="00A67288">
      <w:pPr>
        <w:rPr>
          <w:szCs w:val="22"/>
          <w:lang w:val="es-ES"/>
        </w:rPr>
      </w:pPr>
    </w:p>
    <w:p w:rsidR="00A67288" w:rsidRPr="003E2739" w:rsidRDefault="00A67288" w:rsidP="00A67288">
      <w:pPr>
        <w:spacing w:line="240" w:lineRule="auto"/>
        <w:rPr>
          <w:sz w:val="20"/>
          <w:szCs w:val="20"/>
          <w:lang w:val="es-ES"/>
        </w:rPr>
      </w:pPr>
      <w:r w:rsidRPr="003E2739">
        <w:rPr>
          <w:sz w:val="20"/>
          <w:szCs w:val="20"/>
          <w:lang w:val="es-ES"/>
        </w:rPr>
        <w:t>_________________</w:t>
      </w:r>
    </w:p>
    <w:p w:rsidR="00A67288" w:rsidRPr="003E2739" w:rsidRDefault="00A67288" w:rsidP="00A67288">
      <w:pPr>
        <w:spacing w:line="240" w:lineRule="auto"/>
        <w:rPr>
          <w:sz w:val="20"/>
          <w:szCs w:val="20"/>
          <w:lang w:val="es-ES"/>
        </w:rPr>
      </w:pPr>
      <w:r w:rsidRPr="003E2739">
        <w:rPr>
          <w:sz w:val="20"/>
          <w:szCs w:val="20"/>
          <w:lang w:val="es-ES"/>
        </w:rPr>
        <w:t>* Disponibilidad en función del nivel de equipamiento.</w:t>
      </w:r>
    </w:p>
    <w:p w:rsidR="00A67288" w:rsidRPr="003E2739" w:rsidRDefault="00A67288" w:rsidP="00A67288">
      <w:pPr>
        <w:spacing w:line="240" w:lineRule="auto"/>
        <w:rPr>
          <w:sz w:val="20"/>
          <w:szCs w:val="20"/>
          <w:lang w:val="es-ES"/>
        </w:rPr>
      </w:pPr>
      <w:r w:rsidRPr="003E2739">
        <w:rPr>
          <w:sz w:val="20"/>
          <w:szCs w:val="20"/>
          <w:lang w:val="es-ES"/>
        </w:rPr>
        <w:t>** La disponibilidad de los servicios y las tarifas pueden variar según el país.</w:t>
      </w:r>
    </w:p>
    <w:p w:rsidR="00A67288" w:rsidRPr="003E2739" w:rsidRDefault="00A67288" w:rsidP="00A67288">
      <w:pPr>
        <w:rPr>
          <w:szCs w:val="22"/>
          <w:lang w:val="es-ES"/>
        </w:rPr>
      </w:pPr>
    </w:p>
    <w:p w:rsidR="00A67288" w:rsidRPr="003E2739" w:rsidRDefault="00A67288" w:rsidP="00A67288">
      <w:pPr>
        <w:rPr>
          <w:szCs w:val="22"/>
          <w:lang w:val="es-ES"/>
        </w:rPr>
      </w:pPr>
    </w:p>
    <w:p w:rsidR="00A67288" w:rsidRPr="003E2739" w:rsidRDefault="00A67288" w:rsidP="00A67288">
      <w:pPr>
        <w:rPr>
          <w:szCs w:val="22"/>
          <w:lang w:val="es-ES"/>
        </w:rPr>
      </w:pPr>
    </w:p>
    <w:p w:rsidR="0047288D" w:rsidRPr="003E2739" w:rsidRDefault="0047288D" w:rsidP="00C119F0">
      <w:pPr>
        <w:numPr>
          <w:ilvl w:val="2"/>
          <w:numId w:val="42"/>
        </w:numPr>
        <w:ind w:left="567" w:hanging="567"/>
        <w:jc w:val="both"/>
        <w:rPr>
          <w:szCs w:val="22"/>
          <w:lang w:val="es-ES"/>
        </w:rPr>
      </w:pPr>
      <w:r w:rsidRPr="003E2739">
        <w:rPr>
          <w:szCs w:val="22"/>
          <w:lang w:val="es-ES"/>
        </w:rPr>
        <w:t>un amplificador digital con procesamiento digital de señal Bose</w:t>
      </w:r>
      <w:r w:rsidRPr="003E2739">
        <w:rPr>
          <w:szCs w:val="22"/>
          <w:vertAlign w:val="superscript"/>
          <w:lang w:val="es-ES"/>
        </w:rPr>
        <w:t>®</w:t>
      </w:r>
      <w:r w:rsidRPr="003E2739">
        <w:rPr>
          <w:szCs w:val="22"/>
          <w:lang w:val="es-ES"/>
        </w:rPr>
        <w:t>, situado debajo del espacio de recogida de la capota de lona, con:</w:t>
      </w:r>
    </w:p>
    <w:p w:rsidR="0047288D" w:rsidRPr="003E2739" w:rsidRDefault="0047288D" w:rsidP="00C119F0">
      <w:pPr>
        <w:numPr>
          <w:ilvl w:val="2"/>
          <w:numId w:val="41"/>
        </w:numPr>
        <w:ind w:left="993" w:hanging="426"/>
        <w:jc w:val="both"/>
        <w:rPr>
          <w:szCs w:val="22"/>
          <w:lang w:val="es-ES"/>
        </w:rPr>
      </w:pPr>
      <w:r w:rsidRPr="003E2739">
        <w:rPr>
          <w:szCs w:val="22"/>
          <w:lang w:val="es-ES"/>
        </w:rPr>
        <w:t xml:space="preserve">     7 canales de ecualización personalizada y optimización automática del sonido, con la capota abierta y cerrada,</w:t>
      </w:r>
    </w:p>
    <w:p w:rsidR="0047288D" w:rsidRPr="003E2739" w:rsidRDefault="0047288D" w:rsidP="00C119F0">
      <w:pPr>
        <w:numPr>
          <w:ilvl w:val="2"/>
          <w:numId w:val="41"/>
        </w:numPr>
        <w:ind w:left="993" w:hanging="426"/>
        <w:jc w:val="both"/>
        <w:rPr>
          <w:szCs w:val="22"/>
          <w:lang w:val="es-ES"/>
        </w:rPr>
      </w:pPr>
      <w:r w:rsidRPr="003E2739">
        <w:rPr>
          <w:szCs w:val="22"/>
          <w:lang w:val="es-ES"/>
        </w:rPr>
        <w:t xml:space="preserve">     tecnología de compensación de ruido AudioPilot</w:t>
      </w:r>
      <w:r w:rsidRPr="003E2739">
        <w:rPr>
          <w:szCs w:val="22"/>
          <w:vertAlign w:val="superscript"/>
          <w:lang w:val="es-ES"/>
        </w:rPr>
        <w:t>®</w:t>
      </w:r>
      <w:r w:rsidRPr="003E2739">
        <w:rPr>
          <w:szCs w:val="22"/>
          <w:lang w:val="es-ES"/>
        </w:rPr>
        <w:t xml:space="preserve"> 2,</w:t>
      </w:r>
    </w:p>
    <w:p w:rsidR="0047288D" w:rsidRPr="003E2739" w:rsidRDefault="0047288D" w:rsidP="00C119F0">
      <w:pPr>
        <w:numPr>
          <w:ilvl w:val="2"/>
          <w:numId w:val="41"/>
        </w:numPr>
        <w:ind w:left="851" w:hanging="284"/>
        <w:jc w:val="both"/>
        <w:rPr>
          <w:szCs w:val="22"/>
          <w:lang w:val="es-ES"/>
        </w:rPr>
      </w:pPr>
      <w:r w:rsidRPr="003E2739">
        <w:rPr>
          <w:szCs w:val="22"/>
          <w:lang w:val="es-ES"/>
        </w:rPr>
        <w:t xml:space="preserve">     circuito de procesamiento de señal TrueSpace</w:t>
      </w:r>
      <w:r w:rsidRPr="003E2739">
        <w:rPr>
          <w:szCs w:val="22"/>
          <w:vertAlign w:val="superscript"/>
          <w:lang w:val="es-ES"/>
        </w:rPr>
        <w:t>®</w:t>
      </w:r>
      <w:r w:rsidRPr="003E2739">
        <w:rPr>
          <w:szCs w:val="22"/>
          <w:lang w:val="es-ES"/>
        </w:rPr>
        <w:t>.</w:t>
      </w:r>
    </w:p>
    <w:p w:rsidR="0047288D" w:rsidRPr="003E2739" w:rsidRDefault="0047288D" w:rsidP="003C6331">
      <w:pPr>
        <w:rPr>
          <w:szCs w:val="22"/>
          <w:lang w:val="es-ES"/>
        </w:rPr>
      </w:pPr>
    </w:p>
    <w:p w:rsidR="003C6331" w:rsidRPr="003E2739" w:rsidRDefault="003C6331"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A67288" w:rsidRPr="003E2739" w:rsidRDefault="00A67288" w:rsidP="003C6331">
      <w:pPr>
        <w:rPr>
          <w:szCs w:val="22"/>
          <w:lang w:val="es-ES"/>
        </w:rPr>
      </w:pPr>
    </w:p>
    <w:p w:rsidR="003C6331" w:rsidRPr="003E2739" w:rsidRDefault="003C6331" w:rsidP="003C6331">
      <w:pPr>
        <w:spacing w:line="240" w:lineRule="auto"/>
        <w:rPr>
          <w:sz w:val="20"/>
          <w:szCs w:val="20"/>
          <w:lang w:val="es-ES"/>
        </w:rPr>
      </w:pPr>
      <w:r w:rsidRPr="003E2739">
        <w:rPr>
          <w:sz w:val="20"/>
          <w:szCs w:val="20"/>
          <w:lang w:val="es-ES"/>
        </w:rPr>
        <w:t>_________________</w:t>
      </w:r>
    </w:p>
    <w:p w:rsidR="003C6331" w:rsidRPr="003E2739" w:rsidRDefault="003C6331" w:rsidP="003C6331">
      <w:pPr>
        <w:spacing w:line="240" w:lineRule="auto"/>
        <w:rPr>
          <w:sz w:val="20"/>
          <w:szCs w:val="20"/>
          <w:lang w:val="es-ES"/>
        </w:rPr>
      </w:pPr>
      <w:r w:rsidRPr="003E2739">
        <w:rPr>
          <w:sz w:val="20"/>
          <w:szCs w:val="20"/>
          <w:lang w:val="es-ES"/>
        </w:rPr>
        <w:t>* Disponibilidad en función del nivel de equipamiento.</w:t>
      </w:r>
    </w:p>
    <w:p w:rsidR="00A67288" w:rsidRPr="003E2739" w:rsidRDefault="003C6331" w:rsidP="003C6331">
      <w:pPr>
        <w:spacing w:line="240" w:lineRule="auto"/>
        <w:rPr>
          <w:sz w:val="20"/>
          <w:szCs w:val="20"/>
          <w:lang w:val="es-ES"/>
        </w:rPr>
      </w:pPr>
      <w:r w:rsidRPr="003E2739">
        <w:rPr>
          <w:sz w:val="20"/>
          <w:szCs w:val="20"/>
          <w:lang w:val="es-ES"/>
        </w:rPr>
        <w:t>** La disponibilidad de los servicios y las tarifas pueden variar según el país.</w:t>
      </w:r>
    </w:p>
    <w:p w:rsidR="00A67288" w:rsidRPr="003E2739" w:rsidRDefault="00A67288" w:rsidP="00A67288">
      <w:pPr>
        <w:rPr>
          <w:b/>
          <w:sz w:val="48"/>
          <w:szCs w:val="48"/>
          <w:lang w:val="es-ES"/>
        </w:rPr>
      </w:pPr>
      <w:r w:rsidRPr="003E2739">
        <w:rPr>
          <w:sz w:val="20"/>
          <w:szCs w:val="20"/>
          <w:lang w:val="es-ES"/>
        </w:rPr>
        <w:br w:type="page"/>
      </w:r>
      <w:r w:rsidRPr="003E2739">
        <w:rPr>
          <w:b/>
          <w:sz w:val="48"/>
          <w:szCs w:val="48"/>
          <w:lang w:val="es-ES"/>
        </w:rPr>
        <w:t xml:space="preserve">5. CADENAS CINEMÁTICAS </w:t>
      </w:r>
    </w:p>
    <w:p w:rsidR="00A67288" w:rsidRPr="003E2739" w:rsidRDefault="00A67288" w:rsidP="00A67288">
      <w:pPr>
        <w:rPr>
          <w:sz w:val="40"/>
          <w:szCs w:val="40"/>
          <w:lang w:val="es-ES"/>
        </w:rPr>
      </w:pPr>
      <w:r w:rsidRPr="003E2739">
        <w:rPr>
          <w:b/>
          <w:sz w:val="40"/>
          <w:szCs w:val="40"/>
          <w:lang w:val="es-ES"/>
        </w:rPr>
        <w:t xml:space="preserve">Mucho más de lo que uno se espera </w:t>
      </w:r>
      <w:r w:rsidR="00664886" w:rsidRPr="003E2739">
        <w:rPr>
          <w:b/>
          <w:sz w:val="40"/>
          <w:szCs w:val="40"/>
          <w:lang w:val="es-ES"/>
        </w:rPr>
        <w:br/>
      </w:r>
      <w:r w:rsidRPr="003E2739">
        <w:rPr>
          <w:b/>
          <w:sz w:val="40"/>
          <w:szCs w:val="40"/>
          <w:lang w:val="es-ES"/>
        </w:rPr>
        <w:t>por ese precio</w:t>
      </w:r>
    </w:p>
    <w:p w:rsidR="00A67288" w:rsidRPr="003E2739" w:rsidRDefault="00A67288" w:rsidP="006741D1">
      <w:pPr>
        <w:rPr>
          <w:szCs w:val="22"/>
          <w:lang w:val="es-ES"/>
        </w:rPr>
      </w:pPr>
    </w:p>
    <w:p w:rsidR="00664886" w:rsidRPr="003E2739" w:rsidRDefault="00664886" w:rsidP="0027406A">
      <w:pPr>
        <w:jc w:val="both"/>
        <w:rPr>
          <w:b/>
          <w:szCs w:val="22"/>
          <w:lang w:val="es-ES"/>
        </w:rPr>
      </w:pPr>
      <w:r w:rsidRPr="003E2739">
        <w:rPr>
          <w:b/>
          <w:szCs w:val="22"/>
          <w:lang w:val="es-ES"/>
        </w:rPr>
        <w:t xml:space="preserve">El Mazda MX-5 no ha buscado nunca velocidades de vértigo, sino un cuidado e inteligente equilibrio entre potencia, peso, respuesta y agilidad. Son esos y no otros los ingredientes de la diversión máxima. Por eso el nuevo Mazda MX-5, con sus motorizaciones SKYACTIV, lleva este legendario roadster un paso más cerca de la perfección. </w:t>
      </w:r>
    </w:p>
    <w:p w:rsidR="00664886" w:rsidRPr="003E2739" w:rsidRDefault="00664886" w:rsidP="0027406A">
      <w:pPr>
        <w:jc w:val="both"/>
        <w:rPr>
          <w:szCs w:val="22"/>
          <w:lang w:val="es-ES"/>
        </w:rPr>
      </w:pPr>
    </w:p>
    <w:p w:rsidR="00664886" w:rsidRPr="003E2739" w:rsidRDefault="00664886" w:rsidP="0027406A">
      <w:pPr>
        <w:jc w:val="both"/>
        <w:rPr>
          <w:szCs w:val="22"/>
          <w:lang w:val="es-ES"/>
        </w:rPr>
      </w:pPr>
      <w:r w:rsidRPr="003E2739">
        <w:rPr>
          <w:szCs w:val="22"/>
          <w:lang w:val="es-ES"/>
        </w:rPr>
        <w:t>El nuevo Mazda MX-5 se presenta con dos motores de gasolina de inyección directa, con prestaciones bien contrastadas: un 1.5 l. SKYACTIV-G y un 2.0 l. SKYACTIV-G, los dos especialmente adaptados a la nueva interpretación del icono de Mazda. Ambos se complementan con un cambio manual de seis velocidades SKYACTIV-MT, de altísima precisión, optimizado para el formato clásico de motor en posición longitudinal atrasad</w:t>
      </w:r>
      <w:r w:rsidR="000A62E3">
        <w:rPr>
          <w:szCs w:val="22"/>
          <w:lang w:val="es-ES"/>
        </w:rPr>
        <w:t>a</w:t>
      </w:r>
      <w:r w:rsidRPr="003E2739">
        <w:rPr>
          <w:szCs w:val="22"/>
          <w:lang w:val="es-ES"/>
        </w:rPr>
        <w:t xml:space="preserve"> y tracción trasera del MX-5. </w:t>
      </w:r>
    </w:p>
    <w:p w:rsidR="00664886" w:rsidRPr="003E2739" w:rsidRDefault="00664886" w:rsidP="0027406A">
      <w:pPr>
        <w:jc w:val="both"/>
        <w:rPr>
          <w:szCs w:val="22"/>
          <w:lang w:val="es-ES"/>
        </w:rPr>
      </w:pPr>
    </w:p>
    <w:p w:rsidR="00664886" w:rsidRPr="003E2739" w:rsidRDefault="00664886" w:rsidP="0027406A">
      <w:pPr>
        <w:jc w:val="both"/>
        <w:rPr>
          <w:szCs w:val="22"/>
          <w:lang w:val="es-ES"/>
        </w:rPr>
      </w:pPr>
      <w:r w:rsidRPr="003E2739">
        <w:rPr>
          <w:szCs w:val="22"/>
          <w:lang w:val="es-ES"/>
        </w:rPr>
        <w:t>Estos motores tienen mucho en común con las unidades atmosféricas que se montan en otros modelos Mazda de nueva generación, como las cavidades de los pistones, los puertos de alta admisión, los inyectores multiorificio, pistones con cavidades especiales, la doble distribución variable de válvulas y otras medidas que elevan la eficiencia (ver cuadro). Sin embargo, en el caso del 1.5 l. SKYACTIV-G, muchos componentes (de hecho, la mayoría) se han modificado para adaptarlos a la distribución y al tamaño del coche, aprovechando de paso para mejorar sus prestaciones y reducir el peso. Se buscaba además una respuesta ligera e inmediata a la presión del acelerador, que respondiera fielmente a las intenciones del conductor.</w:t>
      </w:r>
    </w:p>
    <w:p w:rsidR="00664886" w:rsidRPr="003E2739" w:rsidRDefault="00664886" w:rsidP="0027406A">
      <w:pPr>
        <w:jc w:val="both"/>
        <w:rPr>
          <w:szCs w:val="22"/>
          <w:lang w:val="es-ES"/>
        </w:rPr>
      </w:pPr>
    </w:p>
    <w:p w:rsidR="00A44228" w:rsidRDefault="00664886" w:rsidP="00310012">
      <w:pPr>
        <w:jc w:val="both"/>
        <w:rPr>
          <w:szCs w:val="22"/>
          <w:lang w:val="es-ES"/>
        </w:rPr>
      </w:pPr>
      <w:r w:rsidRPr="003E2739">
        <w:rPr>
          <w:szCs w:val="22"/>
          <w:lang w:val="es-ES"/>
        </w:rPr>
        <w:t xml:space="preserve">Por ejemplo, Mazda ha modificado el calado de distribución, llevando la línea roja del motor 1.5 l. SKYACTIV-G hasta las 7.500 rpm. También ha adoptado un cigüeñal de acero a medida, más adecuado a las características de aceleración del motor. Como resultado, ha aumentado la potencia máxima con respecto a las versiones de este motor que se montan en modelos Mazda con tracción delantera. Ahora, el desarrollo es de 96 kW / 131 CV a 7.000 rpm, con un par máximo de 150 Nm a 4.800 rpm. Eso es más potencia que la del motor 1.8 GE del anterior MX-5, y con consumos más bajos. En el motor 2.0 l. SKYACTIV-G, los ajustes han buscado una mayor entrega de par en el </w:t>
      </w:r>
      <w:r w:rsidR="00A44228">
        <w:rPr>
          <w:szCs w:val="22"/>
          <w:lang w:val="es-ES"/>
        </w:rPr>
        <w:br w:type="page"/>
      </w:r>
    </w:p>
    <w:p w:rsidR="00A44228" w:rsidRDefault="00A44228" w:rsidP="00310012">
      <w:pPr>
        <w:jc w:val="both"/>
        <w:rPr>
          <w:szCs w:val="22"/>
          <w:lang w:val="es-ES"/>
        </w:rPr>
      </w:pPr>
    </w:p>
    <w:p w:rsidR="008D6067" w:rsidRDefault="008D6067" w:rsidP="00310012">
      <w:pPr>
        <w:jc w:val="both"/>
        <w:rPr>
          <w:szCs w:val="22"/>
          <w:lang w:val="es-ES"/>
        </w:rPr>
      </w:pPr>
    </w:p>
    <w:p w:rsidR="00664886" w:rsidRPr="003E2739" w:rsidRDefault="00664886" w:rsidP="00310012">
      <w:pPr>
        <w:jc w:val="both"/>
        <w:rPr>
          <w:szCs w:val="22"/>
          <w:lang w:val="es-ES"/>
        </w:rPr>
      </w:pPr>
      <w:r w:rsidRPr="003E2739">
        <w:rPr>
          <w:szCs w:val="22"/>
          <w:lang w:val="es-ES"/>
        </w:rPr>
        <w:t xml:space="preserve">rango de bajas y medias revoluciones; se han introducido mejoras en la aceleración y en el consumo con respecto al motor 2.0 GE del modelo anterior. La potencia máxima de 118 kW / 160 CV se alcanza a 6.000 rpm, con un par máximo de 200 Nm a 4.600 rpm. </w:t>
      </w:r>
    </w:p>
    <w:p w:rsidR="00664886" w:rsidRPr="003E2739" w:rsidRDefault="00664886" w:rsidP="00310012">
      <w:pPr>
        <w:jc w:val="both"/>
        <w:rPr>
          <w:szCs w:val="22"/>
          <w:lang w:val="es-ES"/>
        </w:rPr>
      </w:pPr>
    </w:p>
    <w:p w:rsidR="00664886" w:rsidRPr="003E2739" w:rsidRDefault="00664886" w:rsidP="00310012">
      <w:pPr>
        <w:jc w:val="both"/>
        <w:rPr>
          <w:szCs w:val="22"/>
          <w:lang w:val="es-ES"/>
        </w:rPr>
      </w:pPr>
      <w:r w:rsidRPr="003E2739">
        <w:rPr>
          <w:szCs w:val="22"/>
          <w:lang w:val="es-ES"/>
        </w:rPr>
        <w:t>Para aumentar la diversión, ambos motores cuentan con sistemas de admisión y escape más ligeros y compactos, pensados para extraer todo el potencial de estas unidades. El sistema de admisión pesa un 30% menos que el del anterior modelo; reduce sustancialmente la resistencia del flujo de aire y disipa de forma inteligente el calor del escape, mejorando con ello la eficiencia de la admisión. El colector de escape 4-2-1, uno de los elementos más destacados para eliminar la detonación y mejorar la eficiencia del motor SKYACTIV-G, se ha rediseñado para adaptarlo a la configuración de tracción trasera, para generar una curva de par ideal y para producir un agradable sonido del motor. Ni siquiera se ha librado el radiador: ahora es más pequeño y ligero, y tiene conductos de aire y faldones que regulan la presión del aire que recibe del ventilador, mejorando con ello la eficiencia de refrigeración. Adicionalmente, el radiador se ha colocado más cerca del centro de gravedad del coche, en lo que es una más de las medidas para optimizar la distribución del peso en el vano motor. Estas novedades contribuyen a incrementar la agilidad del coche, que ya era sobresaliente, e inciden positivamente en la durabilidad y la rumorosidad.</w:t>
      </w:r>
    </w:p>
    <w:p w:rsidR="00664886" w:rsidRPr="003E2739" w:rsidRDefault="00664886" w:rsidP="00310012">
      <w:pPr>
        <w:jc w:val="both"/>
        <w:rPr>
          <w:szCs w:val="22"/>
          <w:lang w:val="es-ES"/>
        </w:rPr>
      </w:pPr>
    </w:p>
    <w:p w:rsidR="00664886" w:rsidRDefault="00664886" w:rsidP="00310012">
      <w:pPr>
        <w:jc w:val="both"/>
        <w:rPr>
          <w:szCs w:val="22"/>
          <w:lang w:val="es-ES"/>
        </w:rPr>
      </w:pPr>
      <w:r w:rsidRPr="003E2739">
        <w:rPr>
          <w:szCs w:val="22"/>
          <w:lang w:val="es-ES"/>
        </w:rPr>
        <w:t xml:space="preserve">Originalmente, el exclusivo cambio manual de seis velocidades SKYACTIV-MT se desarrolló para que los demás modelos de Mazda tuvieran algo parecido a los cambios cortos y directos legendarios del MX-5. Ahora, este desarrollo cierra el círculo con un alegre cambio SKYACTIV-MT diseñado en exclusiva para el formato de motor en posición longitunidad retrasada y tracción trasera de este deportivo. ¿Para qué? Ante todo, para intensificar la experiencia </w:t>
      </w:r>
      <w:r w:rsidRPr="003E2739">
        <w:rPr>
          <w:i/>
          <w:szCs w:val="22"/>
          <w:lang w:val="es-ES"/>
        </w:rPr>
        <w:t>Jinba Ittai</w:t>
      </w:r>
      <w:r w:rsidRPr="003E2739">
        <w:rPr>
          <w:szCs w:val="22"/>
          <w:lang w:val="es-ES"/>
        </w:rPr>
        <w:t xml:space="preserve"> de fusión entre el conductor y su MX-5. Entre las adaptaciones destaca la simplificación del varillaje del cambio, con el objetivo de reducir la resistencia, pero sin mermar esa precisión tan especial del cambio. Como resultado se han conseguido unos cambios de marcha suaves y fluidos, en los que la palanca parece ir sola hasta la posición correcta. Y los recorridos siguen teniendo los mismos 40 mm que ofrecen todos los MX-5, del primero al último.</w:t>
      </w:r>
    </w:p>
    <w:p w:rsidR="00A44228" w:rsidRPr="003E2739" w:rsidRDefault="00A44228" w:rsidP="00310012">
      <w:pPr>
        <w:jc w:val="both"/>
        <w:rPr>
          <w:szCs w:val="22"/>
          <w:lang w:val="es-ES"/>
        </w:rPr>
      </w:pPr>
    </w:p>
    <w:p w:rsidR="00664886" w:rsidRPr="003E2739" w:rsidRDefault="00664886" w:rsidP="00FD6A20">
      <w:pPr>
        <w:rPr>
          <w:szCs w:val="22"/>
          <w:lang w:val="es-ES"/>
        </w:rPr>
      </w:pPr>
      <w:r w:rsidRPr="003E2739">
        <w:rPr>
          <w:szCs w:val="22"/>
          <w:lang w:val="es-ES"/>
        </w:rPr>
        <w:t xml:space="preserve">La sexta marcha, más directa, rebaja la desmultiplicación final y mejora el consumo de combustible en condiciones reales de conducción, reduciendo la resistencia. Igualmente, ha hecho posible el empleo de un diferencial autoblocante ultracompacto y más ligero que, de paso, reduce en un 25% </w:t>
      </w:r>
    </w:p>
    <w:p w:rsidR="00664886" w:rsidRDefault="00664886" w:rsidP="00310012">
      <w:pPr>
        <w:jc w:val="both"/>
        <w:rPr>
          <w:szCs w:val="22"/>
          <w:lang w:val="es-ES"/>
        </w:rPr>
      </w:pPr>
    </w:p>
    <w:p w:rsidR="00A44228" w:rsidRDefault="00A44228" w:rsidP="00310012">
      <w:pPr>
        <w:jc w:val="both"/>
        <w:rPr>
          <w:szCs w:val="22"/>
          <w:lang w:val="es-ES"/>
        </w:rPr>
      </w:pPr>
    </w:p>
    <w:p w:rsidR="00A44228" w:rsidRPr="003E2739" w:rsidRDefault="00A44228" w:rsidP="00310012">
      <w:pPr>
        <w:jc w:val="both"/>
        <w:rPr>
          <w:szCs w:val="22"/>
          <w:lang w:val="es-ES"/>
        </w:rPr>
      </w:pPr>
    </w:p>
    <w:p w:rsidR="00A67288" w:rsidRPr="003E2739" w:rsidRDefault="00664886" w:rsidP="00310012">
      <w:pPr>
        <w:jc w:val="both"/>
        <w:rPr>
          <w:szCs w:val="22"/>
          <w:lang w:val="es-ES"/>
        </w:rPr>
      </w:pPr>
      <w:r w:rsidRPr="003E2739">
        <w:rPr>
          <w:szCs w:val="22"/>
          <w:lang w:val="es-ES"/>
        </w:rPr>
        <w:t>las pérdidas de transferencia de energía con respecto al MX-5 de tercera generación. Y, como Mazda cree con toda su alma que siempre hay margen para mejorar, los ingenieros han modificado ligerísimamente la longitud de carrera y la presión del pedal del embrague para mejorar la armonía de los cambios y minimizar la fuerza que tiene que ejercer el conductor.</w:t>
      </w:r>
    </w:p>
    <w:p w:rsidR="00A67288" w:rsidRPr="003E2739" w:rsidRDefault="00A67288" w:rsidP="006741D1">
      <w:pPr>
        <w:rPr>
          <w:szCs w:val="22"/>
          <w:lang w:val="es-ES"/>
        </w:rPr>
      </w:pPr>
    </w:p>
    <w:p w:rsidR="002D1102" w:rsidRDefault="00A176F8" w:rsidP="002D1102">
      <w:pPr>
        <w:jc w:val="both"/>
        <w:rPr>
          <w:b/>
          <w:sz w:val="40"/>
          <w:szCs w:val="40"/>
        </w:rPr>
      </w:pPr>
      <w:r w:rsidRPr="00A176F8">
        <w:rPr>
          <w:b/>
          <w:sz w:val="40"/>
          <w:szCs w:val="40"/>
        </w:rPr>
        <w:t>Prestaciones y consumos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122"/>
        <w:gridCol w:w="1417"/>
        <w:gridCol w:w="1418"/>
        <w:gridCol w:w="1275"/>
        <w:gridCol w:w="1843"/>
        <w:gridCol w:w="1559"/>
      </w:tblGrid>
      <w:tr w:rsidR="00A176F8" w:rsidRPr="00B76541" w:rsidTr="00D403AE">
        <w:tc>
          <w:tcPr>
            <w:tcW w:w="2122" w:type="dxa"/>
            <w:tcBorders>
              <w:bottom w:val="single" w:sz="4" w:space="0" w:color="000000"/>
            </w:tcBorders>
            <w:shd w:val="clear" w:color="auto" w:fill="auto"/>
            <w:vAlign w:val="center"/>
          </w:tcPr>
          <w:p w:rsidR="00A176F8" w:rsidRPr="00B76541" w:rsidRDefault="00A176F8" w:rsidP="00A176F8">
            <w:pPr>
              <w:tabs>
                <w:tab w:val="left" w:pos="7155"/>
              </w:tabs>
              <w:spacing w:line="276" w:lineRule="auto"/>
              <w:rPr>
                <w:b/>
                <w:sz w:val="20"/>
                <w:szCs w:val="20"/>
              </w:rPr>
            </w:pPr>
            <w:r>
              <w:rPr>
                <w:b/>
                <w:sz w:val="20"/>
              </w:rPr>
              <w:t>Motor</w:t>
            </w:r>
          </w:p>
        </w:tc>
        <w:tc>
          <w:tcPr>
            <w:tcW w:w="1417" w:type="dxa"/>
            <w:tcBorders>
              <w:bottom w:val="single" w:sz="4" w:space="0" w:color="000000"/>
            </w:tcBorders>
            <w:shd w:val="clear" w:color="auto" w:fill="auto"/>
            <w:vAlign w:val="center"/>
          </w:tcPr>
          <w:p w:rsidR="00A176F8" w:rsidRPr="00B76541" w:rsidRDefault="00A176F8" w:rsidP="00D403AE">
            <w:pPr>
              <w:tabs>
                <w:tab w:val="left" w:pos="7155"/>
              </w:tabs>
              <w:spacing w:line="276" w:lineRule="auto"/>
              <w:jc w:val="center"/>
              <w:rPr>
                <w:b/>
                <w:sz w:val="20"/>
                <w:szCs w:val="20"/>
              </w:rPr>
            </w:pPr>
            <w:r>
              <w:rPr>
                <w:b/>
                <w:sz w:val="20"/>
              </w:rPr>
              <w:t>Transmisión</w:t>
            </w:r>
          </w:p>
        </w:tc>
        <w:tc>
          <w:tcPr>
            <w:tcW w:w="1418" w:type="dxa"/>
            <w:shd w:val="clear" w:color="auto" w:fill="auto"/>
            <w:vAlign w:val="center"/>
          </w:tcPr>
          <w:p w:rsidR="00A176F8" w:rsidRPr="00B76541" w:rsidRDefault="00A176F8" w:rsidP="00D403AE">
            <w:pPr>
              <w:tabs>
                <w:tab w:val="left" w:pos="7155"/>
              </w:tabs>
              <w:spacing w:line="276" w:lineRule="auto"/>
              <w:jc w:val="center"/>
              <w:rPr>
                <w:b/>
                <w:sz w:val="20"/>
                <w:szCs w:val="20"/>
              </w:rPr>
            </w:pPr>
            <w:r>
              <w:rPr>
                <w:b/>
                <w:sz w:val="20"/>
              </w:rPr>
              <w:t>0-100 km/h*</w:t>
            </w:r>
          </w:p>
        </w:tc>
        <w:tc>
          <w:tcPr>
            <w:tcW w:w="1275" w:type="dxa"/>
            <w:shd w:val="clear" w:color="auto" w:fill="auto"/>
            <w:vAlign w:val="center"/>
          </w:tcPr>
          <w:p w:rsidR="00A176F8" w:rsidRPr="00B76541" w:rsidRDefault="00A176F8" w:rsidP="00D403AE">
            <w:pPr>
              <w:tabs>
                <w:tab w:val="left" w:pos="7155"/>
              </w:tabs>
              <w:spacing w:line="276" w:lineRule="auto"/>
              <w:jc w:val="center"/>
              <w:rPr>
                <w:b/>
                <w:sz w:val="20"/>
                <w:szCs w:val="20"/>
              </w:rPr>
            </w:pPr>
            <w:r>
              <w:rPr>
                <w:b/>
                <w:sz w:val="20"/>
              </w:rPr>
              <w:t>Velocidad máxima</w:t>
            </w:r>
          </w:p>
        </w:tc>
        <w:tc>
          <w:tcPr>
            <w:tcW w:w="1843" w:type="dxa"/>
            <w:vAlign w:val="center"/>
          </w:tcPr>
          <w:p w:rsidR="00A176F8" w:rsidRPr="00B76541" w:rsidRDefault="00A176F8" w:rsidP="00D403AE">
            <w:pPr>
              <w:tabs>
                <w:tab w:val="left" w:pos="7155"/>
              </w:tabs>
              <w:spacing w:line="276" w:lineRule="auto"/>
              <w:jc w:val="center"/>
              <w:rPr>
                <w:b/>
                <w:sz w:val="20"/>
                <w:szCs w:val="20"/>
              </w:rPr>
            </w:pPr>
            <w:r>
              <w:rPr>
                <w:b/>
                <w:sz w:val="20"/>
              </w:rPr>
              <w:t>Consumo de combustible**</w:t>
            </w:r>
          </w:p>
        </w:tc>
        <w:tc>
          <w:tcPr>
            <w:tcW w:w="1559" w:type="dxa"/>
          </w:tcPr>
          <w:p w:rsidR="00A176F8" w:rsidRPr="00B76541" w:rsidRDefault="00A176F8" w:rsidP="00D403AE">
            <w:pPr>
              <w:tabs>
                <w:tab w:val="left" w:pos="7155"/>
              </w:tabs>
              <w:spacing w:line="276" w:lineRule="auto"/>
              <w:jc w:val="center"/>
              <w:rPr>
                <w:b/>
                <w:sz w:val="20"/>
                <w:szCs w:val="20"/>
              </w:rPr>
            </w:pPr>
            <w:r>
              <w:rPr>
                <w:b/>
                <w:sz w:val="20"/>
              </w:rPr>
              <w:t>Emisiones de CO</w:t>
            </w:r>
            <w:r>
              <w:rPr>
                <w:b/>
                <w:sz w:val="20"/>
                <w:vertAlign w:val="subscript"/>
              </w:rPr>
              <w:t>2</w:t>
            </w:r>
            <w:r>
              <w:rPr>
                <w:b/>
                <w:sz w:val="20"/>
              </w:rPr>
              <w:t>**</w:t>
            </w:r>
          </w:p>
        </w:tc>
      </w:tr>
      <w:tr w:rsidR="00A176F8" w:rsidRPr="00B76541" w:rsidTr="00D403AE">
        <w:tc>
          <w:tcPr>
            <w:tcW w:w="2122" w:type="dxa"/>
            <w:shd w:val="clear" w:color="auto" w:fill="auto"/>
            <w:vAlign w:val="center"/>
          </w:tcPr>
          <w:p w:rsidR="00A176F8" w:rsidRPr="00B76541" w:rsidRDefault="00A176F8" w:rsidP="00A176F8">
            <w:pPr>
              <w:tabs>
                <w:tab w:val="left" w:pos="7155"/>
              </w:tabs>
              <w:spacing w:line="276" w:lineRule="auto"/>
              <w:rPr>
                <w:b/>
                <w:sz w:val="20"/>
                <w:szCs w:val="20"/>
              </w:rPr>
            </w:pPr>
            <w:r>
              <w:rPr>
                <w:b/>
                <w:sz w:val="20"/>
              </w:rPr>
              <w:t>2.0 l. SKYACTIV-G</w:t>
            </w:r>
          </w:p>
        </w:tc>
        <w:tc>
          <w:tcPr>
            <w:tcW w:w="1417" w:type="dxa"/>
            <w:vMerge w:val="restart"/>
            <w:shd w:val="clear" w:color="auto" w:fill="auto"/>
            <w:vAlign w:val="center"/>
          </w:tcPr>
          <w:p w:rsidR="00A176F8" w:rsidRPr="00B76541" w:rsidRDefault="00A176F8" w:rsidP="00D403AE">
            <w:pPr>
              <w:tabs>
                <w:tab w:val="left" w:pos="7155"/>
              </w:tabs>
              <w:spacing w:line="276" w:lineRule="auto"/>
              <w:jc w:val="center"/>
              <w:rPr>
                <w:sz w:val="20"/>
                <w:szCs w:val="20"/>
              </w:rPr>
            </w:pPr>
            <w:r>
              <w:rPr>
                <w:sz w:val="20"/>
              </w:rPr>
              <w:t>SKYACTIV-MT</w:t>
            </w:r>
            <w:r>
              <w:rPr>
                <w:sz w:val="20"/>
                <w:szCs w:val="20"/>
              </w:rPr>
              <w:br/>
            </w:r>
            <w:r>
              <w:rPr>
                <w:sz w:val="20"/>
              </w:rPr>
              <w:t>(manual 6 velocidades)</w:t>
            </w:r>
          </w:p>
        </w:tc>
        <w:tc>
          <w:tcPr>
            <w:tcW w:w="1418" w:type="dxa"/>
            <w:shd w:val="clear" w:color="auto" w:fill="auto"/>
            <w:vAlign w:val="center"/>
          </w:tcPr>
          <w:p w:rsidR="00A176F8" w:rsidRPr="00B76541" w:rsidRDefault="00A176F8" w:rsidP="00D403AE">
            <w:pPr>
              <w:tabs>
                <w:tab w:val="left" w:pos="7155"/>
              </w:tabs>
              <w:spacing w:line="276" w:lineRule="auto"/>
              <w:jc w:val="center"/>
              <w:rPr>
                <w:sz w:val="20"/>
                <w:szCs w:val="20"/>
              </w:rPr>
            </w:pPr>
            <w:r>
              <w:rPr>
                <w:sz w:val="20"/>
              </w:rPr>
              <w:t>7,3 s</w:t>
            </w:r>
          </w:p>
        </w:tc>
        <w:tc>
          <w:tcPr>
            <w:tcW w:w="1275" w:type="dxa"/>
            <w:shd w:val="clear" w:color="auto" w:fill="auto"/>
            <w:vAlign w:val="center"/>
          </w:tcPr>
          <w:p w:rsidR="00A176F8" w:rsidRPr="00B76541" w:rsidRDefault="00A176F8" w:rsidP="00D403AE">
            <w:pPr>
              <w:tabs>
                <w:tab w:val="left" w:pos="7155"/>
              </w:tabs>
              <w:spacing w:line="276" w:lineRule="auto"/>
              <w:jc w:val="center"/>
              <w:rPr>
                <w:sz w:val="20"/>
                <w:szCs w:val="20"/>
              </w:rPr>
            </w:pPr>
            <w:r>
              <w:rPr>
                <w:sz w:val="20"/>
              </w:rPr>
              <w:t>214 km/h</w:t>
            </w:r>
          </w:p>
        </w:tc>
        <w:tc>
          <w:tcPr>
            <w:tcW w:w="1843" w:type="dxa"/>
          </w:tcPr>
          <w:p w:rsidR="00A176F8" w:rsidRPr="00B76541" w:rsidRDefault="00A176F8" w:rsidP="00D403AE">
            <w:pPr>
              <w:tabs>
                <w:tab w:val="left" w:pos="7155"/>
              </w:tabs>
              <w:spacing w:line="276" w:lineRule="auto"/>
              <w:jc w:val="center"/>
              <w:rPr>
                <w:sz w:val="20"/>
                <w:szCs w:val="20"/>
              </w:rPr>
            </w:pPr>
            <w:r>
              <w:rPr>
                <w:sz w:val="20"/>
              </w:rPr>
              <w:t>6,9 l/100 km</w:t>
            </w:r>
          </w:p>
        </w:tc>
        <w:tc>
          <w:tcPr>
            <w:tcW w:w="1559" w:type="dxa"/>
          </w:tcPr>
          <w:p w:rsidR="00A176F8" w:rsidRPr="00B76541" w:rsidRDefault="00A176F8" w:rsidP="00D403AE">
            <w:pPr>
              <w:tabs>
                <w:tab w:val="left" w:pos="7155"/>
              </w:tabs>
              <w:spacing w:line="276" w:lineRule="auto"/>
              <w:jc w:val="center"/>
              <w:rPr>
                <w:sz w:val="20"/>
                <w:szCs w:val="20"/>
              </w:rPr>
            </w:pPr>
            <w:r>
              <w:rPr>
                <w:sz w:val="20"/>
              </w:rPr>
              <w:t>161 g/km</w:t>
            </w:r>
          </w:p>
        </w:tc>
      </w:tr>
      <w:tr w:rsidR="00A176F8" w:rsidRPr="00B76541" w:rsidTr="00D403AE">
        <w:tc>
          <w:tcPr>
            <w:tcW w:w="2122" w:type="dxa"/>
            <w:tcBorders>
              <w:bottom w:val="single" w:sz="4" w:space="0" w:color="auto"/>
            </w:tcBorders>
            <w:shd w:val="clear" w:color="auto" w:fill="auto"/>
            <w:vAlign w:val="center"/>
          </w:tcPr>
          <w:p w:rsidR="00A176F8" w:rsidRPr="00D86AB7" w:rsidRDefault="00A176F8" w:rsidP="00A176F8">
            <w:pPr>
              <w:tabs>
                <w:tab w:val="left" w:pos="7155"/>
              </w:tabs>
              <w:spacing w:line="276" w:lineRule="auto"/>
              <w:rPr>
                <w:sz w:val="20"/>
                <w:szCs w:val="20"/>
                <w:lang w:val="en-US"/>
              </w:rPr>
            </w:pPr>
            <w:r w:rsidRPr="00D86AB7">
              <w:rPr>
                <w:b/>
                <w:sz w:val="20"/>
                <w:lang w:val="en-US"/>
              </w:rPr>
              <w:t>2.0 l. SKYACTIV-G (con i-stop y i-ELOOP)**</w:t>
            </w:r>
          </w:p>
        </w:tc>
        <w:tc>
          <w:tcPr>
            <w:tcW w:w="1417" w:type="dxa"/>
            <w:vMerge/>
            <w:shd w:val="clear" w:color="auto" w:fill="auto"/>
            <w:vAlign w:val="center"/>
          </w:tcPr>
          <w:p w:rsidR="00A176F8" w:rsidRPr="00D86AB7" w:rsidRDefault="00A176F8" w:rsidP="00D403AE">
            <w:pPr>
              <w:tabs>
                <w:tab w:val="left" w:pos="7155"/>
              </w:tabs>
              <w:spacing w:line="276" w:lineRule="auto"/>
              <w:jc w:val="center"/>
              <w:rPr>
                <w:sz w:val="20"/>
                <w:szCs w:val="20"/>
                <w:lang w:val="en-US"/>
              </w:rPr>
            </w:pPr>
          </w:p>
        </w:tc>
        <w:tc>
          <w:tcPr>
            <w:tcW w:w="1418" w:type="dxa"/>
            <w:tcBorders>
              <w:bottom w:val="single" w:sz="4" w:space="0" w:color="000000"/>
            </w:tcBorders>
            <w:shd w:val="clear" w:color="auto" w:fill="auto"/>
            <w:vAlign w:val="center"/>
          </w:tcPr>
          <w:p w:rsidR="00A176F8" w:rsidRPr="00B76541" w:rsidRDefault="00A176F8" w:rsidP="00D403AE">
            <w:pPr>
              <w:tabs>
                <w:tab w:val="left" w:pos="7155"/>
              </w:tabs>
              <w:spacing w:line="276" w:lineRule="auto"/>
              <w:jc w:val="center"/>
              <w:rPr>
                <w:sz w:val="20"/>
                <w:szCs w:val="20"/>
              </w:rPr>
            </w:pPr>
            <w:r>
              <w:rPr>
                <w:sz w:val="20"/>
              </w:rPr>
              <w:t>7,3 s</w:t>
            </w:r>
          </w:p>
        </w:tc>
        <w:tc>
          <w:tcPr>
            <w:tcW w:w="1275" w:type="dxa"/>
            <w:shd w:val="clear" w:color="auto" w:fill="auto"/>
            <w:vAlign w:val="center"/>
          </w:tcPr>
          <w:p w:rsidR="00A176F8" w:rsidRPr="00B76541" w:rsidRDefault="00A176F8" w:rsidP="00D403AE">
            <w:pPr>
              <w:tabs>
                <w:tab w:val="left" w:pos="7155"/>
              </w:tabs>
              <w:spacing w:line="276" w:lineRule="auto"/>
              <w:jc w:val="center"/>
              <w:rPr>
                <w:sz w:val="20"/>
                <w:szCs w:val="20"/>
              </w:rPr>
            </w:pPr>
            <w:r>
              <w:rPr>
                <w:sz w:val="20"/>
              </w:rPr>
              <w:t>214 km/h</w:t>
            </w:r>
          </w:p>
        </w:tc>
        <w:tc>
          <w:tcPr>
            <w:tcW w:w="1843" w:type="dxa"/>
            <w:vAlign w:val="center"/>
          </w:tcPr>
          <w:p w:rsidR="00A176F8" w:rsidRPr="00B76541" w:rsidRDefault="00A176F8" w:rsidP="00D403AE">
            <w:pPr>
              <w:tabs>
                <w:tab w:val="left" w:pos="7155"/>
              </w:tabs>
              <w:spacing w:line="276" w:lineRule="auto"/>
              <w:jc w:val="center"/>
              <w:rPr>
                <w:sz w:val="20"/>
                <w:szCs w:val="20"/>
              </w:rPr>
            </w:pPr>
            <w:r>
              <w:rPr>
                <w:sz w:val="20"/>
              </w:rPr>
              <w:t>6,6 l/100 km</w:t>
            </w:r>
          </w:p>
        </w:tc>
        <w:tc>
          <w:tcPr>
            <w:tcW w:w="1559" w:type="dxa"/>
            <w:vAlign w:val="center"/>
          </w:tcPr>
          <w:p w:rsidR="00A176F8" w:rsidRPr="00B76541" w:rsidRDefault="00A176F8" w:rsidP="00D403AE">
            <w:pPr>
              <w:tabs>
                <w:tab w:val="left" w:pos="7155"/>
              </w:tabs>
              <w:spacing w:line="276" w:lineRule="auto"/>
              <w:jc w:val="center"/>
              <w:rPr>
                <w:sz w:val="20"/>
                <w:szCs w:val="20"/>
              </w:rPr>
            </w:pPr>
            <w:r>
              <w:rPr>
                <w:sz w:val="20"/>
              </w:rPr>
              <w:t>154 g/km</w:t>
            </w:r>
          </w:p>
        </w:tc>
      </w:tr>
      <w:tr w:rsidR="00A176F8" w:rsidRPr="00B76541" w:rsidTr="00D403AE">
        <w:tc>
          <w:tcPr>
            <w:tcW w:w="2122" w:type="dxa"/>
            <w:tcBorders>
              <w:tr2bl w:val="nil"/>
            </w:tcBorders>
            <w:shd w:val="clear" w:color="auto" w:fill="auto"/>
            <w:vAlign w:val="center"/>
          </w:tcPr>
          <w:p w:rsidR="00A176F8" w:rsidRPr="00B76541" w:rsidRDefault="00A176F8" w:rsidP="00A176F8">
            <w:pPr>
              <w:tabs>
                <w:tab w:val="left" w:pos="7155"/>
              </w:tabs>
              <w:spacing w:line="276" w:lineRule="auto"/>
              <w:rPr>
                <w:b/>
                <w:sz w:val="20"/>
                <w:szCs w:val="20"/>
              </w:rPr>
            </w:pPr>
            <w:r>
              <w:rPr>
                <w:b/>
                <w:sz w:val="20"/>
              </w:rPr>
              <w:t>1.5 l. SKYACTIV-G</w:t>
            </w:r>
          </w:p>
        </w:tc>
        <w:tc>
          <w:tcPr>
            <w:tcW w:w="1417" w:type="dxa"/>
            <w:vMerge/>
            <w:shd w:val="clear" w:color="auto" w:fill="auto"/>
            <w:vAlign w:val="center"/>
          </w:tcPr>
          <w:p w:rsidR="00A176F8" w:rsidRPr="00B76541" w:rsidRDefault="00A176F8" w:rsidP="00D403AE">
            <w:pPr>
              <w:tabs>
                <w:tab w:val="left" w:pos="7155"/>
              </w:tabs>
              <w:spacing w:line="276" w:lineRule="auto"/>
              <w:jc w:val="center"/>
              <w:rPr>
                <w:sz w:val="20"/>
                <w:szCs w:val="20"/>
              </w:rPr>
            </w:pPr>
          </w:p>
        </w:tc>
        <w:tc>
          <w:tcPr>
            <w:tcW w:w="1418" w:type="dxa"/>
            <w:shd w:val="clear" w:color="auto" w:fill="auto"/>
            <w:vAlign w:val="center"/>
          </w:tcPr>
          <w:p w:rsidR="00A176F8" w:rsidRPr="00B76541" w:rsidRDefault="00A176F8" w:rsidP="00D403AE">
            <w:pPr>
              <w:tabs>
                <w:tab w:val="left" w:pos="7155"/>
              </w:tabs>
              <w:spacing w:line="276" w:lineRule="auto"/>
              <w:jc w:val="center"/>
              <w:rPr>
                <w:sz w:val="20"/>
                <w:szCs w:val="20"/>
              </w:rPr>
            </w:pPr>
            <w:r>
              <w:rPr>
                <w:sz w:val="20"/>
              </w:rPr>
              <w:t>8,3 s</w:t>
            </w:r>
          </w:p>
        </w:tc>
        <w:tc>
          <w:tcPr>
            <w:tcW w:w="1275" w:type="dxa"/>
            <w:shd w:val="clear" w:color="auto" w:fill="auto"/>
            <w:vAlign w:val="center"/>
          </w:tcPr>
          <w:p w:rsidR="00A176F8" w:rsidRPr="00B76541" w:rsidRDefault="00A176F8" w:rsidP="00D403AE">
            <w:pPr>
              <w:tabs>
                <w:tab w:val="left" w:pos="7155"/>
              </w:tabs>
              <w:spacing w:line="276" w:lineRule="auto"/>
              <w:jc w:val="center"/>
              <w:rPr>
                <w:sz w:val="20"/>
                <w:szCs w:val="20"/>
              </w:rPr>
            </w:pPr>
            <w:r>
              <w:rPr>
                <w:sz w:val="20"/>
              </w:rPr>
              <w:t>204 km/h</w:t>
            </w:r>
          </w:p>
        </w:tc>
        <w:tc>
          <w:tcPr>
            <w:tcW w:w="1843" w:type="dxa"/>
          </w:tcPr>
          <w:p w:rsidR="00A176F8" w:rsidRPr="00B76541" w:rsidRDefault="00A176F8" w:rsidP="00D403AE">
            <w:pPr>
              <w:tabs>
                <w:tab w:val="left" w:pos="7155"/>
              </w:tabs>
              <w:spacing w:line="276" w:lineRule="auto"/>
              <w:jc w:val="center"/>
              <w:rPr>
                <w:sz w:val="20"/>
                <w:szCs w:val="20"/>
              </w:rPr>
            </w:pPr>
            <w:r>
              <w:rPr>
                <w:sz w:val="20"/>
              </w:rPr>
              <w:t>6,0 l/100 km</w:t>
            </w:r>
          </w:p>
        </w:tc>
        <w:tc>
          <w:tcPr>
            <w:tcW w:w="1559" w:type="dxa"/>
          </w:tcPr>
          <w:p w:rsidR="00A176F8" w:rsidRPr="00B76541" w:rsidRDefault="00A176F8" w:rsidP="00D403AE">
            <w:pPr>
              <w:tabs>
                <w:tab w:val="left" w:pos="7155"/>
              </w:tabs>
              <w:spacing w:line="276" w:lineRule="auto"/>
              <w:jc w:val="center"/>
              <w:rPr>
                <w:sz w:val="20"/>
                <w:szCs w:val="20"/>
              </w:rPr>
            </w:pPr>
            <w:r>
              <w:rPr>
                <w:sz w:val="20"/>
              </w:rPr>
              <w:t>139 g/km</w:t>
            </w:r>
          </w:p>
        </w:tc>
      </w:tr>
    </w:tbl>
    <w:p w:rsidR="0091456A" w:rsidRPr="007415C7" w:rsidRDefault="0091456A" w:rsidP="002D1102">
      <w:pPr>
        <w:jc w:val="both"/>
        <w:rPr>
          <w:szCs w:val="22"/>
          <w:lang w:val="en-US"/>
        </w:rPr>
      </w:pPr>
    </w:p>
    <w:p w:rsidR="006B7DFE" w:rsidRPr="003E2739" w:rsidRDefault="006B7DFE" w:rsidP="006B7DFE">
      <w:pPr>
        <w:jc w:val="both"/>
        <w:rPr>
          <w:b/>
          <w:szCs w:val="22"/>
          <w:lang w:val="es-ES"/>
        </w:rPr>
      </w:pPr>
      <w:r w:rsidRPr="003E2739">
        <w:rPr>
          <w:b/>
          <w:szCs w:val="22"/>
          <w:lang w:val="es-ES"/>
        </w:rPr>
        <w:t xml:space="preserve">SKYACTIV-G: diversión al volante de alta pureza para el mundo real </w:t>
      </w:r>
    </w:p>
    <w:p w:rsidR="006B7DFE" w:rsidRPr="003E2739" w:rsidRDefault="006B7DFE" w:rsidP="006B7DFE">
      <w:pPr>
        <w:jc w:val="both"/>
        <w:rPr>
          <w:b/>
          <w:szCs w:val="22"/>
          <w:lang w:val="es-ES"/>
        </w:rPr>
      </w:pPr>
      <w:r w:rsidRPr="003E2739">
        <w:rPr>
          <w:b/>
          <w:szCs w:val="22"/>
          <w:lang w:val="es-ES"/>
        </w:rPr>
        <w:t>Características fundamentales:</w:t>
      </w:r>
    </w:p>
    <w:p w:rsidR="006B7DFE" w:rsidRPr="003E2739" w:rsidRDefault="006B7DFE" w:rsidP="006B7DFE">
      <w:pPr>
        <w:jc w:val="both"/>
        <w:rPr>
          <w:szCs w:val="22"/>
          <w:lang w:val="es-ES"/>
        </w:rPr>
      </w:pPr>
    </w:p>
    <w:p w:rsidR="006B7DFE" w:rsidRPr="003E2739" w:rsidRDefault="006B7DFE" w:rsidP="006B7DFE">
      <w:pPr>
        <w:jc w:val="both"/>
        <w:rPr>
          <w:szCs w:val="22"/>
          <w:lang w:val="es-ES"/>
        </w:rPr>
      </w:pPr>
      <w:r w:rsidRPr="003E2739">
        <w:rPr>
          <w:szCs w:val="22"/>
          <w:lang w:val="es-ES"/>
        </w:rPr>
        <w:t xml:space="preserve">Dos motores ligeros de gasolina para el nuevo MX-5: </w:t>
      </w:r>
    </w:p>
    <w:p w:rsidR="006B7DFE" w:rsidRPr="003E2739" w:rsidRDefault="006B7DFE" w:rsidP="00491A38">
      <w:pPr>
        <w:numPr>
          <w:ilvl w:val="2"/>
          <w:numId w:val="43"/>
        </w:numPr>
        <w:ind w:left="567" w:hanging="567"/>
        <w:jc w:val="both"/>
        <w:rPr>
          <w:szCs w:val="22"/>
          <w:lang w:val="es-ES"/>
        </w:rPr>
      </w:pPr>
      <w:r w:rsidRPr="003E2739">
        <w:rPr>
          <w:szCs w:val="22"/>
          <w:lang w:val="es-ES"/>
        </w:rPr>
        <w:t>1.5 l. SKYACTIV-G (96 kW / 131 CV a 7.000 rpm y 150 Nm a 4.800 rpm), imbatible en agilidad y economía de consumo.</w:t>
      </w:r>
    </w:p>
    <w:p w:rsidR="0091456A" w:rsidRPr="003E2739" w:rsidRDefault="006B7DFE" w:rsidP="00491A38">
      <w:pPr>
        <w:numPr>
          <w:ilvl w:val="2"/>
          <w:numId w:val="43"/>
        </w:numPr>
        <w:ind w:left="567" w:hanging="567"/>
        <w:jc w:val="both"/>
        <w:rPr>
          <w:szCs w:val="22"/>
          <w:lang w:val="es-ES"/>
        </w:rPr>
      </w:pPr>
      <w:r w:rsidRPr="003E2739">
        <w:rPr>
          <w:szCs w:val="22"/>
          <w:lang w:val="es-ES"/>
        </w:rPr>
        <w:t>2.0 l. SKYACTIV-G (118 kW / 160 CV a 6.000 rpm y 200 Nm a 4.600 rpm), con respuesta mejorada en todo el intervalo de revoluciones.</w:t>
      </w:r>
    </w:p>
    <w:p w:rsidR="00527751" w:rsidRPr="003E2739" w:rsidRDefault="00527751" w:rsidP="00527751">
      <w:pPr>
        <w:jc w:val="both"/>
        <w:rPr>
          <w:szCs w:val="22"/>
          <w:lang w:val="es-ES"/>
        </w:rPr>
      </w:pPr>
    </w:p>
    <w:p w:rsidR="00527751" w:rsidRDefault="00527751" w:rsidP="00527751">
      <w:pPr>
        <w:jc w:val="both"/>
        <w:rPr>
          <w:szCs w:val="22"/>
          <w:lang w:val="en-US"/>
        </w:rPr>
      </w:pPr>
      <w:r w:rsidRPr="00527751">
        <w:rPr>
          <w:szCs w:val="22"/>
          <w:lang w:val="en-US"/>
        </w:rPr>
        <w:t>Ambos motores poseen:</w:t>
      </w:r>
    </w:p>
    <w:p w:rsidR="006B7DFE" w:rsidRPr="006B7DFE" w:rsidRDefault="006B7DFE" w:rsidP="00491A38">
      <w:pPr>
        <w:numPr>
          <w:ilvl w:val="2"/>
          <w:numId w:val="43"/>
        </w:numPr>
        <w:ind w:left="567" w:hanging="567"/>
        <w:jc w:val="both"/>
        <w:rPr>
          <w:szCs w:val="22"/>
          <w:lang w:val="en-US"/>
        </w:rPr>
      </w:pPr>
      <w:r w:rsidRPr="003E2739">
        <w:rPr>
          <w:szCs w:val="22"/>
          <w:lang w:val="es-ES"/>
        </w:rPr>
        <w:t xml:space="preserve">Un colector de escape 4-2-1 especial, que reduce la cantidad de gases residuales en la cámara de combustión y, con ello, rebaja la temperatura. </w:t>
      </w:r>
      <w:r w:rsidRPr="006B7DFE">
        <w:rPr>
          <w:szCs w:val="22"/>
          <w:lang w:val="en-US"/>
        </w:rPr>
        <w:t>De este modo:</w:t>
      </w:r>
    </w:p>
    <w:p w:rsidR="006B7DFE" w:rsidRPr="006B7DFE" w:rsidRDefault="006B7DFE" w:rsidP="00491A38">
      <w:pPr>
        <w:numPr>
          <w:ilvl w:val="2"/>
          <w:numId w:val="44"/>
        </w:numPr>
        <w:ind w:hanging="1593"/>
        <w:jc w:val="both"/>
        <w:rPr>
          <w:szCs w:val="22"/>
          <w:lang w:val="en-US"/>
        </w:rPr>
      </w:pPr>
      <w:r>
        <w:rPr>
          <w:szCs w:val="22"/>
          <w:lang w:val="en-US"/>
        </w:rPr>
        <w:t xml:space="preserve">    </w:t>
      </w:r>
      <w:r w:rsidRPr="006B7DFE">
        <w:rPr>
          <w:szCs w:val="22"/>
          <w:lang w:val="en-US"/>
        </w:rPr>
        <w:t>evita la detonación,</w:t>
      </w:r>
    </w:p>
    <w:p w:rsidR="006B7DFE" w:rsidRPr="003E2739" w:rsidRDefault="006B7DFE" w:rsidP="00491A38">
      <w:pPr>
        <w:numPr>
          <w:ilvl w:val="2"/>
          <w:numId w:val="44"/>
        </w:numPr>
        <w:ind w:hanging="1593"/>
        <w:jc w:val="both"/>
        <w:rPr>
          <w:szCs w:val="22"/>
          <w:lang w:val="es-ES"/>
        </w:rPr>
      </w:pPr>
      <w:r w:rsidRPr="003E2739">
        <w:rPr>
          <w:szCs w:val="22"/>
          <w:lang w:val="es-ES"/>
        </w:rPr>
        <w:t xml:space="preserve">    mejora la combustión (mejor efecto de purgado),</w:t>
      </w:r>
    </w:p>
    <w:p w:rsidR="006B7DFE" w:rsidRPr="003E2739" w:rsidRDefault="006B7DFE" w:rsidP="00491A38">
      <w:pPr>
        <w:numPr>
          <w:ilvl w:val="2"/>
          <w:numId w:val="44"/>
        </w:numPr>
        <w:ind w:hanging="1593"/>
        <w:jc w:val="both"/>
        <w:rPr>
          <w:szCs w:val="22"/>
          <w:lang w:val="es-ES"/>
        </w:rPr>
      </w:pPr>
      <w:r w:rsidRPr="003E2739">
        <w:rPr>
          <w:szCs w:val="22"/>
          <w:lang w:val="es-ES"/>
        </w:rPr>
        <w:t xml:space="preserve">    entrega un extra de par (especialmente a bajas revoluciones).</w:t>
      </w:r>
    </w:p>
    <w:p w:rsidR="006B7DFE" w:rsidRPr="003E2739" w:rsidRDefault="006B7DFE" w:rsidP="002D1102">
      <w:pPr>
        <w:jc w:val="both"/>
        <w:rPr>
          <w:szCs w:val="22"/>
          <w:lang w:val="es-ES"/>
        </w:rPr>
      </w:pPr>
    </w:p>
    <w:p w:rsidR="0091456A" w:rsidRPr="003E2739" w:rsidRDefault="009B57CD" w:rsidP="0091456A">
      <w:pPr>
        <w:spacing w:line="240" w:lineRule="auto"/>
        <w:jc w:val="both"/>
        <w:rPr>
          <w:sz w:val="20"/>
          <w:szCs w:val="20"/>
          <w:lang w:val="es-ES"/>
        </w:rPr>
      </w:pPr>
      <w:r w:rsidRPr="003E2739">
        <w:rPr>
          <w:sz w:val="20"/>
          <w:szCs w:val="20"/>
          <w:lang w:val="es-ES"/>
        </w:rPr>
        <w:t>_________________</w:t>
      </w:r>
    </w:p>
    <w:p w:rsidR="00A176F8" w:rsidRPr="003E2739" w:rsidRDefault="0091456A" w:rsidP="00A176F8">
      <w:pPr>
        <w:spacing w:line="240" w:lineRule="auto"/>
        <w:jc w:val="both"/>
        <w:rPr>
          <w:sz w:val="20"/>
          <w:szCs w:val="20"/>
          <w:lang w:val="es-ES"/>
        </w:rPr>
      </w:pPr>
      <w:r w:rsidRPr="003E2739">
        <w:rPr>
          <w:sz w:val="20"/>
          <w:szCs w:val="20"/>
          <w:lang w:val="es-ES"/>
        </w:rPr>
        <w:t xml:space="preserve">* </w:t>
      </w:r>
      <w:r w:rsidR="00A176F8" w:rsidRPr="003E2739">
        <w:rPr>
          <w:sz w:val="20"/>
          <w:szCs w:val="20"/>
          <w:lang w:val="es-ES"/>
        </w:rPr>
        <w:t>Bajo las condiciones de prueba de Mazda</w:t>
      </w:r>
    </w:p>
    <w:p w:rsidR="0091456A" w:rsidRPr="00527751" w:rsidRDefault="00A176F8" w:rsidP="008D6067">
      <w:pPr>
        <w:spacing w:line="240" w:lineRule="auto"/>
        <w:jc w:val="both"/>
        <w:rPr>
          <w:szCs w:val="22"/>
        </w:rPr>
      </w:pPr>
      <w:r w:rsidRPr="00A176F8">
        <w:rPr>
          <w:sz w:val="20"/>
          <w:szCs w:val="20"/>
          <w:lang w:val="en-US"/>
        </w:rPr>
        <w:t>** Ciclo combinado</w:t>
      </w:r>
      <w:r w:rsidR="0091456A">
        <w:rPr>
          <w:sz w:val="20"/>
          <w:szCs w:val="20"/>
        </w:rPr>
        <w:br w:type="page"/>
      </w:r>
    </w:p>
    <w:p w:rsidR="00D22C60" w:rsidRDefault="00D22C60" w:rsidP="00527751">
      <w:pPr>
        <w:jc w:val="both"/>
        <w:rPr>
          <w:szCs w:val="22"/>
          <w:lang w:val="en-US"/>
        </w:rPr>
      </w:pPr>
    </w:p>
    <w:p w:rsidR="00527751" w:rsidRPr="00527751" w:rsidRDefault="00527751" w:rsidP="00527751">
      <w:pPr>
        <w:jc w:val="both"/>
        <w:rPr>
          <w:szCs w:val="22"/>
          <w:lang w:val="en-US"/>
        </w:rPr>
      </w:pPr>
    </w:p>
    <w:p w:rsidR="00527751" w:rsidRPr="003E2739" w:rsidRDefault="00527751" w:rsidP="00491A38">
      <w:pPr>
        <w:numPr>
          <w:ilvl w:val="2"/>
          <w:numId w:val="45"/>
        </w:numPr>
        <w:ind w:left="567" w:hanging="567"/>
        <w:jc w:val="both"/>
        <w:rPr>
          <w:szCs w:val="22"/>
          <w:lang w:val="es-ES"/>
        </w:rPr>
      </w:pPr>
      <w:r w:rsidRPr="003E2739">
        <w:rPr>
          <w:szCs w:val="22"/>
          <w:lang w:val="es-ES"/>
        </w:rPr>
        <w:t>Doble distribución variable de válvulas (SV-T) en admisión y escape. Minimiza las pérdidas de bombeo y mejora el consumo, sobre todo con cargas bajas. Asimismo, suprime la detonación cuando el motor trabaja con carga alta.</w:t>
      </w:r>
    </w:p>
    <w:p w:rsidR="00527751" w:rsidRPr="003E2739" w:rsidRDefault="00527751" w:rsidP="00491A38">
      <w:pPr>
        <w:numPr>
          <w:ilvl w:val="2"/>
          <w:numId w:val="45"/>
        </w:numPr>
        <w:ind w:left="567" w:hanging="567"/>
        <w:jc w:val="both"/>
        <w:rPr>
          <w:szCs w:val="22"/>
          <w:lang w:val="es-ES"/>
        </w:rPr>
      </w:pPr>
      <w:r w:rsidRPr="003E2739">
        <w:rPr>
          <w:szCs w:val="22"/>
          <w:lang w:val="es-ES"/>
        </w:rPr>
        <w:t>Inyectores multiorificio, para obtener una mezcla aire-combustible ideal.</w:t>
      </w:r>
    </w:p>
    <w:p w:rsidR="00527751" w:rsidRPr="003E2739" w:rsidRDefault="00527751" w:rsidP="00491A38">
      <w:pPr>
        <w:numPr>
          <w:ilvl w:val="2"/>
          <w:numId w:val="45"/>
        </w:numPr>
        <w:ind w:left="567" w:hanging="567"/>
        <w:jc w:val="both"/>
        <w:rPr>
          <w:szCs w:val="22"/>
          <w:lang w:val="es-ES"/>
        </w:rPr>
      </w:pPr>
      <w:r w:rsidRPr="003E2739">
        <w:rPr>
          <w:szCs w:val="22"/>
          <w:lang w:val="es-ES"/>
        </w:rPr>
        <w:t>Un puerto de alta admisión, que mejora el encendido y la distribución de la llama, lo que redunda en un mayor par.</w:t>
      </w:r>
    </w:p>
    <w:p w:rsidR="00527751" w:rsidRPr="003E2739" w:rsidRDefault="00527751" w:rsidP="00491A38">
      <w:pPr>
        <w:numPr>
          <w:ilvl w:val="2"/>
          <w:numId w:val="45"/>
        </w:numPr>
        <w:ind w:left="567" w:hanging="567"/>
        <w:jc w:val="both"/>
        <w:rPr>
          <w:szCs w:val="22"/>
          <w:lang w:val="es-ES"/>
        </w:rPr>
      </w:pPr>
      <w:r w:rsidRPr="003E2739">
        <w:rPr>
          <w:szCs w:val="22"/>
          <w:lang w:val="es-ES"/>
        </w:rPr>
        <w:t>Cavidades especiales de los pistones en la corona: reducen las pérdidas por enfriamiento.</w:t>
      </w:r>
    </w:p>
    <w:p w:rsidR="00527751" w:rsidRPr="003E2739" w:rsidRDefault="00527751" w:rsidP="00491A38">
      <w:pPr>
        <w:numPr>
          <w:ilvl w:val="2"/>
          <w:numId w:val="45"/>
        </w:numPr>
        <w:ind w:left="567" w:hanging="567"/>
        <w:jc w:val="both"/>
        <w:rPr>
          <w:szCs w:val="22"/>
          <w:lang w:val="es-ES"/>
        </w:rPr>
      </w:pPr>
      <w:r w:rsidRPr="003E2739">
        <w:rPr>
          <w:szCs w:val="22"/>
          <w:lang w:val="es-ES"/>
        </w:rPr>
        <w:t>Aceleración rápida, suave y con buena respuesta, desde parado hasta la línea roja.</w:t>
      </w:r>
    </w:p>
    <w:p w:rsidR="00527751" w:rsidRPr="003E2739" w:rsidRDefault="007132F3" w:rsidP="00491A38">
      <w:pPr>
        <w:numPr>
          <w:ilvl w:val="2"/>
          <w:numId w:val="46"/>
        </w:numPr>
        <w:ind w:left="851" w:hanging="284"/>
        <w:jc w:val="both"/>
        <w:rPr>
          <w:szCs w:val="22"/>
          <w:lang w:val="es-ES"/>
        </w:rPr>
      </w:pPr>
      <w:r w:rsidRPr="003E2739">
        <w:rPr>
          <w:szCs w:val="22"/>
          <w:lang w:val="es-ES"/>
        </w:rPr>
        <w:t xml:space="preserve">  </w:t>
      </w:r>
      <w:r w:rsidR="00B70C14">
        <w:rPr>
          <w:szCs w:val="22"/>
          <w:lang w:val="es-ES"/>
        </w:rPr>
        <w:t xml:space="preserve">  </w:t>
      </w:r>
      <w:r w:rsidR="00527751" w:rsidRPr="003E2739">
        <w:rPr>
          <w:szCs w:val="22"/>
          <w:lang w:val="es-ES"/>
        </w:rPr>
        <w:t xml:space="preserve">Aspiración atmosférica con una respuesta sobresaliente a bajas revoluciones, sin retardo </w:t>
      </w:r>
      <w:r w:rsidR="00B70C14">
        <w:rPr>
          <w:szCs w:val="22"/>
          <w:lang w:val="es-ES"/>
        </w:rPr>
        <w:t xml:space="preserve">  </w:t>
      </w:r>
      <w:r w:rsidR="00B70C14" w:rsidRPr="001F35B6">
        <w:rPr>
          <w:color w:val="FFFFFF"/>
          <w:szCs w:val="22"/>
          <w:lang w:val="es-ES"/>
        </w:rPr>
        <w:t>..</w:t>
      </w:r>
      <w:r w:rsidR="00527751" w:rsidRPr="003E2739">
        <w:rPr>
          <w:szCs w:val="22"/>
          <w:lang w:val="es-ES"/>
        </w:rPr>
        <w:t>de turbo.</w:t>
      </w:r>
    </w:p>
    <w:p w:rsidR="00527751" w:rsidRPr="003E2739" w:rsidRDefault="007132F3" w:rsidP="00491A38">
      <w:pPr>
        <w:numPr>
          <w:ilvl w:val="2"/>
          <w:numId w:val="46"/>
        </w:numPr>
        <w:ind w:left="851" w:hanging="284"/>
        <w:jc w:val="both"/>
        <w:rPr>
          <w:szCs w:val="22"/>
          <w:lang w:val="es-ES"/>
        </w:rPr>
      </w:pPr>
      <w:r w:rsidRPr="003E2739">
        <w:rPr>
          <w:szCs w:val="22"/>
          <w:lang w:val="es-ES"/>
        </w:rPr>
        <w:t xml:space="preserve">  </w:t>
      </w:r>
      <w:r w:rsidR="00B70C14">
        <w:rPr>
          <w:szCs w:val="22"/>
          <w:lang w:val="es-ES"/>
        </w:rPr>
        <w:t xml:space="preserve">  </w:t>
      </w:r>
      <w:r w:rsidR="00527751" w:rsidRPr="003E2739">
        <w:rPr>
          <w:szCs w:val="22"/>
          <w:lang w:val="es-ES"/>
        </w:rPr>
        <w:t xml:space="preserve">Diseñados para ser eficientes en condiciones prácticas, sin merma en las prestaciones y </w:t>
      </w:r>
      <w:r w:rsidR="00B70C14" w:rsidRPr="001F35B6">
        <w:rPr>
          <w:color w:val="FFFFFF"/>
          <w:szCs w:val="22"/>
          <w:lang w:val="es-ES"/>
        </w:rPr>
        <w:t>..</w:t>
      </w:r>
      <w:r w:rsidR="00527751" w:rsidRPr="003E2739">
        <w:rPr>
          <w:szCs w:val="22"/>
          <w:lang w:val="es-ES"/>
        </w:rPr>
        <w:t>la diversión.</w:t>
      </w:r>
    </w:p>
    <w:p w:rsidR="00527751" w:rsidRPr="003E2739" w:rsidRDefault="00527751" w:rsidP="00491A38">
      <w:pPr>
        <w:numPr>
          <w:ilvl w:val="2"/>
          <w:numId w:val="47"/>
        </w:numPr>
        <w:tabs>
          <w:tab w:val="left" w:pos="567"/>
          <w:tab w:val="left" w:pos="709"/>
        </w:tabs>
        <w:ind w:hanging="2160"/>
        <w:jc w:val="both"/>
        <w:rPr>
          <w:szCs w:val="22"/>
          <w:lang w:val="es-ES"/>
        </w:rPr>
      </w:pPr>
      <w:r w:rsidRPr="003E2739">
        <w:rPr>
          <w:szCs w:val="22"/>
          <w:lang w:val="es-ES"/>
        </w:rPr>
        <w:t xml:space="preserve">Alta relación de compresión de 13,0:1. </w:t>
      </w:r>
    </w:p>
    <w:p w:rsidR="00527751" w:rsidRPr="003E2739" w:rsidRDefault="00527751" w:rsidP="00527751">
      <w:pPr>
        <w:jc w:val="both"/>
        <w:rPr>
          <w:szCs w:val="22"/>
          <w:lang w:val="es-ES"/>
        </w:rPr>
      </w:pPr>
    </w:p>
    <w:p w:rsidR="00527751" w:rsidRPr="003E2739" w:rsidRDefault="00527751" w:rsidP="00527751">
      <w:pPr>
        <w:jc w:val="both"/>
        <w:rPr>
          <w:b/>
          <w:szCs w:val="22"/>
          <w:lang w:val="es-ES"/>
        </w:rPr>
      </w:pPr>
      <w:r w:rsidRPr="003E2739">
        <w:rPr>
          <w:b/>
          <w:szCs w:val="22"/>
          <w:lang w:val="es-ES"/>
        </w:rPr>
        <w:t>Modificaciones especiales en el nuevo MX-5:</w:t>
      </w:r>
    </w:p>
    <w:p w:rsidR="00527751" w:rsidRPr="003E2739" w:rsidRDefault="00527751" w:rsidP="00491A38">
      <w:pPr>
        <w:numPr>
          <w:ilvl w:val="2"/>
          <w:numId w:val="48"/>
        </w:numPr>
        <w:ind w:left="567" w:hanging="567"/>
        <w:jc w:val="both"/>
        <w:rPr>
          <w:szCs w:val="22"/>
          <w:lang w:val="es-ES"/>
        </w:rPr>
      </w:pPr>
      <w:r w:rsidRPr="003E2739">
        <w:rPr>
          <w:szCs w:val="22"/>
          <w:lang w:val="es-ES"/>
        </w:rPr>
        <w:t>Ambos motores tienen sistemas de admisión y escape más compactos y ligeros, adaptados para explotar todo el potencial y llevar al límite el componente de diversión del coche.</w:t>
      </w:r>
    </w:p>
    <w:p w:rsidR="00527751" w:rsidRPr="003E2739" w:rsidRDefault="00527751" w:rsidP="00491A38">
      <w:pPr>
        <w:numPr>
          <w:ilvl w:val="2"/>
          <w:numId w:val="48"/>
        </w:numPr>
        <w:ind w:left="567" w:hanging="567"/>
        <w:jc w:val="both"/>
        <w:rPr>
          <w:szCs w:val="22"/>
          <w:lang w:val="es-ES"/>
        </w:rPr>
      </w:pPr>
      <w:r w:rsidRPr="003E2739">
        <w:rPr>
          <w:szCs w:val="22"/>
          <w:lang w:val="es-ES"/>
        </w:rPr>
        <w:t>El sistema de admisión mantiene la eficiencia de la admisión de aire y contribuye a las prestaciones y la mayor entrega de potencia de los motores SKYACTIV:</w:t>
      </w:r>
    </w:p>
    <w:p w:rsidR="00527751" w:rsidRPr="003E2739" w:rsidRDefault="00C67929" w:rsidP="00491A38">
      <w:pPr>
        <w:numPr>
          <w:ilvl w:val="2"/>
          <w:numId w:val="49"/>
        </w:numPr>
        <w:ind w:left="993" w:hanging="426"/>
        <w:jc w:val="both"/>
        <w:rPr>
          <w:szCs w:val="22"/>
          <w:lang w:val="es-ES"/>
        </w:rPr>
      </w:pPr>
      <w:r w:rsidRPr="003E2739">
        <w:rPr>
          <w:szCs w:val="22"/>
          <w:lang w:val="es-ES"/>
        </w:rPr>
        <w:t xml:space="preserve">    </w:t>
      </w:r>
      <w:r w:rsidR="00527751" w:rsidRPr="003E2739">
        <w:rPr>
          <w:szCs w:val="22"/>
          <w:lang w:val="es-ES"/>
        </w:rPr>
        <w:t>pesa un 30% menos que el sistema de admisión del modelo anterior,</w:t>
      </w:r>
    </w:p>
    <w:p w:rsidR="00527751" w:rsidRPr="003E2739" w:rsidRDefault="00C67929" w:rsidP="00491A38">
      <w:pPr>
        <w:numPr>
          <w:ilvl w:val="2"/>
          <w:numId w:val="49"/>
        </w:numPr>
        <w:ind w:left="993" w:hanging="426"/>
        <w:jc w:val="both"/>
        <w:rPr>
          <w:szCs w:val="22"/>
          <w:lang w:val="es-ES"/>
        </w:rPr>
      </w:pPr>
      <w:r w:rsidRPr="003E2739">
        <w:rPr>
          <w:szCs w:val="22"/>
          <w:lang w:val="es-ES"/>
        </w:rPr>
        <w:t xml:space="preserve">    </w:t>
      </w:r>
      <w:r w:rsidR="00527751" w:rsidRPr="003E2739">
        <w:rPr>
          <w:szCs w:val="22"/>
          <w:lang w:val="es-ES"/>
        </w:rPr>
        <w:t xml:space="preserve">conducto y filtro de aire con mayor capacidad, </w:t>
      </w:r>
    </w:p>
    <w:p w:rsidR="00527751" w:rsidRPr="003E2739" w:rsidRDefault="00C67929" w:rsidP="00491A38">
      <w:pPr>
        <w:numPr>
          <w:ilvl w:val="2"/>
          <w:numId w:val="49"/>
        </w:numPr>
        <w:ind w:left="993" w:hanging="426"/>
        <w:jc w:val="both"/>
        <w:rPr>
          <w:szCs w:val="22"/>
          <w:lang w:val="es-ES"/>
        </w:rPr>
      </w:pPr>
      <w:r w:rsidRPr="003E2739">
        <w:rPr>
          <w:szCs w:val="22"/>
          <w:lang w:val="es-ES"/>
        </w:rPr>
        <w:t xml:space="preserve">    </w:t>
      </w:r>
      <w:r w:rsidR="00527751" w:rsidRPr="003E2739">
        <w:rPr>
          <w:szCs w:val="22"/>
          <w:lang w:val="es-ES"/>
        </w:rPr>
        <w:t xml:space="preserve">un nuevo conducto de guiado de aire emplea aire del ventilador eléctrico para disipar el exceso de calor del escape. </w:t>
      </w:r>
    </w:p>
    <w:p w:rsidR="00527751" w:rsidRPr="003E2739" w:rsidRDefault="00527751" w:rsidP="00491A38">
      <w:pPr>
        <w:numPr>
          <w:ilvl w:val="2"/>
          <w:numId w:val="51"/>
        </w:numPr>
        <w:ind w:left="567" w:hanging="567"/>
        <w:jc w:val="both"/>
        <w:rPr>
          <w:szCs w:val="22"/>
          <w:lang w:val="es-ES"/>
        </w:rPr>
      </w:pPr>
      <w:r w:rsidRPr="003E2739">
        <w:rPr>
          <w:szCs w:val="22"/>
          <w:lang w:val="es-ES"/>
        </w:rPr>
        <w:t xml:space="preserve">Sistema de escape 4-2-1 rediseñado y simplificado. Se ha adaptado al formato de motor delantero longitudinal y tracción trasera (y al espacio) del MX-5. La puesta a punto produce el desarrollo de par y el sonido deseados: </w:t>
      </w:r>
    </w:p>
    <w:p w:rsidR="00527751" w:rsidRPr="003E2739" w:rsidRDefault="00C67929" w:rsidP="00491A38">
      <w:pPr>
        <w:numPr>
          <w:ilvl w:val="2"/>
          <w:numId w:val="50"/>
        </w:numPr>
        <w:ind w:left="993" w:hanging="426"/>
        <w:jc w:val="both"/>
        <w:rPr>
          <w:szCs w:val="22"/>
          <w:lang w:val="es-ES"/>
        </w:rPr>
      </w:pPr>
      <w:r w:rsidRPr="003E2739">
        <w:rPr>
          <w:szCs w:val="22"/>
          <w:lang w:val="es-ES"/>
        </w:rPr>
        <w:t xml:space="preserve">    </w:t>
      </w:r>
      <w:r w:rsidR="00527751" w:rsidRPr="003E2739">
        <w:rPr>
          <w:szCs w:val="22"/>
          <w:lang w:val="es-ES"/>
        </w:rPr>
        <w:t>escape más ancho y colector más recto, para reducir la resistencia,</w:t>
      </w:r>
    </w:p>
    <w:p w:rsidR="00EF6E26" w:rsidRPr="003E2739" w:rsidRDefault="00C67929" w:rsidP="00491A38">
      <w:pPr>
        <w:numPr>
          <w:ilvl w:val="2"/>
          <w:numId w:val="50"/>
        </w:numPr>
        <w:ind w:left="993" w:hanging="426"/>
        <w:jc w:val="both"/>
        <w:rPr>
          <w:szCs w:val="22"/>
          <w:lang w:val="es-ES"/>
        </w:rPr>
      </w:pPr>
      <w:r w:rsidRPr="003E2739">
        <w:rPr>
          <w:szCs w:val="22"/>
          <w:lang w:val="es-ES"/>
        </w:rPr>
        <w:t xml:space="preserve">    </w:t>
      </w:r>
      <w:r w:rsidR="00527751" w:rsidRPr="003E2739">
        <w:rPr>
          <w:szCs w:val="22"/>
          <w:lang w:val="es-ES"/>
        </w:rPr>
        <w:t>utiliza dos catalizadores, en lugar de tres, gracias a los avances en la tecnología de emisiones.</w:t>
      </w:r>
    </w:p>
    <w:p w:rsidR="00527751" w:rsidRPr="003E2739" w:rsidRDefault="00EF6E26" w:rsidP="00EF6E26">
      <w:pPr>
        <w:ind w:left="993"/>
        <w:jc w:val="both"/>
        <w:rPr>
          <w:szCs w:val="22"/>
          <w:lang w:val="es-ES"/>
        </w:rPr>
      </w:pPr>
      <w:r w:rsidRPr="003E2739">
        <w:rPr>
          <w:szCs w:val="22"/>
          <w:lang w:val="es-ES"/>
        </w:rPr>
        <w:br w:type="page"/>
      </w:r>
    </w:p>
    <w:p w:rsidR="00EF6E26" w:rsidRPr="003E2739" w:rsidRDefault="00EF6E26" w:rsidP="00EF6E26">
      <w:pPr>
        <w:ind w:left="993"/>
        <w:jc w:val="both"/>
        <w:rPr>
          <w:szCs w:val="22"/>
          <w:lang w:val="es-ES"/>
        </w:rPr>
      </w:pPr>
    </w:p>
    <w:p w:rsidR="00EF6E26" w:rsidRPr="003E2739" w:rsidRDefault="00EF6E26" w:rsidP="00EF6E26">
      <w:pPr>
        <w:ind w:left="993"/>
        <w:jc w:val="both"/>
        <w:rPr>
          <w:szCs w:val="22"/>
          <w:lang w:val="es-ES"/>
        </w:rPr>
      </w:pPr>
    </w:p>
    <w:p w:rsidR="00527751" w:rsidRPr="003E2739" w:rsidRDefault="00527751" w:rsidP="00491A38">
      <w:pPr>
        <w:numPr>
          <w:ilvl w:val="0"/>
          <w:numId w:val="52"/>
        </w:numPr>
        <w:ind w:left="567" w:hanging="567"/>
        <w:jc w:val="both"/>
        <w:rPr>
          <w:szCs w:val="22"/>
          <w:lang w:val="es-ES"/>
        </w:rPr>
      </w:pPr>
      <w:r w:rsidRPr="003E2739">
        <w:rPr>
          <w:szCs w:val="22"/>
          <w:lang w:val="es-ES"/>
        </w:rPr>
        <w:t>El radiador es 21 mm más corto y 2 mm más fino. Su ubicación es más recta y más cercana al centro de gravedad. Contribuye a la distribución general del peso y permite que el voladizo delantero sea más corto:</w:t>
      </w:r>
    </w:p>
    <w:p w:rsidR="00527751" w:rsidRPr="003E2739" w:rsidRDefault="00EF6E26" w:rsidP="00491A38">
      <w:pPr>
        <w:numPr>
          <w:ilvl w:val="2"/>
          <w:numId w:val="53"/>
        </w:numPr>
        <w:ind w:left="993" w:hanging="426"/>
        <w:jc w:val="both"/>
        <w:rPr>
          <w:szCs w:val="22"/>
          <w:lang w:val="es-ES"/>
        </w:rPr>
      </w:pPr>
      <w:r w:rsidRPr="003E2739">
        <w:rPr>
          <w:szCs w:val="22"/>
          <w:lang w:val="es-ES"/>
        </w:rPr>
        <w:t xml:space="preserve">    </w:t>
      </w:r>
      <w:r w:rsidR="00527751" w:rsidRPr="003E2739">
        <w:rPr>
          <w:szCs w:val="22"/>
          <w:lang w:val="es-ES"/>
        </w:rPr>
        <w:t>se han añadido faldones que se abren y cierran en función de la presión del aire del ventilador.</w:t>
      </w:r>
    </w:p>
    <w:p w:rsidR="00D219E2" w:rsidRPr="003E2739" w:rsidRDefault="00D219E2" w:rsidP="00527751">
      <w:pPr>
        <w:jc w:val="both"/>
        <w:rPr>
          <w:szCs w:val="22"/>
          <w:lang w:val="es-ES"/>
        </w:rPr>
      </w:pPr>
    </w:p>
    <w:p w:rsidR="00EF6E26" w:rsidRPr="003E2739" w:rsidRDefault="00EF6E26" w:rsidP="00EF6E26">
      <w:pPr>
        <w:jc w:val="both"/>
        <w:rPr>
          <w:b/>
          <w:szCs w:val="22"/>
          <w:lang w:val="es-ES"/>
        </w:rPr>
      </w:pPr>
      <w:r w:rsidRPr="003E2739">
        <w:rPr>
          <w:b/>
          <w:szCs w:val="22"/>
          <w:lang w:val="es-ES"/>
        </w:rPr>
        <w:t>Medidas de reducción del peso del motor:</w:t>
      </w:r>
    </w:p>
    <w:p w:rsidR="00EF6E26" w:rsidRPr="003E2739" w:rsidRDefault="00EF6E26" w:rsidP="00491A38">
      <w:pPr>
        <w:numPr>
          <w:ilvl w:val="2"/>
          <w:numId w:val="54"/>
        </w:numPr>
        <w:ind w:left="567" w:hanging="567"/>
        <w:jc w:val="both"/>
        <w:rPr>
          <w:szCs w:val="22"/>
          <w:lang w:val="es-ES"/>
        </w:rPr>
      </w:pPr>
      <w:r w:rsidRPr="003E2739">
        <w:rPr>
          <w:szCs w:val="22"/>
          <w:lang w:val="es-ES"/>
        </w:rPr>
        <w:t>El bloque del 2.0 l. SKYACTIV-G pesa 8 kg menos y el bloque del 1.5 l., 14 kg menos que el anterior motor 2.0 GE, gracias a la optimización del espesor de los materiales del bloque motor y a la forma de las nervaduras.</w:t>
      </w:r>
    </w:p>
    <w:p w:rsidR="00EF6E26" w:rsidRPr="003E2739" w:rsidRDefault="00EF6E26" w:rsidP="00491A38">
      <w:pPr>
        <w:numPr>
          <w:ilvl w:val="2"/>
          <w:numId w:val="54"/>
        </w:numPr>
        <w:ind w:left="567" w:hanging="567"/>
        <w:jc w:val="both"/>
        <w:rPr>
          <w:szCs w:val="22"/>
          <w:lang w:val="es-ES"/>
        </w:rPr>
      </w:pPr>
      <w:r w:rsidRPr="003E2739">
        <w:rPr>
          <w:szCs w:val="22"/>
          <w:lang w:val="es-ES"/>
        </w:rPr>
        <w:t>Los dos motores tienen un volante de inercia especial, más ligero, además de un cigüeñal y pistones más ligeros.</w:t>
      </w:r>
    </w:p>
    <w:p w:rsidR="00EF6E26" w:rsidRPr="003E2739" w:rsidRDefault="00EF6E26" w:rsidP="00491A38">
      <w:pPr>
        <w:numPr>
          <w:ilvl w:val="2"/>
          <w:numId w:val="54"/>
        </w:numPr>
        <w:ind w:left="567" w:hanging="567"/>
        <w:jc w:val="both"/>
        <w:rPr>
          <w:szCs w:val="22"/>
          <w:lang w:val="es-ES"/>
        </w:rPr>
      </w:pPr>
      <w:r w:rsidRPr="003E2739">
        <w:rPr>
          <w:szCs w:val="22"/>
          <w:lang w:val="es-ES"/>
        </w:rPr>
        <w:t xml:space="preserve">Radiador más pequeño y más fino, sistemas de admisión y escape de menor peso. </w:t>
      </w:r>
    </w:p>
    <w:p w:rsidR="00EF6E26" w:rsidRPr="003E2739" w:rsidRDefault="00EF6E26" w:rsidP="00491A38">
      <w:pPr>
        <w:numPr>
          <w:ilvl w:val="2"/>
          <w:numId w:val="54"/>
        </w:numPr>
        <w:ind w:left="567" w:hanging="567"/>
        <w:jc w:val="both"/>
        <w:rPr>
          <w:szCs w:val="22"/>
          <w:lang w:val="es-ES"/>
        </w:rPr>
      </w:pPr>
      <w:r w:rsidRPr="003E2739">
        <w:rPr>
          <w:szCs w:val="22"/>
          <w:lang w:val="es-ES"/>
        </w:rPr>
        <w:t xml:space="preserve">Tapa del motor en fundición de aluminio, atractiva y fina (1,7 mm), con reminiscencias de modelos anteriores, casi con el mismo peso que una de plástico. </w:t>
      </w:r>
    </w:p>
    <w:p w:rsidR="00EF6E26" w:rsidRPr="003E2739" w:rsidRDefault="00EF6E26" w:rsidP="00491A38">
      <w:pPr>
        <w:numPr>
          <w:ilvl w:val="2"/>
          <w:numId w:val="54"/>
        </w:numPr>
        <w:ind w:left="567" w:hanging="567"/>
        <w:jc w:val="both"/>
        <w:rPr>
          <w:szCs w:val="22"/>
          <w:lang w:val="es-ES"/>
        </w:rPr>
      </w:pPr>
      <w:r w:rsidRPr="003E2739">
        <w:rPr>
          <w:szCs w:val="22"/>
          <w:lang w:val="es-ES"/>
        </w:rPr>
        <w:t>El motor 2.0 l. SKYACTIV-G se encuentra disponible con el freno regenerativo i-ELOOP, y con i-stop, uno de los sistemas de corte de ralentí más rápidos del mundo.</w:t>
      </w:r>
    </w:p>
    <w:p w:rsidR="00EF6E26" w:rsidRPr="003E2739" w:rsidRDefault="00EF6E26" w:rsidP="00EF6E26">
      <w:pPr>
        <w:jc w:val="both"/>
        <w:rPr>
          <w:szCs w:val="22"/>
          <w:lang w:val="es-ES"/>
        </w:rPr>
      </w:pPr>
    </w:p>
    <w:p w:rsidR="00EF6E26" w:rsidRPr="00EF6E26" w:rsidRDefault="00EF6E26" w:rsidP="00EF6E26">
      <w:pPr>
        <w:jc w:val="both"/>
        <w:rPr>
          <w:b/>
          <w:szCs w:val="22"/>
          <w:lang w:val="en-US"/>
        </w:rPr>
      </w:pPr>
      <w:proofErr w:type="gramStart"/>
      <w:r w:rsidRPr="00EF6E26">
        <w:rPr>
          <w:b/>
          <w:szCs w:val="22"/>
          <w:lang w:val="en-US"/>
        </w:rPr>
        <w:t>i-ELOOP</w:t>
      </w:r>
      <w:proofErr w:type="gramEnd"/>
      <w:r w:rsidRPr="00EF6E26">
        <w:rPr>
          <w:b/>
          <w:szCs w:val="22"/>
          <w:lang w:val="en-US"/>
        </w:rPr>
        <w:t>:</w:t>
      </w:r>
    </w:p>
    <w:p w:rsidR="00EF6E26" w:rsidRPr="003E2739" w:rsidRDefault="000A62E3" w:rsidP="00491A38">
      <w:pPr>
        <w:numPr>
          <w:ilvl w:val="2"/>
          <w:numId w:val="55"/>
        </w:numPr>
        <w:ind w:left="567" w:hanging="567"/>
        <w:jc w:val="both"/>
        <w:rPr>
          <w:szCs w:val="22"/>
          <w:lang w:val="es-ES"/>
        </w:rPr>
      </w:pPr>
      <w:r w:rsidRPr="000A62E3">
        <w:rPr>
          <w:szCs w:val="22"/>
          <w:lang w:val="es-ES"/>
        </w:rPr>
        <w:t>C</w:t>
      </w:r>
      <w:r w:rsidR="00EF6E26" w:rsidRPr="003E2739">
        <w:rPr>
          <w:szCs w:val="22"/>
          <w:lang w:val="es-ES"/>
        </w:rPr>
        <w:t>onvierte y almacena la energía de deceleración en electricidad, que se emplea para alimentar los consumidores eléctricos del coche (faros, climatizador, etc.)</w:t>
      </w:r>
      <w:r>
        <w:rPr>
          <w:szCs w:val="22"/>
          <w:lang w:val="es-ES"/>
        </w:rPr>
        <w:t>.</w:t>
      </w:r>
    </w:p>
    <w:p w:rsidR="00EF6E26" w:rsidRPr="003E2739" w:rsidRDefault="000A62E3" w:rsidP="00491A38">
      <w:pPr>
        <w:numPr>
          <w:ilvl w:val="2"/>
          <w:numId w:val="55"/>
        </w:numPr>
        <w:ind w:left="567" w:hanging="567"/>
        <w:jc w:val="both"/>
        <w:rPr>
          <w:szCs w:val="22"/>
          <w:lang w:val="es-ES"/>
        </w:rPr>
      </w:pPr>
      <w:r>
        <w:rPr>
          <w:szCs w:val="22"/>
          <w:lang w:val="es-ES"/>
        </w:rPr>
        <w:t>A</w:t>
      </w:r>
      <w:r w:rsidR="00EF6E26" w:rsidRPr="003E2739">
        <w:rPr>
          <w:szCs w:val="22"/>
          <w:lang w:val="es-ES"/>
        </w:rPr>
        <w:t>horra combustible, porque libera la potencia del motor que normalmente se de</w:t>
      </w:r>
      <w:r>
        <w:rPr>
          <w:szCs w:val="22"/>
          <w:lang w:val="es-ES"/>
        </w:rPr>
        <w:t>stinaría a mover el alternador.</w:t>
      </w:r>
    </w:p>
    <w:p w:rsidR="00EF6E26" w:rsidRPr="003E2739" w:rsidRDefault="000A62E3" w:rsidP="00491A38">
      <w:pPr>
        <w:numPr>
          <w:ilvl w:val="2"/>
          <w:numId w:val="55"/>
        </w:numPr>
        <w:ind w:left="567" w:hanging="567"/>
        <w:jc w:val="both"/>
        <w:rPr>
          <w:szCs w:val="22"/>
          <w:lang w:val="es-ES"/>
        </w:rPr>
      </w:pPr>
      <w:r>
        <w:rPr>
          <w:szCs w:val="22"/>
          <w:lang w:val="es-ES"/>
        </w:rPr>
        <w:t>W</w:t>
      </w:r>
      <w:r w:rsidR="00EF6E26" w:rsidRPr="003E2739">
        <w:rPr>
          <w:szCs w:val="22"/>
          <w:lang w:val="es-ES"/>
        </w:rPr>
        <w:t xml:space="preserve">s la primera versión del i-ELOOP de Mazda que utiliza cableado de aluminio, recortando el peso del sistema en 500 g. </w:t>
      </w:r>
    </w:p>
    <w:p w:rsidR="00EF6E26" w:rsidRPr="003E2739" w:rsidRDefault="00EF6E26" w:rsidP="00EF6E26">
      <w:pPr>
        <w:jc w:val="both"/>
        <w:rPr>
          <w:szCs w:val="22"/>
          <w:lang w:val="es-ES"/>
        </w:rPr>
      </w:pPr>
    </w:p>
    <w:p w:rsidR="00556AFB" w:rsidRPr="003E2739" w:rsidRDefault="00556AFB" w:rsidP="00EF6E26">
      <w:pPr>
        <w:jc w:val="both"/>
        <w:rPr>
          <w:szCs w:val="22"/>
          <w:lang w:val="es-ES"/>
        </w:rPr>
      </w:pPr>
    </w:p>
    <w:p w:rsidR="00556AFB" w:rsidRPr="003E2739" w:rsidRDefault="00556AFB" w:rsidP="00EF6E26">
      <w:pPr>
        <w:jc w:val="both"/>
        <w:rPr>
          <w:szCs w:val="22"/>
          <w:lang w:val="es-ES"/>
        </w:rPr>
      </w:pPr>
    </w:p>
    <w:p w:rsidR="00556AFB" w:rsidRPr="003E2739" w:rsidRDefault="00556AFB" w:rsidP="00EF6E26">
      <w:pPr>
        <w:jc w:val="both"/>
        <w:rPr>
          <w:szCs w:val="22"/>
          <w:lang w:val="es-ES"/>
        </w:rPr>
      </w:pPr>
    </w:p>
    <w:p w:rsidR="00556AFB" w:rsidRPr="003E2739" w:rsidRDefault="00556AFB" w:rsidP="00EF6E26">
      <w:pPr>
        <w:jc w:val="both"/>
        <w:rPr>
          <w:szCs w:val="22"/>
          <w:lang w:val="es-ES"/>
        </w:rPr>
      </w:pPr>
    </w:p>
    <w:p w:rsidR="00556AFB" w:rsidRPr="003E2739" w:rsidRDefault="00556AFB" w:rsidP="00EF6E26">
      <w:pPr>
        <w:jc w:val="both"/>
        <w:rPr>
          <w:szCs w:val="22"/>
          <w:lang w:val="es-ES"/>
        </w:rPr>
      </w:pPr>
    </w:p>
    <w:p w:rsidR="00556AFB" w:rsidRPr="003E2739" w:rsidRDefault="00556AFB" w:rsidP="00EF6E26">
      <w:pPr>
        <w:jc w:val="both"/>
        <w:rPr>
          <w:szCs w:val="22"/>
          <w:lang w:val="es-ES"/>
        </w:rPr>
      </w:pPr>
    </w:p>
    <w:p w:rsidR="00556AFB" w:rsidRPr="003E2739" w:rsidRDefault="00556AFB" w:rsidP="00EF6E26">
      <w:pPr>
        <w:jc w:val="both"/>
        <w:rPr>
          <w:szCs w:val="22"/>
          <w:lang w:val="es-ES"/>
        </w:rPr>
      </w:pPr>
    </w:p>
    <w:p w:rsidR="00EF6E26" w:rsidRPr="00EF6E26" w:rsidRDefault="00EF6E26" w:rsidP="00EF6E26">
      <w:pPr>
        <w:jc w:val="both"/>
        <w:rPr>
          <w:b/>
          <w:szCs w:val="22"/>
          <w:lang w:val="en-US"/>
        </w:rPr>
      </w:pPr>
      <w:proofErr w:type="gramStart"/>
      <w:r w:rsidRPr="00EF6E26">
        <w:rPr>
          <w:b/>
          <w:szCs w:val="22"/>
          <w:lang w:val="en-US"/>
        </w:rPr>
        <w:t>i-stop</w:t>
      </w:r>
      <w:proofErr w:type="gramEnd"/>
      <w:r w:rsidRPr="00EF6E26">
        <w:rPr>
          <w:b/>
          <w:szCs w:val="22"/>
          <w:lang w:val="en-US"/>
        </w:rPr>
        <w:t>:</w:t>
      </w:r>
    </w:p>
    <w:p w:rsidR="00EF6E26" w:rsidRPr="003E2739" w:rsidRDefault="000A62E3" w:rsidP="00491A38">
      <w:pPr>
        <w:numPr>
          <w:ilvl w:val="2"/>
          <w:numId w:val="56"/>
        </w:numPr>
        <w:ind w:left="567" w:hanging="567"/>
        <w:jc w:val="both"/>
        <w:rPr>
          <w:szCs w:val="22"/>
          <w:lang w:val="es-ES"/>
        </w:rPr>
      </w:pPr>
      <w:r w:rsidRPr="000A62E3">
        <w:rPr>
          <w:szCs w:val="22"/>
          <w:lang w:val="es-ES"/>
        </w:rPr>
        <w:t>A</w:t>
      </w:r>
      <w:r w:rsidR="00EF6E26" w:rsidRPr="003E2739">
        <w:rPr>
          <w:szCs w:val="22"/>
          <w:lang w:val="es-ES"/>
        </w:rPr>
        <w:t>paga el motor en la carrera de encendido/expansión: la posición i</w:t>
      </w:r>
      <w:r>
        <w:rPr>
          <w:szCs w:val="22"/>
          <w:lang w:val="es-ES"/>
        </w:rPr>
        <w:t>deal para el posterior arranque.</w:t>
      </w:r>
    </w:p>
    <w:p w:rsidR="00EF6E26" w:rsidRPr="003E2739" w:rsidRDefault="000A62E3" w:rsidP="00491A38">
      <w:pPr>
        <w:numPr>
          <w:ilvl w:val="2"/>
          <w:numId w:val="56"/>
        </w:numPr>
        <w:ind w:left="567" w:hanging="567"/>
        <w:jc w:val="both"/>
        <w:rPr>
          <w:szCs w:val="22"/>
          <w:lang w:val="es-ES"/>
        </w:rPr>
      </w:pPr>
      <w:r>
        <w:rPr>
          <w:szCs w:val="22"/>
          <w:lang w:val="es-ES"/>
        </w:rPr>
        <w:t>P</w:t>
      </w:r>
      <w:r w:rsidR="00EF6E26" w:rsidRPr="003E2739">
        <w:rPr>
          <w:szCs w:val="22"/>
          <w:lang w:val="es-ES"/>
        </w:rPr>
        <w:t xml:space="preserve">ermite seguir utilizando los sistemas </w:t>
      </w:r>
      <w:r>
        <w:rPr>
          <w:szCs w:val="22"/>
          <w:lang w:val="es-ES"/>
        </w:rPr>
        <w:t>eléctricos con el motor apagado.</w:t>
      </w:r>
    </w:p>
    <w:p w:rsidR="00EF6E26" w:rsidRPr="003E2739" w:rsidRDefault="000A62E3" w:rsidP="00491A38">
      <w:pPr>
        <w:numPr>
          <w:ilvl w:val="2"/>
          <w:numId w:val="56"/>
        </w:numPr>
        <w:ind w:left="567" w:hanging="567"/>
        <w:jc w:val="both"/>
        <w:rPr>
          <w:szCs w:val="22"/>
          <w:lang w:val="es-ES"/>
        </w:rPr>
      </w:pPr>
      <w:r>
        <w:rPr>
          <w:szCs w:val="22"/>
          <w:lang w:val="es-ES"/>
        </w:rPr>
        <w:t>E</w:t>
      </w:r>
      <w:r w:rsidR="00EF6E26" w:rsidRPr="003E2739">
        <w:rPr>
          <w:szCs w:val="22"/>
          <w:lang w:val="es-ES"/>
        </w:rPr>
        <w:t>mplea energía de combustión en el arranque; el motor eléctrico solamente se utiliza para dar impulso durant</w:t>
      </w:r>
      <w:r>
        <w:rPr>
          <w:szCs w:val="22"/>
          <w:lang w:val="es-ES"/>
        </w:rPr>
        <w:t>e la primera fase del arranque.</w:t>
      </w:r>
    </w:p>
    <w:p w:rsidR="00D219E2" w:rsidRPr="003E2739" w:rsidRDefault="000A62E3" w:rsidP="00491A38">
      <w:pPr>
        <w:numPr>
          <w:ilvl w:val="2"/>
          <w:numId w:val="56"/>
        </w:numPr>
        <w:ind w:left="567" w:hanging="567"/>
        <w:jc w:val="both"/>
        <w:rPr>
          <w:szCs w:val="22"/>
          <w:lang w:val="es-ES"/>
        </w:rPr>
      </w:pPr>
      <w:r>
        <w:rPr>
          <w:szCs w:val="22"/>
          <w:lang w:val="es-ES"/>
        </w:rPr>
        <w:t>A</w:t>
      </w:r>
      <w:r w:rsidR="00EF6E26" w:rsidRPr="003E2739">
        <w:rPr>
          <w:szCs w:val="22"/>
          <w:lang w:val="es-ES"/>
        </w:rPr>
        <w:t>rranca el MX-5 en apenas medio segundo.</w:t>
      </w:r>
    </w:p>
    <w:p w:rsidR="00D219E2" w:rsidRPr="003E2739" w:rsidRDefault="00D219E2" w:rsidP="00527751">
      <w:pPr>
        <w:jc w:val="both"/>
        <w:rPr>
          <w:szCs w:val="22"/>
          <w:lang w:val="es-ES"/>
        </w:rPr>
      </w:pPr>
    </w:p>
    <w:p w:rsidR="00556AFB" w:rsidRPr="003E2739" w:rsidRDefault="00556AFB" w:rsidP="00B70C14">
      <w:pPr>
        <w:jc w:val="both"/>
        <w:rPr>
          <w:b/>
          <w:szCs w:val="22"/>
          <w:lang w:val="es-ES"/>
        </w:rPr>
      </w:pPr>
      <w:r w:rsidRPr="003E2739">
        <w:rPr>
          <w:b/>
          <w:szCs w:val="22"/>
          <w:lang w:val="es-ES"/>
        </w:rPr>
        <w:t>SKYACTIV-MT: más pequeña, ligera y precisa</w:t>
      </w:r>
    </w:p>
    <w:p w:rsidR="00556AFB" w:rsidRPr="003E2739" w:rsidRDefault="00556AFB" w:rsidP="00B70C14">
      <w:pPr>
        <w:jc w:val="both"/>
        <w:rPr>
          <w:szCs w:val="22"/>
          <w:lang w:val="es-ES"/>
        </w:rPr>
      </w:pPr>
      <w:r w:rsidRPr="003E2739">
        <w:rPr>
          <w:szCs w:val="22"/>
          <w:lang w:val="es-ES"/>
        </w:rPr>
        <w:t xml:space="preserve">El cambio manual de seis velocidades SKYACTIV-MT se inspiró originalmente en el MX-5. Ahora, y por primera vez, se ha adaptado al nuevo MX-5 y a su formato de motor delantero y tracción trasera. </w:t>
      </w:r>
    </w:p>
    <w:p w:rsidR="00556AFB" w:rsidRPr="003E2739" w:rsidRDefault="00556AFB" w:rsidP="00B70C14">
      <w:pPr>
        <w:numPr>
          <w:ilvl w:val="2"/>
          <w:numId w:val="57"/>
        </w:numPr>
        <w:ind w:left="709" w:hanging="709"/>
        <w:jc w:val="both"/>
        <w:rPr>
          <w:szCs w:val="22"/>
          <w:lang w:val="es-ES"/>
        </w:rPr>
      </w:pPr>
      <w:r w:rsidRPr="003E2739">
        <w:rPr>
          <w:szCs w:val="22"/>
          <w:lang w:val="es-ES"/>
        </w:rPr>
        <w:t>Conserva los cambios rápidos y precisos que tantos elogios han recibido desde la primera generación del MX-5:</w:t>
      </w:r>
    </w:p>
    <w:p w:rsidR="00556AFB" w:rsidRPr="003E2739" w:rsidRDefault="00556AFB" w:rsidP="00B70C14">
      <w:pPr>
        <w:numPr>
          <w:ilvl w:val="2"/>
          <w:numId w:val="58"/>
        </w:numPr>
        <w:ind w:left="993" w:hanging="284"/>
        <w:jc w:val="both"/>
        <w:rPr>
          <w:szCs w:val="22"/>
          <w:lang w:val="es-ES"/>
        </w:rPr>
      </w:pPr>
      <w:r w:rsidRPr="003E2739">
        <w:rPr>
          <w:szCs w:val="22"/>
          <w:lang w:val="es-ES"/>
        </w:rPr>
        <w:t>cambio deportivo con el mismo recorrido de 40 mm que la generación anterior.</w:t>
      </w:r>
    </w:p>
    <w:p w:rsidR="00556AFB" w:rsidRPr="003E2739" w:rsidRDefault="00556AFB" w:rsidP="00B70C14">
      <w:pPr>
        <w:numPr>
          <w:ilvl w:val="2"/>
          <w:numId w:val="59"/>
        </w:numPr>
        <w:ind w:left="709" w:hanging="709"/>
        <w:jc w:val="both"/>
        <w:rPr>
          <w:szCs w:val="22"/>
          <w:lang w:val="es-ES"/>
        </w:rPr>
      </w:pPr>
      <w:r w:rsidRPr="003E2739">
        <w:rPr>
          <w:szCs w:val="22"/>
          <w:lang w:val="es-ES"/>
        </w:rPr>
        <w:t>Sexta marcha más directa: rebaja la desmultiplicación final y rebaja la resistencia de la marcha más alta, mejorando el consumo de combustible en condiciones reales:</w:t>
      </w:r>
    </w:p>
    <w:p w:rsidR="00556AFB" w:rsidRPr="003E2739" w:rsidRDefault="00556AFB" w:rsidP="00B70C14">
      <w:pPr>
        <w:numPr>
          <w:ilvl w:val="2"/>
          <w:numId w:val="60"/>
        </w:numPr>
        <w:ind w:left="993" w:hanging="284"/>
        <w:jc w:val="both"/>
        <w:rPr>
          <w:szCs w:val="22"/>
          <w:lang w:val="es-ES"/>
        </w:rPr>
      </w:pPr>
      <w:r w:rsidRPr="003E2739">
        <w:rPr>
          <w:szCs w:val="22"/>
          <w:lang w:val="es-ES"/>
        </w:rPr>
        <w:t>también ha permitido adoptar un diferencial ultracompacto más ligero que, además, reduce las pérdidas de transferencia de energía en un 25%.</w:t>
      </w:r>
    </w:p>
    <w:p w:rsidR="00556AFB" w:rsidRPr="003E2739" w:rsidRDefault="00556AFB" w:rsidP="00B70C14">
      <w:pPr>
        <w:numPr>
          <w:ilvl w:val="2"/>
          <w:numId w:val="61"/>
        </w:numPr>
        <w:ind w:left="567" w:hanging="567"/>
        <w:jc w:val="both"/>
        <w:rPr>
          <w:szCs w:val="22"/>
          <w:lang w:val="es-ES"/>
        </w:rPr>
      </w:pPr>
      <w:r w:rsidRPr="003E2739">
        <w:rPr>
          <w:szCs w:val="22"/>
          <w:lang w:val="es-ES"/>
        </w:rPr>
        <w:t>Estructura del varillaje simplificada, para reducir la resistencia y favorecer unos cambios fluidos y precisos, en los que la palanca parece ir sola hasta su posición final.</w:t>
      </w:r>
    </w:p>
    <w:p w:rsidR="00556AFB" w:rsidRPr="003E2739" w:rsidRDefault="00556AFB" w:rsidP="00B70C14">
      <w:pPr>
        <w:numPr>
          <w:ilvl w:val="2"/>
          <w:numId w:val="61"/>
        </w:numPr>
        <w:ind w:left="567" w:hanging="567"/>
        <w:jc w:val="both"/>
        <w:rPr>
          <w:szCs w:val="22"/>
          <w:lang w:val="es-ES"/>
        </w:rPr>
      </w:pPr>
      <w:r w:rsidRPr="003E2739">
        <w:rPr>
          <w:szCs w:val="22"/>
          <w:lang w:val="es-ES"/>
        </w:rPr>
        <w:t xml:space="preserve">Aceite de transmisión de nuevo desarrollo. Mantiene una viscosidad uniforme y facilita los cambios incluso con tiempo frío. </w:t>
      </w:r>
    </w:p>
    <w:p w:rsidR="00556AFB" w:rsidRPr="003E2739" w:rsidRDefault="00556AFB" w:rsidP="00B70C14">
      <w:pPr>
        <w:numPr>
          <w:ilvl w:val="2"/>
          <w:numId w:val="61"/>
        </w:numPr>
        <w:ind w:left="567" w:hanging="567"/>
        <w:jc w:val="both"/>
        <w:rPr>
          <w:szCs w:val="22"/>
          <w:lang w:val="es-ES"/>
        </w:rPr>
      </w:pPr>
      <w:r w:rsidRPr="003E2739">
        <w:rPr>
          <w:szCs w:val="22"/>
          <w:lang w:val="es-ES"/>
        </w:rPr>
        <w:t>Ligero retoque de la carrera del pedal del embrague (longitud y presión), para minimizar el esfuerzo que tiene que hacer el conductor en los cambios de marchas.</w:t>
      </w:r>
    </w:p>
    <w:p w:rsidR="00556AFB" w:rsidRPr="003E2739" w:rsidRDefault="00556AFB" w:rsidP="00B70C14">
      <w:pPr>
        <w:numPr>
          <w:ilvl w:val="2"/>
          <w:numId w:val="61"/>
        </w:numPr>
        <w:ind w:left="567" w:hanging="567"/>
        <w:jc w:val="both"/>
        <w:rPr>
          <w:szCs w:val="22"/>
          <w:lang w:val="es-ES"/>
        </w:rPr>
      </w:pPr>
      <w:r w:rsidRPr="003E2739">
        <w:rPr>
          <w:szCs w:val="22"/>
          <w:lang w:val="es-ES"/>
        </w:rPr>
        <w:t>El diseño más ligero (en conjunto, 7 kg menos que la transmisión manual de seis velocidades anterior) y con menor fricción interna ayuda a ahorrar combustible:</w:t>
      </w:r>
    </w:p>
    <w:p w:rsidR="00556AFB" w:rsidRPr="003E2739" w:rsidRDefault="00FD1FE9" w:rsidP="00B70C14">
      <w:pPr>
        <w:numPr>
          <w:ilvl w:val="2"/>
          <w:numId w:val="62"/>
        </w:numPr>
        <w:ind w:left="993" w:hanging="426"/>
        <w:jc w:val="both"/>
        <w:rPr>
          <w:szCs w:val="22"/>
          <w:lang w:val="es-ES"/>
        </w:rPr>
      </w:pPr>
      <w:r w:rsidRPr="003E2739">
        <w:rPr>
          <w:szCs w:val="22"/>
          <w:lang w:val="es-ES"/>
        </w:rPr>
        <w:t xml:space="preserve">    </w:t>
      </w:r>
      <w:r w:rsidR="00556AFB" w:rsidRPr="003E2739">
        <w:rPr>
          <w:szCs w:val="22"/>
          <w:lang w:val="es-ES"/>
        </w:rPr>
        <w:t xml:space="preserve">nueva caja de transmisión en fundición de aluminio de espesor variable: el mejor equilibrio posible entre peso y resistencia, </w:t>
      </w:r>
    </w:p>
    <w:p w:rsidR="00556AFB" w:rsidRPr="003E2739" w:rsidRDefault="00FD1FE9" w:rsidP="00B70C14">
      <w:pPr>
        <w:numPr>
          <w:ilvl w:val="2"/>
          <w:numId w:val="62"/>
        </w:numPr>
        <w:ind w:left="993" w:hanging="426"/>
        <w:jc w:val="both"/>
        <w:rPr>
          <w:szCs w:val="22"/>
          <w:lang w:val="es-ES"/>
        </w:rPr>
      </w:pPr>
      <w:r w:rsidRPr="003E2739">
        <w:rPr>
          <w:szCs w:val="22"/>
          <w:lang w:val="es-ES"/>
        </w:rPr>
        <w:t xml:space="preserve">    </w:t>
      </w:r>
      <w:r w:rsidR="00556AFB" w:rsidRPr="003E2739">
        <w:rPr>
          <w:szCs w:val="22"/>
          <w:lang w:val="es-ES"/>
        </w:rPr>
        <w:t xml:space="preserve">mejor control del flujo de aceite, para optimizar la cantidad de aceite de transmisión presente en la caja, </w:t>
      </w:r>
    </w:p>
    <w:p w:rsidR="00556AFB" w:rsidRPr="003E2739" w:rsidRDefault="00FD1FE9" w:rsidP="00B70C14">
      <w:pPr>
        <w:numPr>
          <w:ilvl w:val="2"/>
          <w:numId w:val="62"/>
        </w:numPr>
        <w:ind w:left="993" w:hanging="426"/>
        <w:jc w:val="both"/>
        <w:rPr>
          <w:szCs w:val="22"/>
          <w:lang w:val="es-ES"/>
        </w:rPr>
      </w:pPr>
      <w:r w:rsidRPr="003E2739">
        <w:rPr>
          <w:szCs w:val="22"/>
          <w:lang w:val="es-ES"/>
        </w:rPr>
        <w:t xml:space="preserve">    </w:t>
      </w:r>
      <w:r w:rsidR="00556AFB" w:rsidRPr="003E2739">
        <w:rPr>
          <w:szCs w:val="22"/>
          <w:lang w:val="es-ES"/>
        </w:rPr>
        <w:t>uso de plástico en el pedal del embrague y el cilindro.</w:t>
      </w:r>
    </w:p>
    <w:p w:rsidR="00FD1FE9" w:rsidRPr="003E2739" w:rsidRDefault="00FD1FE9" w:rsidP="00FD1FE9">
      <w:pPr>
        <w:jc w:val="both"/>
        <w:rPr>
          <w:szCs w:val="22"/>
          <w:lang w:val="es-ES"/>
        </w:rPr>
      </w:pPr>
    </w:p>
    <w:p w:rsidR="00FD1FE9" w:rsidRPr="003E2739" w:rsidRDefault="00FD1FE9" w:rsidP="00FD1FE9">
      <w:pPr>
        <w:jc w:val="both"/>
        <w:rPr>
          <w:szCs w:val="22"/>
          <w:lang w:val="es-ES"/>
        </w:rPr>
      </w:pPr>
    </w:p>
    <w:p w:rsidR="00FD1FE9" w:rsidRPr="003E2739" w:rsidRDefault="00FD1FE9" w:rsidP="00FD1FE9">
      <w:pPr>
        <w:jc w:val="both"/>
        <w:rPr>
          <w:szCs w:val="22"/>
          <w:lang w:val="es-ES"/>
        </w:rPr>
      </w:pPr>
    </w:p>
    <w:p w:rsidR="00FD1FE9" w:rsidRPr="003E2739" w:rsidRDefault="00FD1FE9" w:rsidP="00FD1FE9">
      <w:pPr>
        <w:jc w:val="both"/>
        <w:rPr>
          <w:szCs w:val="22"/>
          <w:lang w:val="es-ES"/>
        </w:rPr>
      </w:pPr>
    </w:p>
    <w:p w:rsidR="00556AFB" w:rsidRPr="003E2739" w:rsidRDefault="00556AFB" w:rsidP="00491A38">
      <w:pPr>
        <w:numPr>
          <w:ilvl w:val="2"/>
          <w:numId w:val="63"/>
        </w:numPr>
        <w:ind w:hanging="2160"/>
        <w:jc w:val="both"/>
        <w:rPr>
          <w:szCs w:val="22"/>
          <w:lang w:val="es-ES"/>
        </w:rPr>
      </w:pPr>
      <w:r w:rsidRPr="003E2739">
        <w:rPr>
          <w:szCs w:val="22"/>
          <w:lang w:val="es-ES"/>
        </w:rPr>
        <w:t>Diferencial trasero más pequeño y ligero, gracias a:</w:t>
      </w:r>
    </w:p>
    <w:p w:rsidR="00556AFB" w:rsidRPr="003E2739" w:rsidRDefault="00FD1FE9" w:rsidP="00491A38">
      <w:pPr>
        <w:numPr>
          <w:ilvl w:val="0"/>
          <w:numId w:val="64"/>
        </w:numPr>
        <w:ind w:left="993"/>
        <w:jc w:val="both"/>
        <w:rPr>
          <w:szCs w:val="22"/>
          <w:lang w:val="es-ES"/>
        </w:rPr>
      </w:pPr>
      <w:r w:rsidRPr="003E2739">
        <w:rPr>
          <w:szCs w:val="22"/>
          <w:lang w:val="es-ES"/>
        </w:rPr>
        <w:t xml:space="preserve">     </w:t>
      </w:r>
      <w:r w:rsidR="00556AFB" w:rsidRPr="003E2739">
        <w:rPr>
          <w:szCs w:val="22"/>
          <w:lang w:val="es-ES"/>
        </w:rPr>
        <w:t>mejoras en las coronas dentadas, para una desmultiplicación más directa de la sexta marcha,</w:t>
      </w:r>
    </w:p>
    <w:p w:rsidR="00556AFB" w:rsidRPr="00556AFB" w:rsidRDefault="00FD1FE9" w:rsidP="00491A38">
      <w:pPr>
        <w:numPr>
          <w:ilvl w:val="0"/>
          <w:numId w:val="64"/>
        </w:numPr>
        <w:ind w:left="993"/>
        <w:jc w:val="both"/>
        <w:rPr>
          <w:szCs w:val="22"/>
          <w:lang w:val="en-US"/>
        </w:rPr>
      </w:pPr>
      <w:r w:rsidRPr="003E2739">
        <w:rPr>
          <w:szCs w:val="22"/>
          <w:lang w:val="es-ES"/>
        </w:rPr>
        <w:t xml:space="preserve">    </w:t>
      </w:r>
      <w:r w:rsidR="00556AFB" w:rsidRPr="00556AFB">
        <w:rPr>
          <w:szCs w:val="22"/>
          <w:lang w:val="en-US"/>
        </w:rPr>
        <w:t>carcasa de aluminio,</w:t>
      </w:r>
    </w:p>
    <w:p w:rsidR="00556AFB" w:rsidRPr="003E2739" w:rsidRDefault="00FD1FE9" w:rsidP="00491A38">
      <w:pPr>
        <w:numPr>
          <w:ilvl w:val="0"/>
          <w:numId w:val="64"/>
        </w:numPr>
        <w:ind w:left="993"/>
        <w:jc w:val="both"/>
        <w:rPr>
          <w:szCs w:val="22"/>
          <w:lang w:val="es-ES"/>
        </w:rPr>
      </w:pPr>
      <w:r w:rsidRPr="003E2739">
        <w:rPr>
          <w:szCs w:val="22"/>
          <w:lang w:val="es-ES"/>
        </w:rPr>
        <w:t xml:space="preserve">    7</w:t>
      </w:r>
      <w:r w:rsidR="00556AFB" w:rsidRPr="003E2739">
        <w:rPr>
          <w:szCs w:val="22"/>
          <w:lang w:val="es-ES"/>
        </w:rPr>
        <w:t>-10 kg más ligero (dependiendo del motor) que el diferencial del MX-5 anterior,</w:t>
      </w:r>
    </w:p>
    <w:p w:rsidR="00527751" w:rsidRPr="003E2739" w:rsidRDefault="00FD1FE9" w:rsidP="00491A38">
      <w:pPr>
        <w:numPr>
          <w:ilvl w:val="0"/>
          <w:numId w:val="64"/>
        </w:numPr>
        <w:ind w:left="993"/>
        <w:jc w:val="both"/>
        <w:rPr>
          <w:szCs w:val="22"/>
          <w:lang w:val="es-ES"/>
        </w:rPr>
      </w:pPr>
      <w:r w:rsidRPr="003E2739">
        <w:rPr>
          <w:szCs w:val="22"/>
          <w:lang w:val="es-ES"/>
        </w:rPr>
        <w:t xml:space="preserve">    </w:t>
      </w:r>
      <w:r w:rsidR="00556AFB" w:rsidRPr="003E2739">
        <w:rPr>
          <w:szCs w:val="22"/>
          <w:lang w:val="es-ES"/>
        </w:rPr>
        <w:t>se ha revisado la forma y la estructura del bastidor que conecta la transmisión con el diferencial, aligerando el peso sin afectar a la rigidez.</w:t>
      </w:r>
    </w:p>
    <w:p w:rsidR="00527751" w:rsidRPr="003E2739" w:rsidRDefault="00527751" w:rsidP="002D1102">
      <w:pPr>
        <w:jc w:val="both"/>
        <w:rPr>
          <w:szCs w:val="22"/>
          <w:lang w:val="es-ES"/>
        </w:rPr>
      </w:pPr>
    </w:p>
    <w:p w:rsidR="00527751" w:rsidRPr="003E2739" w:rsidRDefault="00527751" w:rsidP="002D1102">
      <w:pPr>
        <w:jc w:val="both"/>
        <w:rPr>
          <w:szCs w:val="22"/>
          <w:lang w:val="es-ES"/>
        </w:rPr>
      </w:pPr>
    </w:p>
    <w:p w:rsidR="00FD1FE9" w:rsidRPr="003E2739" w:rsidRDefault="00FD1FE9" w:rsidP="00FD1FE9">
      <w:pPr>
        <w:rPr>
          <w:b/>
          <w:sz w:val="48"/>
          <w:szCs w:val="48"/>
          <w:lang w:val="es-ES"/>
        </w:rPr>
      </w:pPr>
      <w:r w:rsidRPr="003E2739">
        <w:rPr>
          <w:sz w:val="20"/>
          <w:szCs w:val="20"/>
          <w:lang w:val="es-ES"/>
        </w:rPr>
        <w:br w:type="page"/>
      </w:r>
      <w:r w:rsidRPr="003E2739">
        <w:rPr>
          <w:b/>
          <w:sz w:val="48"/>
          <w:szCs w:val="48"/>
          <w:lang w:val="es-ES"/>
        </w:rPr>
        <w:t>6. CHASIS Y CARROCERÍA</w:t>
      </w:r>
    </w:p>
    <w:p w:rsidR="0027406A" w:rsidRPr="003E2739" w:rsidRDefault="00FD1FE9" w:rsidP="00FD1FE9">
      <w:pPr>
        <w:rPr>
          <w:b/>
          <w:sz w:val="40"/>
          <w:szCs w:val="40"/>
          <w:lang w:val="es-ES"/>
        </w:rPr>
      </w:pPr>
      <w:r w:rsidRPr="003E2739">
        <w:rPr>
          <w:b/>
          <w:i/>
          <w:sz w:val="40"/>
          <w:szCs w:val="40"/>
          <w:lang w:val="es-ES"/>
        </w:rPr>
        <w:t>Jinba Ittai</w:t>
      </w:r>
      <w:r w:rsidRPr="003E2739">
        <w:rPr>
          <w:b/>
          <w:sz w:val="40"/>
          <w:szCs w:val="40"/>
          <w:lang w:val="es-ES"/>
        </w:rPr>
        <w:t>: por el placer de conducir</w:t>
      </w:r>
    </w:p>
    <w:p w:rsidR="0027406A" w:rsidRPr="003E2739" w:rsidRDefault="0027406A" w:rsidP="00FD1FE9">
      <w:pPr>
        <w:rPr>
          <w:szCs w:val="22"/>
          <w:lang w:val="es-ES"/>
        </w:rPr>
      </w:pPr>
    </w:p>
    <w:p w:rsidR="00FD1FE9" w:rsidRPr="003E2739" w:rsidRDefault="00FD1FE9" w:rsidP="00FD1FE9">
      <w:pPr>
        <w:jc w:val="both"/>
        <w:rPr>
          <w:b/>
          <w:szCs w:val="22"/>
          <w:lang w:val="es-ES"/>
        </w:rPr>
      </w:pPr>
      <w:r w:rsidRPr="003E2739">
        <w:rPr>
          <w:b/>
          <w:szCs w:val="22"/>
          <w:lang w:val="es-ES"/>
        </w:rPr>
        <w:t xml:space="preserve">El nuevo diseño del chasis y la carrocería hacen de este Mazda MX-5 la generación más enfocada al usuario y que más confianza inspira hasta la fecha. Este logro puede calificarse de extraordinario, si pensamos que el MX-5 ya era la cota de referencia en cuanto a comportamiento y agilidad entre los deportivos ligeros de precio accesible. </w:t>
      </w:r>
    </w:p>
    <w:p w:rsidR="00FD1FE9" w:rsidRPr="003E2739" w:rsidRDefault="00FD1FE9" w:rsidP="00FD1FE9">
      <w:pPr>
        <w:jc w:val="both"/>
        <w:rPr>
          <w:szCs w:val="22"/>
          <w:lang w:val="es-ES"/>
        </w:rPr>
      </w:pPr>
    </w:p>
    <w:p w:rsidR="00FD1FE9" w:rsidRPr="003E2739" w:rsidRDefault="00FD1FE9" w:rsidP="00FD1FE9">
      <w:pPr>
        <w:jc w:val="both"/>
        <w:rPr>
          <w:szCs w:val="22"/>
          <w:lang w:val="es-ES"/>
        </w:rPr>
      </w:pPr>
      <w:r w:rsidRPr="003E2739">
        <w:rPr>
          <w:szCs w:val="22"/>
          <w:lang w:val="es-ES"/>
        </w:rPr>
        <w:t xml:space="preserve">Con tan solo 975 kg*, el nuevo modelo es el MX-5 más ligero desde la primera generación. Además, el equilibrio entre la parte delantera y trasera del coche es perfecto. Más que nunca, el conductor de este nuevo modelo lo nota como una prolongación de su propio cuerpo. Es esa relación tan especial que Mazda llama </w:t>
      </w:r>
      <w:r w:rsidRPr="003E2739">
        <w:rPr>
          <w:i/>
          <w:szCs w:val="22"/>
          <w:lang w:val="es-ES"/>
        </w:rPr>
        <w:t>Jinba Ittai</w:t>
      </w:r>
      <w:r w:rsidRPr="003E2739">
        <w:rPr>
          <w:szCs w:val="22"/>
          <w:lang w:val="es-ES"/>
        </w:rPr>
        <w:t>, un concepto japonés que hace referencia a la conexión entre el jinete y su montura en una forma tradicional japonesa de tiro con arco a caballo.</w:t>
      </w:r>
    </w:p>
    <w:p w:rsidR="00FD1FE9" w:rsidRPr="003E2739" w:rsidRDefault="00FD1FE9" w:rsidP="00FD1FE9">
      <w:pPr>
        <w:jc w:val="both"/>
        <w:rPr>
          <w:szCs w:val="22"/>
          <w:lang w:val="es-ES"/>
        </w:rPr>
      </w:pPr>
    </w:p>
    <w:p w:rsidR="00C7582C" w:rsidRPr="003E2739" w:rsidRDefault="00C7582C" w:rsidP="00C7582C">
      <w:pPr>
        <w:jc w:val="both"/>
        <w:rPr>
          <w:szCs w:val="22"/>
          <w:lang w:val="es-ES"/>
        </w:rPr>
      </w:pPr>
      <w:r w:rsidRPr="003E2739">
        <w:rPr>
          <w:szCs w:val="22"/>
          <w:lang w:val="es-ES"/>
        </w:rPr>
        <w:t>Mejorar algo que ya era bueno y extraer aún más placer al volante del modelo de cuarta generación era todo un desafío. El equipo de ingenieros de Mazda lo abordó desde su dilatada experiencia en el desarrollo del SKYACTIV-Chassis; curiosamente, un elemento que se creó para acercar a otros Mazda de nueva generación el delicioso comportamiento del Mazda MX-5. Su objetivo: elevar aún más la confianza que inspira el mítico roadster de Mazda trasladando los principios SKYACTIV al fértil campo de su formato de motor delantero y tracción trasera.</w:t>
      </w:r>
    </w:p>
    <w:p w:rsidR="00C7582C" w:rsidRPr="003E2739" w:rsidRDefault="00C7582C" w:rsidP="00C7582C">
      <w:pPr>
        <w:jc w:val="both"/>
        <w:rPr>
          <w:szCs w:val="22"/>
          <w:lang w:val="es-ES"/>
        </w:rPr>
      </w:pPr>
    </w:p>
    <w:p w:rsidR="006073C4" w:rsidRPr="00753174" w:rsidRDefault="00C7582C" w:rsidP="006073C4">
      <w:pPr>
        <w:jc w:val="both"/>
        <w:rPr>
          <w:szCs w:val="22"/>
          <w:lang w:val="es-ES"/>
        </w:rPr>
      </w:pPr>
      <w:r w:rsidRPr="00AB4CCA">
        <w:rPr>
          <w:szCs w:val="22"/>
          <w:lang w:val="es-ES"/>
        </w:rPr>
        <w:t>De entrada, conservaron la suspensión delantera de doble trapecio y la suspensión trasera multibrazo, si bien es cierto que rediseñaron varios componentes para incrementar la resistencia y ganar en estabilidad, especialmente en curva</w:t>
      </w:r>
      <w:r w:rsidR="009505F3" w:rsidRPr="00AB4CCA">
        <w:rPr>
          <w:szCs w:val="22"/>
          <w:lang w:val="es-ES"/>
        </w:rPr>
        <w:t xml:space="preserve">, </w:t>
      </w:r>
      <w:r w:rsidR="00CC552A" w:rsidRPr="00AB4CCA">
        <w:rPr>
          <w:szCs w:val="22"/>
          <w:lang w:val="es-ES"/>
        </w:rPr>
        <w:t xml:space="preserve">además de </w:t>
      </w:r>
      <w:r w:rsidR="009505F3" w:rsidRPr="00AB4CCA">
        <w:rPr>
          <w:szCs w:val="22"/>
          <w:lang w:val="es-ES"/>
        </w:rPr>
        <w:t>ligereza</w:t>
      </w:r>
      <w:r w:rsidRPr="00AB4CCA">
        <w:rPr>
          <w:szCs w:val="22"/>
          <w:lang w:val="es-ES"/>
        </w:rPr>
        <w:t>.</w:t>
      </w:r>
      <w:r w:rsidRPr="003E2739">
        <w:rPr>
          <w:szCs w:val="22"/>
          <w:lang w:val="es-ES"/>
        </w:rPr>
        <w:t xml:space="preserve"> Para mejorar la tracción y reducir el subviraje, por ejemplo, aumentaron el ángulo de avance de las ruedas delanteras. Asimismo, se ha añadido al subchasis trasero de la suspensión una estructura de apoyo que proporciona más rigidez, y se han reubicado los tirantes de la suspensión trasera para que el vehículo resulte más controlable en las curvas.</w:t>
      </w:r>
      <w:r w:rsidR="00753174">
        <w:rPr>
          <w:szCs w:val="22"/>
          <w:lang w:val="es-ES"/>
        </w:rPr>
        <w:t xml:space="preserve"> </w:t>
      </w:r>
      <w:r w:rsidR="00753174" w:rsidRPr="00753174">
        <w:rPr>
          <w:szCs w:val="22"/>
          <w:lang w:val="es-ES"/>
        </w:rPr>
        <w:t xml:space="preserve">La versión más equipada con motor 2.0 l. SKYACTIV-G incorpora </w:t>
      </w:r>
      <w:r w:rsidR="00753174">
        <w:rPr>
          <w:szCs w:val="22"/>
          <w:lang w:val="es-ES"/>
        </w:rPr>
        <w:t xml:space="preserve">una </w:t>
      </w:r>
      <w:r w:rsidR="00753174" w:rsidRPr="00753174">
        <w:rPr>
          <w:szCs w:val="22"/>
          <w:lang w:val="es-ES"/>
        </w:rPr>
        <w:t xml:space="preserve">suspensión deportiva </w:t>
      </w:r>
      <w:r w:rsidR="006073C4" w:rsidRPr="00753174">
        <w:rPr>
          <w:szCs w:val="22"/>
          <w:lang w:val="es-ES"/>
        </w:rPr>
        <w:t>Bilstein.</w:t>
      </w:r>
      <w:r w:rsidR="006073C4" w:rsidRPr="00753174">
        <w:rPr>
          <w:color w:val="C00000"/>
          <w:szCs w:val="22"/>
          <w:lang w:val="es-ES"/>
        </w:rPr>
        <w:t xml:space="preserve"> </w:t>
      </w:r>
    </w:p>
    <w:p w:rsidR="00D22C60" w:rsidRPr="00753174" w:rsidRDefault="00D22C60" w:rsidP="00FD1FE9">
      <w:pPr>
        <w:jc w:val="both"/>
        <w:rPr>
          <w:szCs w:val="22"/>
          <w:lang w:val="es-ES"/>
        </w:rPr>
      </w:pPr>
    </w:p>
    <w:p w:rsidR="00D22C60" w:rsidRPr="003E2739" w:rsidRDefault="009B57CD" w:rsidP="00D22C60">
      <w:pPr>
        <w:spacing w:line="240" w:lineRule="auto"/>
        <w:jc w:val="both"/>
        <w:rPr>
          <w:sz w:val="20"/>
          <w:szCs w:val="20"/>
          <w:lang w:val="es-ES"/>
        </w:rPr>
      </w:pPr>
      <w:r w:rsidRPr="003E2739">
        <w:rPr>
          <w:sz w:val="20"/>
          <w:szCs w:val="20"/>
          <w:lang w:val="es-ES"/>
        </w:rPr>
        <w:t>_________________</w:t>
      </w:r>
    </w:p>
    <w:p w:rsidR="00C7582C" w:rsidRPr="003E2739" w:rsidRDefault="00C7582C" w:rsidP="00C7582C">
      <w:pPr>
        <w:rPr>
          <w:sz w:val="20"/>
          <w:szCs w:val="20"/>
          <w:lang w:val="es-ES"/>
        </w:rPr>
      </w:pPr>
      <w:r w:rsidRPr="003E2739">
        <w:rPr>
          <w:sz w:val="20"/>
          <w:szCs w:val="20"/>
          <w:lang w:val="es-ES"/>
        </w:rPr>
        <w:t>* Peso en orden de marcha del modelo con motor 1.5 l. SKYACTIV-G</w:t>
      </w:r>
      <w:r w:rsidR="00D22C60" w:rsidRPr="003E2739">
        <w:rPr>
          <w:sz w:val="20"/>
          <w:szCs w:val="20"/>
          <w:lang w:val="es-ES"/>
        </w:rPr>
        <w:br w:type="page"/>
      </w:r>
    </w:p>
    <w:p w:rsidR="00C7582C" w:rsidRPr="003E2739" w:rsidRDefault="00C7582C" w:rsidP="00C7582C">
      <w:pPr>
        <w:rPr>
          <w:sz w:val="20"/>
          <w:szCs w:val="20"/>
          <w:lang w:val="es-ES"/>
        </w:rPr>
      </w:pPr>
    </w:p>
    <w:p w:rsidR="00C7582C" w:rsidRPr="003E2739" w:rsidRDefault="00C7582C" w:rsidP="00C7582C">
      <w:pPr>
        <w:rPr>
          <w:sz w:val="20"/>
          <w:szCs w:val="20"/>
          <w:lang w:val="es-ES"/>
        </w:rPr>
      </w:pPr>
    </w:p>
    <w:p w:rsidR="00C7582C" w:rsidRPr="003E2739" w:rsidRDefault="00C7582C" w:rsidP="00C7582C">
      <w:pPr>
        <w:jc w:val="both"/>
        <w:rPr>
          <w:b/>
          <w:szCs w:val="22"/>
          <w:lang w:val="es-ES"/>
        </w:rPr>
      </w:pPr>
      <w:r w:rsidRPr="003E2739">
        <w:rPr>
          <w:b/>
          <w:szCs w:val="22"/>
          <w:lang w:val="es-ES"/>
        </w:rPr>
        <w:t>Tacto directo y preciso</w:t>
      </w:r>
    </w:p>
    <w:p w:rsidR="00BB5F2D" w:rsidRPr="003E2739" w:rsidRDefault="00C7582C" w:rsidP="00C7582C">
      <w:pPr>
        <w:jc w:val="both"/>
        <w:rPr>
          <w:szCs w:val="22"/>
          <w:lang w:val="es-ES"/>
        </w:rPr>
      </w:pPr>
      <w:r w:rsidRPr="003E2739">
        <w:rPr>
          <w:szCs w:val="22"/>
          <w:lang w:val="es-ES"/>
        </w:rPr>
        <w:t xml:space="preserve">En cuanto a la dirección, el nuevo modelo es el primer MX-5 con una dirección asistida dual, eléctrica y de piñón, que ahorra espacio y que reemplaza al sistema de dirección asistida hidráulica de la versión anterior. El tacto de la carretera es aún más directo, porque Mazda ha situado la dirección más cerca de las ruedas delanteras (y, por tanto, de la superficie del firme). El incremento de la rigidez del sistema por debajo de la columna de la dirección mejora la linealidad, sobre todo con fuerzas g altas. </w:t>
      </w:r>
      <w:r w:rsidRPr="00AB4CCA">
        <w:rPr>
          <w:szCs w:val="22"/>
          <w:lang w:val="es-ES"/>
        </w:rPr>
        <w:t xml:space="preserve">Por otra parte, la desmultiplicación de la dirección </w:t>
      </w:r>
      <w:r w:rsidR="00F93AB9" w:rsidRPr="00AB4CCA">
        <w:rPr>
          <w:szCs w:val="22"/>
          <w:lang w:val="es-ES"/>
        </w:rPr>
        <w:t xml:space="preserve">ha pasado de 15,1 a 15,5, </w:t>
      </w:r>
      <w:r w:rsidR="0088326A">
        <w:rPr>
          <w:szCs w:val="22"/>
          <w:lang w:val="es-ES"/>
        </w:rPr>
        <w:t>de forma q</w:t>
      </w:r>
      <w:r w:rsidR="00F93AB9" w:rsidRPr="00AB4CCA">
        <w:rPr>
          <w:szCs w:val="22"/>
          <w:lang w:val="es-ES"/>
        </w:rPr>
        <w:t>ue el nuevo modelo result</w:t>
      </w:r>
      <w:r w:rsidR="0088326A">
        <w:rPr>
          <w:szCs w:val="22"/>
          <w:lang w:val="es-ES"/>
        </w:rPr>
        <w:t>a</w:t>
      </w:r>
      <w:r w:rsidR="00F93AB9" w:rsidRPr="00AB4CCA">
        <w:rPr>
          <w:szCs w:val="22"/>
          <w:lang w:val="es-ES"/>
        </w:rPr>
        <w:t xml:space="preserve"> más divertido de con</w:t>
      </w:r>
      <w:r w:rsidR="0088326A">
        <w:rPr>
          <w:szCs w:val="22"/>
          <w:lang w:val="es-ES"/>
        </w:rPr>
        <w:t>ducir</w:t>
      </w:r>
      <w:r w:rsidRPr="00AB4CCA">
        <w:rPr>
          <w:szCs w:val="22"/>
          <w:lang w:val="es-ES"/>
        </w:rPr>
        <w:t>.</w:t>
      </w:r>
      <w:r w:rsidRPr="003E2739">
        <w:rPr>
          <w:szCs w:val="22"/>
          <w:lang w:val="es-ES"/>
        </w:rPr>
        <w:t xml:space="preserve"> El resultado es una dirección más ligera en todos los sentidos, más receptiva que nunca y con un tacto de la carretera directo y preciso: exactamente como debe ser un roadster ligero.</w:t>
      </w:r>
    </w:p>
    <w:p w:rsidR="00BB5F2D" w:rsidRPr="003E2739" w:rsidRDefault="00BB5F2D" w:rsidP="00C7582C">
      <w:pPr>
        <w:jc w:val="both"/>
        <w:rPr>
          <w:szCs w:val="22"/>
          <w:lang w:val="es-ES"/>
        </w:rPr>
      </w:pPr>
    </w:p>
    <w:p w:rsidR="00C7582C" w:rsidRPr="003E2739" w:rsidRDefault="00C7582C" w:rsidP="00C7582C">
      <w:pPr>
        <w:jc w:val="both"/>
        <w:rPr>
          <w:szCs w:val="22"/>
          <w:lang w:val="es-ES"/>
        </w:rPr>
      </w:pPr>
      <w:r w:rsidRPr="003E2739">
        <w:rPr>
          <w:szCs w:val="22"/>
          <w:lang w:val="es-ES"/>
        </w:rPr>
        <w:t>En otro orden de cosas, se han revisado las características del servofreno. Ahora, ofrece una respuesta lineal con bajas fuerzas g y una gran potencia de frenado con cargas más altas, En conjunto, sus frenos (de discos ventilados los delanteros y de discos macizos los traseros) ofrecen ahora una frenada más refinada. Estas medidas de control de los cambios de carga potencian la estabilidad, amortiguando las transiciones entre fuerzas g longitudinales y laterales cuando se liberan los frenos. Todo ello se nota en el control y también en la comodidad. En conjunto, el comportamiento del MX-5 en las curvas es mejor que en los modelos previos (que ya eran francamente buenos en este capítulo).</w:t>
      </w:r>
    </w:p>
    <w:p w:rsidR="00C7582C" w:rsidRPr="003E2739" w:rsidRDefault="00C7582C" w:rsidP="00C7582C">
      <w:pPr>
        <w:jc w:val="both"/>
        <w:rPr>
          <w:szCs w:val="22"/>
          <w:lang w:val="es-ES"/>
        </w:rPr>
      </w:pPr>
    </w:p>
    <w:p w:rsidR="00C7582C" w:rsidRPr="003E2739" w:rsidRDefault="00C7582C" w:rsidP="00C7582C">
      <w:pPr>
        <w:jc w:val="both"/>
        <w:rPr>
          <w:szCs w:val="22"/>
          <w:lang w:val="es-ES"/>
        </w:rPr>
      </w:pPr>
      <w:r w:rsidRPr="003E2739">
        <w:rPr>
          <w:szCs w:val="22"/>
          <w:lang w:val="es-ES"/>
        </w:rPr>
        <w:t>La carrocería SKYACTIV-Body del nuevo MX-5 se suma igualmente a la experiencia general de Mazda, aportando estructuras rígidas y resistentes a los impactos, que no pesan un gramo más de lo indispensable. A semejanza de otros modelos de Mazda, este utiliza un bastidor continuo y recto siempre que es posible. El travesaño longitudinal característico del Mazda MX-5 —un componente crítico para el diseño abierto de este coche— es más recto y tiene una sección transversal más gruesa que en el modelo anterior. Desde luego, se han reforzado las fijaciones de las secciones delantera y trasera a este travesaño.</w:t>
      </w:r>
    </w:p>
    <w:p w:rsidR="00C7582C" w:rsidRPr="003E2739" w:rsidRDefault="00C7582C" w:rsidP="00C7582C">
      <w:pPr>
        <w:jc w:val="both"/>
        <w:rPr>
          <w:szCs w:val="22"/>
          <w:lang w:val="es-ES"/>
        </w:rPr>
      </w:pPr>
      <w:r w:rsidRPr="003E2739">
        <w:rPr>
          <w:szCs w:val="22"/>
          <w:lang w:val="es-ES"/>
        </w:rPr>
        <w:br w:type="page"/>
      </w:r>
    </w:p>
    <w:p w:rsidR="00C7582C" w:rsidRPr="003E2739" w:rsidRDefault="00C7582C" w:rsidP="00C7582C">
      <w:pPr>
        <w:jc w:val="both"/>
        <w:rPr>
          <w:szCs w:val="22"/>
          <w:lang w:val="es-ES"/>
        </w:rPr>
      </w:pPr>
    </w:p>
    <w:p w:rsidR="00C7582C" w:rsidRPr="003E2739" w:rsidRDefault="00C7582C" w:rsidP="00C7582C">
      <w:pPr>
        <w:jc w:val="both"/>
        <w:rPr>
          <w:szCs w:val="22"/>
          <w:lang w:val="es-ES"/>
        </w:rPr>
      </w:pPr>
    </w:p>
    <w:p w:rsidR="00C7582C" w:rsidRPr="003E2739" w:rsidRDefault="00C7582C" w:rsidP="00C7582C">
      <w:pPr>
        <w:jc w:val="both"/>
        <w:rPr>
          <w:b/>
          <w:szCs w:val="22"/>
          <w:lang w:val="es-ES"/>
        </w:rPr>
      </w:pPr>
      <w:r w:rsidRPr="003E2739">
        <w:rPr>
          <w:b/>
          <w:szCs w:val="22"/>
          <w:lang w:val="es-ES"/>
        </w:rPr>
        <w:t>Más resistente, ligero y silencioso</w:t>
      </w:r>
    </w:p>
    <w:p w:rsidR="00C7582C" w:rsidRPr="003E2739" w:rsidRDefault="00C7582C" w:rsidP="00C7582C">
      <w:pPr>
        <w:jc w:val="both"/>
        <w:rPr>
          <w:szCs w:val="22"/>
          <w:lang w:val="es-ES"/>
        </w:rPr>
      </w:pPr>
      <w:r w:rsidRPr="003E2739">
        <w:rPr>
          <w:szCs w:val="22"/>
          <w:lang w:val="es-ES"/>
        </w:rPr>
        <w:t xml:space="preserve">El nuevo modelo es más resistente. Para aligerar el peso sin perjuicio de la seguridad o la rigidez (lo cual también afectaría a la agilidad), Mazda optó por incrementar notablemente el uso de aceros de alta resistencia y de aluminio (ver cuadro). Una nueva estructura en forma de anillo une los puntos de anclaje de los amortiguadores delanteros y de la suspensión, dotando de más rigidez a los soportes de la suspensión de la carrocería. En la parte trasera, se han añadido materiales de refuerzo a las torretas de la suspensión trasera, suprimiendo con ello la deformación inducida por las irregularidades de la carretera a través de la suspensión. Incluso se han montado los asientos directamente en el bastidor B, mejorando con ello la rigidez local. </w:t>
      </w:r>
    </w:p>
    <w:p w:rsidR="00C7582C" w:rsidRPr="003E2739" w:rsidRDefault="00C7582C" w:rsidP="00C7582C">
      <w:pPr>
        <w:jc w:val="both"/>
        <w:rPr>
          <w:szCs w:val="22"/>
          <w:lang w:val="es-ES"/>
        </w:rPr>
      </w:pPr>
    </w:p>
    <w:p w:rsidR="00C7582C" w:rsidRPr="003E2739" w:rsidRDefault="00C7582C" w:rsidP="00C7582C">
      <w:pPr>
        <w:jc w:val="both"/>
        <w:rPr>
          <w:szCs w:val="22"/>
          <w:lang w:val="es-ES"/>
        </w:rPr>
      </w:pPr>
      <w:r w:rsidRPr="003E2739">
        <w:rPr>
          <w:szCs w:val="22"/>
          <w:lang w:val="es-ES"/>
        </w:rPr>
        <w:t xml:space="preserve">Pero el nuevo Mazda MX-5 no solo es más resistente y ligero. También es más silencioso, gracias a una serie de medidas que amortiguan el ruido y las vibraciones. El equipo de ingenieros ha volcado su atención en aspectos como los soportes del motor, la interacción entre los componentes de la suspensión y las características de los paneles de la carrocería. En este terreno, las formas han sido muy importantes. Por ejemplo, se han rediseñado los pilares A, el remate superior del parabrisas y el extremo posterior del capó con el objetivo de optimizar el flujo de aire; de este modo se ha reducido considerablemente el ruido de alta frecuencia del viento, en especial con la capota abierta. Y para garantizar un interior silencioso con la capota cerrada, las ventanillas laterales se levantan automáticamente 6 mm, una vez que se cierran las puertas, para garantizar una estanqueidad eficaz cuando se sube la capota. La propia capota absorbe más sonido que la del modelo anterior. Tiene una nueva cubierta y un panel de aluminio que evita que ondee cuando el coche se mueve. Entre unas cosas y otras, Mazda ha conseguido reducir el ruido de alta frecuencia del viento y la carretera en torno a un 40%*. El habitáculo resulta confortable y los ocupantes pueden conversar sin esfuerzo mientras disfrutan del sonido deportivo del motor. </w:t>
      </w:r>
    </w:p>
    <w:p w:rsidR="00C7582C" w:rsidRPr="003E2739" w:rsidRDefault="00C7582C" w:rsidP="00C7582C">
      <w:pPr>
        <w:jc w:val="both"/>
        <w:rPr>
          <w:szCs w:val="22"/>
          <w:lang w:val="es-ES"/>
        </w:rPr>
      </w:pPr>
    </w:p>
    <w:p w:rsidR="00C7582C" w:rsidRPr="003E2739" w:rsidRDefault="00C7582C" w:rsidP="00C7582C">
      <w:pPr>
        <w:jc w:val="both"/>
        <w:rPr>
          <w:szCs w:val="22"/>
          <w:lang w:val="es-ES"/>
        </w:rPr>
      </w:pPr>
    </w:p>
    <w:p w:rsidR="00C7582C" w:rsidRDefault="00C7582C" w:rsidP="00C7582C">
      <w:pPr>
        <w:jc w:val="both"/>
        <w:rPr>
          <w:szCs w:val="22"/>
          <w:lang w:val="es-ES"/>
        </w:rPr>
      </w:pPr>
    </w:p>
    <w:p w:rsidR="00C7582C" w:rsidRPr="003E2739" w:rsidRDefault="00C7582C" w:rsidP="00C7582C">
      <w:pPr>
        <w:jc w:val="both"/>
        <w:rPr>
          <w:szCs w:val="22"/>
          <w:lang w:val="es-ES"/>
        </w:rPr>
      </w:pPr>
    </w:p>
    <w:p w:rsidR="00C7582C" w:rsidRPr="003E2739" w:rsidRDefault="00C7582C" w:rsidP="00C7582C">
      <w:pPr>
        <w:jc w:val="both"/>
        <w:rPr>
          <w:szCs w:val="22"/>
          <w:lang w:val="es-ES"/>
        </w:rPr>
      </w:pPr>
    </w:p>
    <w:p w:rsidR="00BB5F2D" w:rsidRPr="00BB5F2D" w:rsidRDefault="009B57CD" w:rsidP="00BB5F2D">
      <w:pPr>
        <w:spacing w:line="240" w:lineRule="auto"/>
        <w:jc w:val="both"/>
        <w:rPr>
          <w:sz w:val="20"/>
          <w:szCs w:val="20"/>
        </w:rPr>
      </w:pPr>
      <w:r w:rsidRPr="009B57CD">
        <w:rPr>
          <w:sz w:val="20"/>
          <w:szCs w:val="20"/>
        </w:rPr>
        <w:t>_________________</w:t>
      </w:r>
    </w:p>
    <w:p w:rsidR="00BB5F2D" w:rsidRDefault="00BB5F2D" w:rsidP="00BB5F2D">
      <w:pPr>
        <w:spacing w:line="240" w:lineRule="auto"/>
        <w:jc w:val="both"/>
        <w:rPr>
          <w:sz w:val="20"/>
          <w:szCs w:val="20"/>
        </w:rPr>
      </w:pPr>
      <w:r w:rsidRPr="00BB5F2D">
        <w:rPr>
          <w:sz w:val="20"/>
          <w:szCs w:val="20"/>
        </w:rPr>
        <w:t xml:space="preserve">* </w:t>
      </w:r>
      <w:r w:rsidR="00C7582C" w:rsidRPr="00C7582C">
        <w:rPr>
          <w:sz w:val="20"/>
          <w:szCs w:val="20"/>
        </w:rPr>
        <w:t>Basado en mediciones internas.</w:t>
      </w:r>
    </w:p>
    <w:p w:rsidR="00BB5F2D" w:rsidRPr="00C7582C" w:rsidRDefault="00BB5F2D" w:rsidP="00BB5F2D">
      <w:pPr>
        <w:jc w:val="both"/>
        <w:rPr>
          <w:szCs w:val="22"/>
        </w:rPr>
      </w:pPr>
      <w:r>
        <w:rPr>
          <w:sz w:val="20"/>
          <w:szCs w:val="20"/>
        </w:rPr>
        <w:br w:type="page"/>
      </w:r>
    </w:p>
    <w:p w:rsidR="00C7582C" w:rsidRPr="00C7582C" w:rsidRDefault="00C7582C" w:rsidP="00BB5F2D">
      <w:pPr>
        <w:jc w:val="both"/>
        <w:rPr>
          <w:szCs w:val="22"/>
        </w:rPr>
      </w:pPr>
    </w:p>
    <w:p w:rsidR="00C7582C" w:rsidRPr="00C7582C" w:rsidRDefault="00C7582C" w:rsidP="00BB5F2D">
      <w:pPr>
        <w:jc w:val="both"/>
        <w:rPr>
          <w:szCs w:val="22"/>
        </w:rPr>
      </w:pPr>
    </w:p>
    <w:p w:rsidR="00C7582C" w:rsidRPr="00C7582C" w:rsidRDefault="00C7582C" w:rsidP="00C7582C">
      <w:pPr>
        <w:jc w:val="both"/>
        <w:rPr>
          <w:b/>
          <w:szCs w:val="22"/>
        </w:rPr>
      </w:pPr>
      <w:r w:rsidRPr="00C7582C">
        <w:rPr>
          <w:b/>
          <w:szCs w:val="22"/>
        </w:rPr>
        <w:t>SKYACTIV: menos peso, el mismo músculo</w:t>
      </w:r>
    </w:p>
    <w:p w:rsidR="00C7582C" w:rsidRPr="00C7582C" w:rsidRDefault="00C7582C" w:rsidP="00C7582C">
      <w:pPr>
        <w:jc w:val="both"/>
        <w:rPr>
          <w:b/>
          <w:szCs w:val="22"/>
        </w:rPr>
      </w:pPr>
      <w:r w:rsidRPr="00C7582C">
        <w:rPr>
          <w:b/>
          <w:szCs w:val="22"/>
        </w:rPr>
        <w:t>Lo más destacado:</w:t>
      </w:r>
    </w:p>
    <w:p w:rsidR="00C7582C" w:rsidRPr="00C7582C" w:rsidRDefault="00C7582C" w:rsidP="00491A38">
      <w:pPr>
        <w:numPr>
          <w:ilvl w:val="2"/>
          <w:numId w:val="65"/>
        </w:numPr>
        <w:ind w:left="567" w:hanging="567"/>
        <w:jc w:val="both"/>
        <w:rPr>
          <w:szCs w:val="22"/>
        </w:rPr>
      </w:pPr>
      <w:r w:rsidRPr="00C7582C">
        <w:rPr>
          <w:szCs w:val="22"/>
        </w:rPr>
        <w:t>La estructura de dispersión de cargas en varias direcciones de la carrocería SKYACTIV-Body redistribuye la energía de los impactos y la aleja del habitáculo. También ha servido para optimizar los travesaños de la suspensión y aligerarlos 20 kg aproximadamente, manteniendo la misma resistencia estructural.</w:t>
      </w:r>
    </w:p>
    <w:p w:rsidR="00C7582C" w:rsidRPr="00C7582C" w:rsidRDefault="00C7582C" w:rsidP="00491A38">
      <w:pPr>
        <w:numPr>
          <w:ilvl w:val="2"/>
          <w:numId w:val="65"/>
        </w:numPr>
        <w:ind w:left="567" w:hanging="567"/>
        <w:jc w:val="both"/>
        <w:rPr>
          <w:szCs w:val="22"/>
        </w:rPr>
      </w:pPr>
      <w:r w:rsidRPr="00C7582C">
        <w:rPr>
          <w:szCs w:val="22"/>
        </w:rPr>
        <w:t xml:space="preserve">En los componentes del bastidor delantero se han adoptado secciones transversales en forma de cruz; igualmente, se han incorporado zonas de deformación y una sección transversal en forma de doble sombrero en los bastidores laterales traseros. Gracias a todo ello, el espesor de los largueros de los bastidores puede ser menor. </w:t>
      </w:r>
    </w:p>
    <w:p w:rsidR="00C7582C" w:rsidRPr="00C7582C" w:rsidRDefault="00C7582C" w:rsidP="00491A38">
      <w:pPr>
        <w:numPr>
          <w:ilvl w:val="2"/>
          <w:numId w:val="65"/>
        </w:numPr>
        <w:ind w:left="567" w:hanging="567"/>
        <w:jc w:val="both"/>
        <w:rPr>
          <w:szCs w:val="22"/>
        </w:rPr>
      </w:pPr>
      <w:r w:rsidRPr="00C7582C">
        <w:rPr>
          <w:szCs w:val="22"/>
        </w:rPr>
        <w:t xml:space="preserve">Se han incrementado la utilización de aceros ligeros de alta resistencia (71% en peso frente a un 58% en el anterior MX-5); el uso de aluminio ha aumentado del 0,1% al 9%: </w:t>
      </w:r>
    </w:p>
    <w:p w:rsidR="00C7582C" w:rsidRPr="00C7582C" w:rsidRDefault="00C7582C" w:rsidP="00491A38">
      <w:pPr>
        <w:numPr>
          <w:ilvl w:val="2"/>
          <w:numId w:val="66"/>
        </w:numPr>
        <w:ind w:left="993" w:hanging="426"/>
        <w:jc w:val="both"/>
        <w:rPr>
          <w:szCs w:val="22"/>
        </w:rPr>
      </w:pPr>
      <w:r>
        <w:rPr>
          <w:szCs w:val="22"/>
        </w:rPr>
        <w:t xml:space="preserve">    </w:t>
      </w:r>
      <w:r w:rsidRPr="00C7582C">
        <w:rPr>
          <w:szCs w:val="22"/>
        </w:rPr>
        <w:t xml:space="preserve">en los refuerzos de los parachoques delantero y trasero se emplea aluminio serie 7000, que rebaja 3,6 kg en comparación con el acero estampado en caliente del modelo anterior, </w:t>
      </w:r>
    </w:p>
    <w:p w:rsidR="00C7582C" w:rsidRPr="00C7582C" w:rsidRDefault="00C7582C" w:rsidP="00491A38">
      <w:pPr>
        <w:numPr>
          <w:ilvl w:val="2"/>
          <w:numId w:val="66"/>
        </w:numPr>
        <w:ind w:left="993" w:hanging="426"/>
        <w:jc w:val="both"/>
        <w:rPr>
          <w:szCs w:val="22"/>
        </w:rPr>
      </w:pPr>
      <w:r>
        <w:rPr>
          <w:szCs w:val="22"/>
        </w:rPr>
        <w:t xml:space="preserve">    </w:t>
      </w:r>
      <w:r w:rsidRPr="00C7582C">
        <w:rPr>
          <w:szCs w:val="22"/>
        </w:rPr>
        <w:t xml:space="preserve">el uso de aluminio en los refuerzos de los parachoques delantero y trasero, las aletas delanteras, las barras de los respaldos de los asientos, el travesaño de la estructura inferior de la carrocería, la barra de refuerzo del túnel, el panel del mamparo, el panel de cubierta y las varillas de la capota de lona recortan otros 16 kg,  </w:t>
      </w:r>
    </w:p>
    <w:p w:rsidR="00C7582C" w:rsidRPr="00C7582C" w:rsidRDefault="00C7582C" w:rsidP="00491A38">
      <w:pPr>
        <w:numPr>
          <w:ilvl w:val="2"/>
          <w:numId w:val="66"/>
        </w:numPr>
        <w:ind w:left="993" w:hanging="426"/>
        <w:jc w:val="both"/>
        <w:rPr>
          <w:szCs w:val="22"/>
        </w:rPr>
      </w:pPr>
      <w:r>
        <w:rPr>
          <w:szCs w:val="22"/>
        </w:rPr>
        <w:t xml:space="preserve">    </w:t>
      </w:r>
      <w:r w:rsidRPr="00C7582C">
        <w:rPr>
          <w:szCs w:val="22"/>
        </w:rPr>
        <w:t xml:space="preserve">en torno al 20% de la reducción total de peso alcanzada se debe a los componentes de aluminio. </w:t>
      </w:r>
    </w:p>
    <w:p w:rsidR="00C7582C" w:rsidRPr="00C7582C" w:rsidRDefault="00C7582C" w:rsidP="00C7582C">
      <w:pPr>
        <w:jc w:val="both"/>
        <w:rPr>
          <w:szCs w:val="22"/>
        </w:rPr>
      </w:pPr>
    </w:p>
    <w:p w:rsidR="00C7582C" w:rsidRPr="00C7582C" w:rsidRDefault="00C7582C" w:rsidP="00491A38">
      <w:pPr>
        <w:numPr>
          <w:ilvl w:val="2"/>
          <w:numId w:val="67"/>
        </w:numPr>
        <w:ind w:hanging="2160"/>
        <w:jc w:val="both"/>
        <w:rPr>
          <w:szCs w:val="22"/>
        </w:rPr>
      </w:pPr>
      <w:r w:rsidRPr="00C7582C">
        <w:rPr>
          <w:szCs w:val="22"/>
        </w:rPr>
        <w:t>El sistema de suspensión del chasis SKYACTIV-Chassis pesa 12 kg menos que antes.</w:t>
      </w:r>
    </w:p>
    <w:p w:rsidR="00C7582C" w:rsidRPr="00C7582C" w:rsidRDefault="00C7582C" w:rsidP="00491A38">
      <w:pPr>
        <w:numPr>
          <w:ilvl w:val="2"/>
          <w:numId w:val="67"/>
        </w:numPr>
        <w:ind w:left="709" w:hanging="709"/>
        <w:jc w:val="both"/>
        <w:rPr>
          <w:szCs w:val="22"/>
        </w:rPr>
      </w:pPr>
      <w:r w:rsidRPr="00C7582C">
        <w:rPr>
          <w:szCs w:val="22"/>
        </w:rPr>
        <w:t>Se ha elevado la rigidez torsional, rebajando a la vez el peso, gracias al uso de una parte del bastidor de la carrocería como subchasis de la suspensión trasera, uniéndolo a un elemento de soporte.</w:t>
      </w:r>
    </w:p>
    <w:p w:rsidR="00C13CA6" w:rsidRDefault="00C7582C" w:rsidP="00491A38">
      <w:pPr>
        <w:numPr>
          <w:ilvl w:val="2"/>
          <w:numId w:val="67"/>
        </w:numPr>
        <w:ind w:left="709" w:hanging="709"/>
        <w:jc w:val="both"/>
        <w:rPr>
          <w:szCs w:val="22"/>
        </w:rPr>
      </w:pPr>
      <w:r w:rsidRPr="00C7582C">
        <w:rPr>
          <w:szCs w:val="22"/>
        </w:rPr>
        <w:t>Se han practicado orificios en los refuerzos, en puntos que no afectan a la resistencia, y se han recortado las secciones terminales, siempre y cuando con ello no se afectase a las soldaduras.</w:t>
      </w:r>
    </w:p>
    <w:p w:rsidR="00C7582C" w:rsidRDefault="00C13CA6" w:rsidP="00C13CA6">
      <w:pPr>
        <w:ind w:left="709"/>
        <w:jc w:val="both"/>
        <w:rPr>
          <w:szCs w:val="22"/>
        </w:rPr>
      </w:pPr>
      <w:r>
        <w:rPr>
          <w:szCs w:val="22"/>
        </w:rPr>
        <w:br w:type="page"/>
      </w:r>
    </w:p>
    <w:p w:rsidR="00C13CA6" w:rsidRDefault="00C13CA6" w:rsidP="00C13CA6">
      <w:pPr>
        <w:ind w:left="709"/>
        <w:jc w:val="both"/>
        <w:rPr>
          <w:szCs w:val="22"/>
        </w:rPr>
      </w:pPr>
    </w:p>
    <w:p w:rsidR="00C13CA6" w:rsidRPr="00C7582C" w:rsidRDefault="00C13CA6" w:rsidP="00C13CA6">
      <w:pPr>
        <w:ind w:left="709"/>
        <w:jc w:val="both"/>
        <w:rPr>
          <w:szCs w:val="22"/>
        </w:rPr>
      </w:pPr>
    </w:p>
    <w:p w:rsidR="00C7582C" w:rsidRPr="00C7582C" w:rsidRDefault="00C7582C" w:rsidP="00491A38">
      <w:pPr>
        <w:numPr>
          <w:ilvl w:val="2"/>
          <w:numId w:val="67"/>
        </w:numPr>
        <w:ind w:left="709" w:hanging="709"/>
        <w:jc w:val="both"/>
        <w:rPr>
          <w:szCs w:val="22"/>
        </w:rPr>
      </w:pPr>
      <w:r w:rsidRPr="00C7582C">
        <w:rPr>
          <w:szCs w:val="22"/>
        </w:rPr>
        <w:t>La mangueta delantera es ahora de aluminio, igual que los brazos delanteros superiores e inferiores, el subchasis del motor, el soporte de los bujes traseros y partes de las carenas.</w:t>
      </w:r>
    </w:p>
    <w:p w:rsidR="00C7582C" w:rsidRPr="00C7582C" w:rsidRDefault="00C7582C" w:rsidP="00491A38">
      <w:pPr>
        <w:numPr>
          <w:ilvl w:val="2"/>
          <w:numId w:val="67"/>
        </w:numPr>
        <w:ind w:hanging="2160"/>
        <w:jc w:val="both"/>
        <w:rPr>
          <w:szCs w:val="22"/>
        </w:rPr>
      </w:pPr>
      <w:r w:rsidRPr="00C7582C">
        <w:rPr>
          <w:szCs w:val="22"/>
        </w:rPr>
        <w:t>El travesaño delantero es de acero de alta resistencia de 780 MPa.</w:t>
      </w:r>
    </w:p>
    <w:p w:rsidR="00C7582C" w:rsidRPr="00C7582C" w:rsidRDefault="00C7582C" w:rsidP="00BB5F2D">
      <w:pPr>
        <w:jc w:val="both"/>
        <w:rPr>
          <w:szCs w:val="22"/>
        </w:rPr>
      </w:pPr>
    </w:p>
    <w:p w:rsidR="00C7582C" w:rsidRPr="00C7582C" w:rsidRDefault="00C7582C" w:rsidP="00BB5F2D">
      <w:pPr>
        <w:jc w:val="both"/>
        <w:rPr>
          <w:szCs w:val="22"/>
        </w:rPr>
      </w:pPr>
    </w:p>
    <w:p w:rsidR="00C7582C" w:rsidRPr="00C7582C" w:rsidRDefault="00C7582C" w:rsidP="00BB5F2D">
      <w:pPr>
        <w:jc w:val="both"/>
        <w:rPr>
          <w:szCs w:val="22"/>
        </w:rPr>
      </w:pPr>
    </w:p>
    <w:p w:rsidR="00C7582C" w:rsidRPr="00C7582C" w:rsidRDefault="00C7582C" w:rsidP="00BB5F2D">
      <w:pPr>
        <w:jc w:val="both"/>
        <w:rPr>
          <w:szCs w:val="22"/>
        </w:rPr>
      </w:pPr>
    </w:p>
    <w:p w:rsidR="00C13CA6" w:rsidRPr="00C13CA6" w:rsidRDefault="00C13CA6" w:rsidP="00C13CA6">
      <w:pPr>
        <w:jc w:val="both"/>
        <w:rPr>
          <w:b/>
          <w:sz w:val="48"/>
          <w:szCs w:val="48"/>
        </w:rPr>
      </w:pPr>
      <w:r>
        <w:rPr>
          <w:szCs w:val="22"/>
        </w:rPr>
        <w:br w:type="page"/>
      </w:r>
      <w:r w:rsidRPr="00C13CA6">
        <w:rPr>
          <w:b/>
          <w:sz w:val="48"/>
          <w:szCs w:val="48"/>
        </w:rPr>
        <w:t>7. SEGURIDAD</w:t>
      </w:r>
    </w:p>
    <w:p w:rsidR="00C7582C" w:rsidRPr="00C13CA6" w:rsidRDefault="00C13CA6" w:rsidP="00C13CA6">
      <w:pPr>
        <w:jc w:val="both"/>
        <w:rPr>
          <w:b/>
          <w:sz w:val="40"/>
          <w:szCs w:val="40"/>
        </w:rPr>
      </w:pPr>
      <w:r w:rsidRPr="00C13CA6">
        <w:rPr>
          <w:b/>
          <w:sz w:val="40"/>
          <w:szCs w:val="40"/>
        </w:rPr>
        <w:t>Tranquilidad sin límites</w:t>
      </w:r>
    </w:p>
    <w:p w:rsidR="00C13CA6" w:rsidRPr="003E2739" w:rsidRDefault="00C13CA6" w:rsidP="00C13CA6">
      <w:pPr>
        <w:jc w:val="both"/>
        <w:rPr>
          <w:szCs w:val="22"/>
          <w:lang w:val="es-ES"/>
        </w:rPr>
      </w:pPr>
    </w:p>
    <w:p w:rsidR="00C13CA6" w:rsidRPr="003E2739" w:rsidRDefault="00C13CA6" w:rsidP="00C13CA6">
      <w:pPr>
        <w:jc w:val="both"/>
        <w:rPr>
          <w:b/>
          <w:szCs w:val="22"/>
          <w:lang w:val="es-ES"/>
        </w:rPr>
      </w:pPr>
      <w:r w:rsidRPr="003E2739">
        <w:rPr>
          <w:b/>
          <w:szCs w:val="22"/>
          <w:lang w:val="es-ES"/>
        </w:rPr>
        <w:t>El Mazda MX-5 es el paradigma de la diversión al volante que puede ofrecer un deportivo ligero. En el modelo de nueva generación, la diversión va de la mano de la tranquilidad gracias al concepto de seguridad proactiva de Mazda que, en pocas palabras, puede describirse como un excelente nivel de seguridad activa y pasiva para un biplaza de su precio.</w:t>
      </w:r>
    </w:p>
    <w:p w:rsidR="00C13CA6" w:rsidRPr="003E2739" w:rsidRDefault="00C13CA6" w:rsidP="00C13CA6">
      <w:pPr>
        <w:jc w:val="both"/>
        <w:rPr>
          <w:szCs w:val="22"/>
          <w:lang w:val="es-ES"/>
        </w:rPr>
      </w:pPr>
    </w:p>
    <w:p w:rsidR="00C13CA6" w:rsidRPr="003E2739" w:rsidRDefault="00C13CA6" w:rsidP="00C13CA6">
      <w:pPr>
        <w:jc w:val="both"/>
        <w:rPr>
          <w:szCs w:val="22"/>
          <w:lang w:val="es-ES"/>
        </w:rPr>
      </w:pPr>
      <w:r w:rsidRPr="003E2739">
        <w:rPr>
          <w:szCs w:val="22"/>
          <w:lang w:val="es-ES"/>
        </w:rPr>
        <w:t xml:space="preserve">La filosofía de seguridad proactiva de Mazda utiliza tecnologías avanzadas para reducir significativamente la posibilidad de que se produzcan accidentes; de este modo, descarga presión del conductor. Y, si el accidente es inevitable, entonces el objetivo es proteger a los pasajeros —y también a los peatones— en la mayor medida posible. </w:t>
      </w:r>
    </w:p>
    <w:p w:rsidR="00C13CA6" w:rsidRPr="003E2739" w:rsidRDefault="00C13CA6" w:rsidP="00C13CA6">
      <w:pPr>
        <w:jc w:val="both"/>
        <w:rPr>
          <w:szCs w:val="22"/>
          <w:lang w:val="es-ES"/>
        </w:rPr>
      </w:pPr>
    </w:p>
    <w:p w:rsidR="00BB5F2D" w:rsidRPr="003E2739" w:rsidRDefault="00C13CA6" w:rsidP="00C13CA6">
      <w:pPr>
        <w:jc w:val="both"/>
        <w:rPr>
          <w:szCs w:val="22"/>
          <w:lang w:val="es-ES"/>
        </w:rPr>
      </w:pPr>
      <w:r w:rsidRPr="003E2739">
        <w:rPr>
          <w:szCs w:val="22"/>
          <w:lang w:val="es-ES"/>
        </w:rPr>
        <w:t xml:space="preserve">i-ACTIVSENSE es una gama de tecnologías de seguridad activa de Mazda —que nunca bajan la guardia— con las que, por primera vez, se ha equipado al MX-5, y que se concretan en </w:t>
      </w:r>
      <w:r w:rsidR="004A27C6">
        <w:rPr>
          <w:szCs w:val="22"/>
          <w:lang w:val="es-ES"/>
        </w:rPr>
        <w:t>varios</w:t>
      </w:r>
      <w:r w:rsidRPr="003E2739">
        <w:rPr>
          <w:szCs w:val="22"/>
          <w:highlight w:val="yellow"/>
          <w:lang w:val="es-ES"/>
        </w:rPr>
        <w:t xml:space="preserve"> </w:t>
      </w:r>
      <w:r w:rsidRPr="00AB4CCA">
        <w:rPr>
          <w:szCs w:val="22"/>
          <w:lang w:val="es-ES"/>
        </w:rPr>
        <w:t>sistemas</w:t>
      </w:r>
      <w:r w:rsidR="006B0117" w:rsidRPr="00AB4CCA">
        <w:rPr>
          <w:szCs w:val="22"/>
          <w:lang w:val="es-ES"/>
        </w:rPr>
        <w:t>*</w:t>
      </w:r>
      <w:r w:rsidRPr="00AB4CCA">
        <w:rPr>
          <w:szCs w:val="22"/>
          <w:lang w:val="es-ES"/>
        </w:rPr>
        <w:t>.</w:t>
      </w:r>
    </w:p>
    <w:p w:rsidR="00BB5F2D" w:rsidRPr="003E2739" w:rsidRDefault="00BB5F2D" w:rsidP="00BB5F2D">
      <w:pPr>
        <w:jc w:val="both"/>
        <w:rPr>
          <w:szCs w:val="22"/>
          <w:lang w:val="es-ES"/>
        </w:rPr>
      </w:pPr>
    </w:p>
    <w:p w:rsidR="00BB5F2D" w:rsidRPr="003E2739" w:rsidRDefault="00C13CA6" w:rsidP="00BB5F2D">
      <w:pPr>
        <w:jc w:val="both"/>
        <w:rPr>
          <w:szCs w:val="22"/>
          <w:lang w:val="es-ES"/>
        </w:rPr>
      </w:pPr>
      <w:r w:rsidRPr="003E2739">
        <w:rPr>
          <w:szCs w:val="22"/>
          <w:lang w:val="es-ES"/>
        </w:rPr>
        <w:t xml:space="preserve">El primero, el </w:t>
      </w:r>
      <w:r w:rsidRPr="003E2739">
        <w:rPr>
          <w:b/>
          <w:szCs w:val="22"/>
          <w:lang w:val="es-ES"/>
        </w:rPr>
        <w:t>Control de ángulo muerto</w:t>
      </w:r>
      <w:r w:rsidRPr="003E2739">
        <w:rPr>
          <w:szCs w:val="22"/>
          <w:lang w:val="es-ES"/>
        </w:rPr>
        <w:t xml:space="preserve"> (BSM), utiliza un radar de 24 GHz con microondas para detectar los vehículos que se acercan desde atrás y por los ángulos muertos laterales. El BSM actúa a velocidades a partir de 15 km/h. Si el conductor señaliza un desplazamiento lateral que corta la trayectoria de otro coche, se activa una alerta visual en el retrovisor del lado correspondiente y suena un aviso sonoro. Este sistema se complementa con la Alerta de tráfico trasera (RCTA</w:t>
      </w:r>
      <w:r w:rsidRPr="00AB4CCA">
        <w:rPr>
          <w:szCs w:val="22"/>
          <w:lang w:val="es-ES"/>
        </w:rPr>
        <w:t>), que utiliza los sensores</w:t>
      </w:r>
      <w:r w:rsidR="009852CD" w:rsidRPr="00AB4CCA">
        <w:rPr>
          <w:szCs w:val="22"/>
          <w:lang w:val="es-ES"/>
        </w:rPr>
        <w:t xml:space="preserve"> y avisos</w:t>
      </w:r>
      <w:r w:rsidRPr="00AB4CCA">
        <w:rPr>
          <w:szCs w:val="22"/>
          <w:lang w:val="es-ES"/>
        </w:rPr>
        <w:t xml:space="preserve"> </w:t>
      </w:r>
      <w:r w:rsidR="009852CD" w:rsidRPr="00AB4CCA">
        <w:rPr>
          <w:szCs w:val="22"/>
          <w:lang w:val="es-ES"/>
        </w:rPr>
        <w:t>del BSM</w:t>
      </w:r>
      <w:r w:rsidRPr="00AB4CCA">
        <w:rPr>
          <w:szCs w:val="22"/>
          <w:lang w:val="es-ES"/>
        </w:rPr>
        <w:t xml:space="preserve"> para advertir al conductor de la presencia de otros vehículos durante las maniobras marcha atrás.</w:t>
      </w:r>
    </w:p>
    <w:p w:rsidR="00C13CA6" w:rsidRPr="003E2739" w:rsidRDefault="00C13CA6" w:rsidP="00BB5F2D">
      <w:pPr>
        <w:jc w:val="both"/>
        <w:rPr>
          <w:szCs w:val="22"/>
          <w:lang w:val="es-ES"/>
        </w:rPr>
      </w:pPr>
    </w:p>
    <w:p w:rsidR="00C13CA6" w:rsidRPr="003E2739" w:rsidRDefault="00C13CA6" w:rsidP="00BB5F2D">
      <w:pPr>
        <w:jc w:val="both"/>
        <w:rPr>
          <w:szCs w:val="22"/>
          <w:lang w:val="es-ES"/>
        </w:rPr>
      </w:pPr>
    </w:p>
    <w:p w:rsidR="00C13CA6" w:rsidRDefault="00C13CA6" w:rsidP="00BB5F2D">
      <w:pPr>
        <w:jc w:val="both"/>
        <w:rPr>
          <w:szCs w:val="22"/>
          <w:lang w:val="es-ES"/>
        </w:rPr>
      </w:pPr>
    </w:p>
    <w:p w:rsidR="004C1204" w:rsidRDefault="004C1204" w:rsidP="00BB5F2D">
      <w:pPr>
        <w:jc w:val="both"/>
        <w:rPr>
          <w:szCs w:val="22"/>
          <w:lang w:val="es-ES"/>
        </w:rPr>
      </w:pPr>
    </w:p>
    <w:p w:rsidR="00BB5F2D" w:rsidRPr="003E2739" w:rsidRDefault="00BB5F2D" w:rsidP="00BB5F2D">
      <w:pPr>
        <w:jc w:val="both"/>
        <w:rPr>
          <w:szCs w:val="22"/>
          <w:lang w:val="es-ES"/>
        </w:rPr>
      </w:pPr>
    </w:p>
    <w:p w:rsidR="00BB5F2D" w:rsidRPr="003E2739" w:rsidRDefault="009B57CD" w:rsidP="00BB5F2D">
      <w:pPr>
        <w:spacing w:line="240" w:lineRule="auto"/>
        <w:jc w:val="both"/>
        <w:rPr>
          <w:sz w:val="20"/>
          <w:szCs w:val="20"/>
          <w:lang w:val="es-ES"/>
        </w:rPr>
      </w:pPr>
      <w:r w:rsidRPr="003E2739">
        <w:rPr>
          <w:sz w:val="20"/>
          <w:szCs w:val="20"/>
          <w:lang w:val="es-ES"/>
        </w:rPr>
        <w:t>_________________</w:t>
      </w:r>
    </w:p>
    <w:p w:rsidR="00BB5F2D" w:rsidRPr="003E2739" w:rsidRDefault="00BB5F2D" w:rsidP="00BB5F2D">
      <w:pPr>
        <w:spacing w:line="240" w:lineRule="auto"/>
        <w:jc w:val="both"/>
        <w:rPr>
          <w:sz w:val="20"/>
          <w:szCs w:val="20"/>
          <w:lang w:val="es-ES"/>
        </w:rPr>
      </w:pPr>
      <w:r w:rsidRPr="003E2739">
        <w:rPr>
          <w:sz w:val="20"/>
          <w:szCs w:val="20"/>
          <w:lang w:val="es-ES"/>
        </w:rPr>
        <w:t xml:space="preserve">* </w:t>
      </w:r>
      <w:r w:rsidR="000E7E7A" w:rsidRPr="003E2739">
        <w:rPr>
          <w:sz w:val="20"/>
          <w:szCs w:val="20"/>
          <w:lang w:val="es-ES"/>
        </w:rPr>
        <w:t>La disponibilidad de estos sistemas varía con el nivel de equipamiento y el mercado.</w:t>
      </w:r>
    </w:p>
    <w:p w:rsidR="000E7E7A" w:rsidRPr="003E2739" w:rsidRDefault="00BB5F2D" w:rsidP="00383225">
      <w:pPr>
        <w:jc w:val="both"/>
        <w:rPr>
          <w:szCs w:val="22"/>
          <w:lang w:val="es-ES"/>
        </w:rPr>
      </w:pPr>
      <w:r w:rsidRPr="003E2739">
        <w:rPr>
          <w:sz w:val="20"/>
          <w:szCs w:val="20"/>
          <w:lang w:val="es-ES"/>
        </w:rPr>
        <w:br w:type="page"/>
      </w:r>
    </w:p>
    <w:p w:rsidR="000E7E7A" w:rsidRPr="003E2739" w:rsidRDefault="000E7E7A" w:rsidP="00383225">
      <w:pPr>
        <w:jc w:val="both"/>
        <w:rPr>
          <w:szCs w:val="22"/>
          <w:lang w:val="es-ES"/>
        </w:rPr>
      </w:pPr>
    </w:p>
    <w:p w:rsidR="000E7E7A" w:rsidRPr="003E2739" w:rsidRDefault="000E7E7A" w:rsidP="00383225">
      <w:pPr>
        <w:jc w:val="both"/>
        <w:rPr>
          <w:szCs w:val="22"/>
          <w:lang w:val="es-ES"/>
        </w:rPr>
      </w:pPr>
    </w:p>
    <w:p w:rsidR="000E7E7A" w:rsidRPr="003E2739" w:rsidRDefault="000E7E7A" w:rsidP="000E7E7A">
      <w:pPr>
        <w:jc w:val="both"/>
        <w:rPr>
          <w:szCs w:val="22"/>
          <w:lang w:val="es-ES"/>
        </w:rPr>
      </w:pPr>
      <w:r w:rsidRPr="003E2739">
        <w:rPr>
          <w:szCs w:val="22"/>
          <w:lang w:val="es-ES"/>
        </w:rPr>
        <w:t xml:space="preserve">El </w:t>
      </w:r>
      <w:r w:rsidRPr="003E2739">
        <w:rPr>
          <w:b/>
          <w:szCs w:val="22"/>
          <w:lang w:val="es-ES"/>
        </w:rPr>
        <w:t>Sistema de alerta de cambio involuntario de carril</w:t>
      </w:r>
      <w:r w:rsidRPr="003E2739">
        <w:rPr>
          <w:szCs w:val="22"/>
          <w:lang w:val="es-ES"/>
        </w:rPr>
        <w:t xml:space="preserve"> (LDWS) identifica las líneas de la carretera con ayuda de una cámara y avisa al conductor si detecta que el vehículo se sale de su carril de forma involuntaria. Los modelos con sistema de sonido Bose</w:t>
      </w:r>
      <w:r w:rsidRPr="003E2739">
        <w:rPr>
          <w:szCs w:val="22"/>
          <w:vertAlign w:val="superscript"/>
          <w:lang w:val="es-ES"/>
        </w:rPr>
        <w:t>®</w:t>
      </w:r>
      <w:r w:rsidRPr="003E2739">
        <w:rPr>
          <w:szCs w:val="22"/>
          <w:lang w:val="es-ES"/>
        </w:rPr>
        <w:t xml:space="preserve"> emiten por el altavoz del lado oportuno un sonido similar al que se produce al pisar las bandas sonoras, para inducir una respuesta rápida del conductor. El LDWS está cuidadosamente calibrado para evitar falsas alarmas. </w:t>
      </w:r>
    </w:p>
    <w:p w:rsidR="000E7E7A" w:rsidRPr="003E2739" w:rsidRDefault="000E7E7A" w:rsidP="000E7E7A">
      <w:pPr>
        <w:jc w:val="both"/>
        <w:rPr>
          <w:szCs w:val="22"/>
          <w:lang w:val="es-ES"/>
        </w:rPr>
      </w:pPr>
    </w:p>
    <w:p w:rsidR="000E7E7A" w:rsidRPr="003E2739" w:rsidRDefault="000E7E7A" w:rsidP="000E7E7A">
      <w:pPr>
        <w:jc w:val="both"/>
        <w:rPr>
          <w:szCs w:val="22"/>
          <w:lang w:val="es-ES"/>
        </w:rPr>
      </w:pPr>
      <w:r w:rsidRPr="003E2739">
        <w:rPr>
          <w:szCs w:val="22"/>
          <w:lang w:val="es-ES"/>
        </w:rPr>
        <w:t xml:space="preserve">El </w:t>
      </w:r>
      <w:r w:rsidRPr="003E2739">
        <w:rPr>
          <w:b/>
          <w:szCs w:val="22"/>
          <w:lang w:val="es-ES"/>
        </w:rPr>
        <w:t>Sistema de control de luces de largo alcance</w:t>
      </w:r>
      <w:r w:rsidRPr="003E2739">
        <w:rPr>
          <w:szCs w:val="22"/>
          <w:lang w:val="es-ES"/>
        </w:rPr>
        <w:t xml:space="preserve"> (HBC) utiliza una cámara para detectar las luces delanteras o traseras de otros vehículos, y cambia automáticamente entre luces largas y cortas para mejorar la visibilidad durante la conducción nocturna y no estorbar la visión de los demás conductores. El HBC también se encarga de apagar las luces largas en ciudad y a velocidades por debajo de 30 km/h. El </w:t>
      </w:r>
      <w:r w:rsidRPr="003E2739">
        <w:rPr>
          <w:b/>
          <w:szCs w:val="22"/>
          <w:lang w:val="es-ES"/>
        </w:rPr>
        <w:t>Sistema de iluminación frontal adaptativa</w:t>
      </w:r>
      <w:r w:rsidRPr="003E2739">
        <w:rPr>
          <w:szCs w:val="22"/>
          <w:lang w:val="es-ES"/>
        </w:rPr>
        <w:t xml:space="preserve"> (AFS) de Mazda mejora la seguridad durante la conducción nocturna. Predice las curvas de la carretera y dirige las luces cortas hacia la trayectoria esperada del vehículo.</w:t>
      </w:r>
    </w:p>
    <w:p w:rsidR="000E7E7A" w:rsidRPr="003E2739" w:rsidRDefault="000E7E7A" w:rsidP="00383225">
      <w:pPr>
        <w:jc w:val="both"/>
        <w:rPr>
          <w:szCs w:val="22"/>
          <w:lang w:val="es-ES"/>
        </w:rPr>
      </w:pPr>
    </w:p>
    <w:p w:rsidR="000E7E7A" w:rsidRPr="003E2739" w:rsidRDefault="000E7E7A" w:rsidP="000E7E7A">
      <w:pPr>
        <w:jc w:val="both"/>
        <w:rPr>
          <w:szCs w:val="22"/>
          <w:lang w:val="es-ES"/>
        </w:rPr>
      </w:pPr>
      <w:r w:rsidRPr="003E2739">
        <w:rPr>
          <w:szCs w:val="22"/>
          <w:lang w:val="es-ES"/>
        </w:rPr>
        <w:t>Cuando un accidente es inevitable, el nuevo MX-5 está diseñado para proteger la cabina y sus ocupantes de cualquier daño. La primera línea de defensa es la carrocería SKYACTIV-Body. La carrocería posee una estructura especial con materiales ligeros de alta resistencia que forman un bastidor continuo y vigas rectas siempre que es posible, proporcionando una protección excepcional en caso de colisión (sobre todo, teniendo en cuenta que hablamos de un deportivo descapotable). Este alto grado de protección es aún más meritorio si se tiene en cuenta que los voladizos delantero y trasero son más cortos que en el MX-5 anterior. El secreto está en el modo en que se absorbe y dispersa la energía del impacto, evitando que la cabina se deforme.</w:t>
      </w:r>
    </w:p>
    <w:p w:rsidR="000E7E7A" w:rsidRPr="003E2739" w:rsidRDefault="000E7E7A" w:rsidP="000E7E7A">
      <w:pPr>
        <w:jc w:val="both"/>
        <w:rPr>
          <w:szCs w:val="22"/>
          <w:lang w:val="es-ES"/>
        </w:rPr>
      </w:pPr>
    </w:p>
    <w:p w:rsidR="000E7E7A" w:rsidRPr="003E2739" w:rsidRDefault="000E7E7A" w:rsidP="000E7E7A">
      <w:pPr>
        <w:jc w:val="both"/>
        <w:rPr>
          <w:szCs w:val="22"/>
          <w:lang w:val="es-ES"/>
        </w:rPr>
      </w:pPr>
      <w:r w:rsidRPr="003E2739">
        <w:rPr>
          <w:szCs w:val="22"/>
          <w:lang w:val="es-ES"/>
        </w:rPr>
        <w:t xml:space="preserve">En caso de choque frontal, las fuerzas se canalizan por los laterales y la parte inferior del habitáculo, a través de varias rutas de dispersión por los estribos laterales, el bastidor B y la sección del túnel. Para que la protección resultara más efectiva sin añadir peso, se ha utilizado acero estampado en caliente de 1.500 MPa y acero de alta resistencia de 1.180 MPa en el bastidor en torno al centro de la cabina, además de aluminio serie 7000 de alta resistencia en la viga del parachoques delantero. En caso de un impacto frontal de poca consideración, diversos elementos atornillados, fáciles de sustituir, se encargan de absorber la energía del golpe, limitando los daños al vano motor y los costes de reparación asociados. </w:t>
      </w:r>
    </w:p>
    <w:p w:rsidR="000E7E7A" w:rsidRPr="003E2739" w:rsidRDefault="000E7E7A" w:rsidP="000E7E7A">
      <w:pPr>
        <w:jc w:val="both"/>
        <w:rPr>
          <w:szCs w:val="22"/>
          <w:lang w:val="es-ES"/>
        </w:rPr>
      </w:pPr>
    </w:p>
    <w:p w:rsidR="000E7E7A" w:rsidRPr="003E2739" w:rsidRDefault="000E7E7A" w:rsidP="000E7E7A">
      <w:pPr>
        <w:jc w:val="both"/>
        <w:rPr>
          <w:szCs w:val="22"/>
          <w:lang w:val="es-ES"/>
        </w:rPr>
      </w:pPr>
    </w:p>
    <w:p w:rsidR="000E7E7A" w:rsidRPr="003E2739" w:rsidRDefault="000E7E7A" w:rsidP="000E7E7A">
      <w:pPr>
        <w:jc w:val="both"/>
        <w:rPr>
          <w:szCs w:val="22"/>
          <w:lang w:val="es-ES"/>
        </w:rPr>
      </w:pPr>
    </w:p>
    <w:p w:rsidR="000E7E7A" w:rsidRPr="003E2739" w:rsidRDefault="000E7E7A" w:rsidP="000E7E7A">
      <w:pPr>
        <w:jc w:val="both"/>
        <w:rPr>
          <w:szCs w:val="22"/>
          <w:lang w:val="es-ES"/>
        </w:rPr>
      </w:pPr>
      <w:r w:rsidRPr="003E2739">
        <w:rPr>
          <w:szCs w:val="22"/>
          <w:lang w:val="es-ES"/>
        </w:rPr>
        <w:t xml:space="preserve">Como, en lugar de techo, el MX-5 tiene una capota de lona, carece de la estructura ininterrumpida en forma de anillo que, en otros modelos de Mazda, une el techo y los pilares B a la parte inferior de la carrocería para reforzar la protección frente a los impactos laterales. En lugar de ello, el nuevo roadster lleva un travesaño en los respaldos de los asientos que conecta la parte izquierda y derecha de la carrocería a la altura del extremo posterior de los estribos laterales, por encima del travesaño nº 3. En combinación con otras mejoras, como los refuerzos en los estribos, los pilares A y los respaldos de los asientos, el nuevo MX-5 dispersa con eficacia la energía por toda la carrocería en caso de impacto lateral. </w:t>
      </w:r>
    </w:p>
    <w:p w:rsidR="000E7E7A" w:rsidRPr="003E2739" w:rsidRDefault="000E7E7A" w:rsidP="000E7E7A">
      <w:pPr>
        <w:jc w:val="both"/>
        <w:rPr>
          <w:szCs w:val="22"/>
          <w:lang w:val="es-ES"/>
        </w:rPr>
      </w:pPr>
    </w:p>
    <w:p w:rsidR="000E7E7A" w:rsidRPr="003E2739" w:rsidRDefault="000E7E7A" w:rsidP="000E7E7A">
      <w:pPr>
        <w:jc w:val="both"/>
        <w:rPr>
          <w:szCs w:val="22"/>
          <w:lang w:val="es-ES"/>
        </w:rPr>
      </w:pPr>
      <w:r w:rsidRPr="003E2739">
        <w:rPr>
          <w:szCs w:val="22"/>
          <w:lang w:val="es-ES"/>
        </w:rPr>
        <w:t>En la parte trasera, los bastidores laterales traseros tienen una sección con una forma de doble sombrero, reforzada con acero de alta resistencia, que mejora la resistencia en caso de impacto por detrás. En el extremo posterior de los miembros del bastidor lateral trasero se han creado zonas de control de la deformación. Al mismo tiempo, la propia suspensión trasera y una estructura elevada forman una ruta de dispersión en distintas direcciones que protege el habitáculo y el depósito de gasolina</w:t>
      </w:r>
      <w:r w:rsidRPr="00AB4CCA">
        <w:rPr>
          <w:szCs w:val="22"/>
          <w:lang w:val="es-ES"/>
        </w:rPr>
        <w:t>. La viga del parachoques trasero del MX-5 incorpora nuevos materiales de alta resistencia; en concreto, se ha utilizado en ella aluminio serie 7000, bastante más ligero que el acero que se empleaba en el modelo anterior.</w:t>
      </w:r>
    </w:p>
    <w:p w:rsidR="000E7E7A" w:rsidRPr="003E2739" w:rsidRDefault="000E7E7A" w:rsidP="000E7E7A">
      <w:pPr>
        <w:jc w:val="both"/>
        <w:rPr>
          <w:szCs w:val="22"/>
          <w:lang w:val="es-ES"/>
        </w:rPr>
      </w:pPr>
    </w:p>
    <w:p w:rsidR="000E7E7A" w:rsidRPr="003E2739" w:rsidRDefault="000E7E7A" w:rsidP="000E7E7A">
      <w:pPr>
        <w:jc w:val="both"/>
        <w:rPr>
          <w:szCs w:val="22"/>
          <w:lang w:val="es-ES"/>
        </w:rPr>
      </w:pPr>
      <w:r w:rsidRPr="003E2739">
        <w:rPr>
          <w:szCs w:val="22"/>
          <w:lang w:val="es-ES"/>
        </w:rPr>
        <w:t>En el interior, los airbags delanteros y laterales forman parte del equipamiento de serie; los airbags laterales utilizan un soporte especial en la parte exterior superior del asiento para proteger las cabezas de los ocupantes incluso con la capota abierta. Los asientos retienen mejor la cabeza y el tórax en caso de impacto por detrás. Se han rediseñado —al igual que los guarnecidos de las puertas— para proteger mejor si el impacto viene por el lateral. Los cinturones de seguridad tienen un pretensor doble (conductor) o simple (acompañante) que se encarga de tensar los cinturones en caso de colisión. Igualmente, llevan limitadores de carga para proteger el tórax de los ocupantes. La columna de la dirección es deformable, absorbe energía en caso de colisión y protege el espacio del conductor. El asiento del acompañante dispone de anclajes ISOFIX para asientos infantiles, incluido un anclaje superior Top Tether.</w:t>
      </w:r>
    </w:p>
    <w:p w:rsidR="000E7E7A" w:rsidRPr="003E2739" w:rsidRDefault="000E7E7A" w:rsidP="000E7E7A">
      <w:pPr>
        <w:jc w:val="both"/>
        <w:rPr>
          <w:szCs w:val="22"/>
          <w:lang w:val="es-ES"/>
        </w:rPr>
      </w:pPr>
    </w:p>
    <w:p w:rsidR="000E7E7A" w:rsidRPr="003E2739" w:rsidRDefault="000E7E7A" w:rsidP="000E7E7A">
      <w:pPr>
        <w:jc w:val="both"/>
        <w:rPr>
          <w:szCs w:val="22"/>
          <w:lang w:val="es-ES"/>
        </w:rPr>
      </w:pPr>
    </w:p>
    <w:p w:rsidR="000E7E7A" w:rsidRPr="003E2739" w:rsidRDefault="000E7E7A" w:rsidP="000E7E7A">
      <w:pPr>
        <w:jc w:val="both"/>
        <w:rPr>
          <w:szCs w:val="22"/>
          <w:lang w:val="es-ES"/>
        </w:rPr>
      </w:pPr>
    </w:p>
    <w:p w:rsidR="000E7E7A" w:rsidRDefault="000E7E7A" w:rsidP="000E7E7A">
      <w:pPr>
        <w:jc w:val="both"/>
        <w:rPr>
          <w:szCs w:val="22"/>
          <w:lang w:val="es-ES"/>
        </w:rPr>
      </w:pPr>
    </w:p>
    <w:p w:rsidR="00A44228" w:rsidRPr="003E2739" w:rsidRDefault="00A44228" w:rsidP="000E7E7A">
      <w:pPr>
        <w:jc w:val="both"/>
        <w:rPr>
          <w:szCs w:val="22"/>
          <w:lang w:val="es-ES"/>
        </w:rPr>
      </w:pPr>
    </w:p>
    <w:p w:rsidR="000E7E7A" w:rsidRPr="003E2739" w:rsidRDefault="000E7E7A" w:rsidP="000E7E7A">
      <w:pPr>
        <w:jc w:val="both"/>
        <w:rPr>
          <w:szCs w:val="22"/>
          <w:lang w:val="es-ES"/>
        </w:rPr>
      </w:pPr>
    </w:p>
    <w:p w:rsidR="000E7E7A" w:rsidRPr="003E2739" w:rsidRDefault="000E7E7A" w:rsidP="000E7E7A">
      <w:pPr>
        <w:jc w:val="both"/>
        <w:rPr>
          <w:szCs w:val="22"/>
          <w:lang w:val="es-ES"/>
        </w:rPr>
      </w:pPr>
      <w:r w:rsidRPr="003E2739">
        <w:rPr>
          <w:szCs w:val="22"/>
          <w:lang w:val="es-ES"/>
        </w:rPr>
        <w:t xml:space="preserve">En cuanto a los peatones, el capó activo modificado se levanta automáticamente en caso de atropello. Aumenta el espacio entre el capó y los componentes del motor, protegiendo de este modo la cabeza del peatón. El nuevo MX-5 incorpora tecnología de sensores que se encarga de elevar el capó (no hay que olvidar que es más bajo) en caso de colisión. La propia estructura interna del capó, junto con la zona de absorción de impactos situada por encima del motor, ayudan a suavizar los golpes. Para proteger las rodillas de los peatones, la viga del paragolpes delantero contiene una espuma con alta capacidad de absorción de energía. Un labio añadido en la parte inferior del parachoques evita que las piernas puedan quedar atrapadas bajo el coche. </w:t>
      </w:r>
    </w:p>
    <w:p w:rsidR="000E7E7A" w:rsidRPr="003E2739" w:rsidRDefault="000E7E7A" w:rsidP="00383225">
      <w:pPr>
        <w:jc w:val="both"/>
        <w:rPr>
          <w:szCs w:val="22"/>
          <w:lang w:val="es-ES"/>
        </w:rPr>
      </w:pPr>
    </w:p>
    <w:p w:rsidR="000E7E7A" w:rsidRPr="003E2739" w:rsidRDefault="000E7E7A" w:rsidP="00383225">
      <w:pPr>
        <w:jc w:val="both"/>
        <w:rPr>
          <w:szCs w:val="22"/>
          <w:lang w:val="es-ES"/>
        </w:rPr>
      </w:pPr>
    </w:p>
    <w:p w:rsidR="000E7E7A" w:rsidRPr="003E2739" w:rsidRDefault="000E7E7A" w:rsidP="00383225">
      <w:pPr>
        <w:jc w:val="both"/>
        <w:rPr>
          <w:szCs w:val="22"/>
          <w:lang w:val="es-ES"/>
        </w:rPr>
      </w:pPr>
    </w:p>
    <w:p w:rsidR="000E7E7A" w:rsidRPr="003E2739" w:rsidRDefault="000E7E7A" w:rsidP="00383225">
      <w:pPr>
        <w:jc w:val="both"/>
        <w:rPr>
          <w:szCs w:val="22"/>
          <w:lang w:val="es-ES"/>
        </w:rPr>
      </w:pPr>
    </w:p>
    <w:p w:rsidR="00383225" w:rsidRPr="003E2739" w:rsidRDefault="00A632EB" w:rsidP="00383225">
      <w:pPr>
        <w:jc w:val="both"/>
        <w:rPr>
          <w:b/>
          <w:sz w:val="48"/>
          <w:szCs w:val="48"/>
          <w:lang w:val="es-ES"/>
        </w:rPr>
      </w:pPr>
      <w:r w:rsidRPr="003E2739">
        <w:rPr>
          <w:b/>
          <w:sz w:val="48"/>
          <w:szCs w:val="48"/>
          <w:lang w:val="es-ES"/>
        </w:rPr>
        <w:br w:type="page"/>
      </w:r>
      <w:r w:rsidR="00383225" w:rsidRPr="003E2739">
        <w:rPr>
          <w:b/>
          <w:sz w:val="48"/>
          <w:szCs w:val="48"/>
          <w:lang w:val="es-ES"/>
        </w:rPr>
        <w:t xml:space="preserve">8. </w:t>
      </w:r>
      <w:r w:rsidR="00C60864" w:rsidRPr="003E2739">
        <w:rPr>
          <w:b/>
          <w:sz w:val="48"/>
          <w:szCs w:val="48"/>
          <w:lang w:val="es-ES"/>
        </w:rPr>
        <w:t>ESPECIFICACIONES TÉCNICAS</w:t>
      </w:r>
    </w:p>
    <w:p w:rsidR="001130B6" w:rsidRPr="003E2739" w:rsidRDefault="00C60864" w:rsidP="00383225">
      <w:pPr>
        <w:jc w:val="both"/>
        <w:rPr>
          <w:b/>
          <w:sz w:val="40"/>
          <w:szCs w:val="40"/>
          <w:lang w:val="es-ES"/>
        </w:rPr>
      </w:pPr>
      <w:r w:rsidRPr="003E2739">
        <w:rPr>
          <w:b/>
          <w:sz w:val="40"/>
          <w:szCs w:val="40"/>
          <w:lang w:val="es-ES"/>
        </w:rPr>
        <w:t>Nuevo</w:t>
      </w:r>
      <w:r w:rsidR="00383225" w:rsidRPr="003E2739">
        <w:rPr>
          <w:b/>
          <w:sz w:val="40"/>
          <w:szCs w:val="40"/>
          <w:lang w:val="es-ES"/>
        </w:rPr>
        <w:t xml:space="preserve"> Mazda MX-5</w:t>
      </w:r>
    </w:p>
    <w:p w:rsidR="00383225" w:rsidRPr="003E2739" w:rsidRDefault="00383225" w:rsidP="00383225">
      <w:pPr>
        <w:jc w:val="both"/>
        <w:rPr>
          <w:szCs w:val="22"/>
          <w:lang w:val="es-ES"/>
        </w:rPr>
      </w:pPr>
    </w:p>
    <w:p w:rsidR="00383225" w:rsidRPr="00383225" w:rsidRDefault="00383225" w:rsidP="00383225">
      <w:pPr>
        <w:jc w:val="both"/>
        <w:rPr>
          <w:b/>
          <w:sz w:val="40"/>
          <w:szCs w:val="40"/>
        </w:rPr>
      </w:pPr>
      <w:r w:rsidRPr="00383225">
        <w:rPr>
          <w:b/>
          <w:sz w:val="40"/>
          <w:szCs w:val="40"/>
        </w:rPr>
        <w:t>Dimension</w:t>
      </w:r>
      <w:r w:rsidR="00A632EB">
        <w:rPr>
          <w:b/>
          <w:sz w:val="40"/>
          <w:szCs w:val="40"/>
        </w:rPr>
        <w:t>es</w:t>
      </w:r>
    </w:p>
    <w:p w:rsidR="00383225" w:rsidRDefault="00383225" w:rsidP="00383225">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308"/>
        <w:gridCol w:w="3260"/>
      </w:tblGrid>
      <w:tr w:rsidR="00A632EB" w:rsidRPr="005C48F2" w:rsidTr="00D403AE">
        <w:tc>
          <w:tcPr>
            <w:tcW w:w="5211" w:type="dxa"/>
            <w:shd w:val="clear" w:color="auto" w:fill="auto"/>
            <w:vAlign w:val="bottom"/>
          </w:tcPr>
          <w:p w:rsidR="00A632EB" w:rsidRPr="00A632EB" w:rsidRDefault="00A632EB" w:rsidP="00A632EB">
            <w:pPr>
              <w:spacing w:line="240" w:lineRule="auto"/>
              <w:rPr>
                <w:sz w:val="20"/>
                <w:szCs w:val="20"/>
              </w:rPr>
            </w:pPr>
            <w:r w:rsidRPr="00A632EB">
              <w:rPr>
                <w:sz w:val="20"/>
                <w:szCs w:val="20"/>
              </w:rPr>
              <w:t>Tipo de carrocería</w:t>
            </w:r>
          </w:p>
        </w:tc>
        <w:tc>
          <w:tcPr>
            <w:tcW w:w="1308" w:type="dxa"/>
            <w:shd w:val="clear" w:color="auto" w:fill="auto"/>
          </w:tcPr>
          <w:p w:rsidR="00A632EB" w:rsidRPr="00A632EB" w:rsidRDefault="00A632EB" w:rsidP="00A632EB">
            <w:pPr>
              <w:spacing w:line="240" w:lineRule="auto"/>
              <w:jc w:val="center"/>
              <w:rPr>
                <w:sz w:val="20"/>
                <w:szCs w:val="20"/>
              </w:rPr>
            </w:pPr>
          </w:p>
        </w:tc>
        <w:tc>
          <w:tcPr>
            <w:tcW w:w="3260" w:type="dxa"/>
            <w:shd w:val="clear" w:color="auto" w:fill="auto"/>
            <w:vAlign w:val="bottom"/>
          </w:tcPr>
          <w:p w:rsidR="00A632EB" w:rsidRPr="00A632EB" w:rsidRDefault="00A632EB" w:rsidP="00A632EB">
            <w:pPr>
              <w:spacing w:line="240" w:lineRule="auto"/>
              <w:jc w:val="center"/>
              <w:rPr>
                <w:sz w:val="20"/>
                <w:szCs w:val="20"/>
              </w:rPr>
            </w:pPr>
            <w:r w:rsidRPr="00A632EB">
              <w:rPr>
                <w:sz w:val="20"/>
                <w:szCs w:val="20"/>
              </w:rPr>
              <w:t>Roadster descapotable</w:t>
            </w:r>
          </w:p>
        </w:tc>
      </w:tr>
      <w:tr w:rsidR="00A632EB" w:rsidRPr="005C48F2" w:rsidTr="00D403AE">
        <w:tc>
          <w:tcPr>
            <w:tcW w:w="5211" w:type="dxa"/>
            <w:shd w:val="clear" w:color="auto" w:fill="auto"/>
            <w:vAlign w:val="bottom"/>
          </w:tcPr>
          <w:p w:rsidR="00A632EB" w:rsidRPr="00A632EB" w:rsidRDefault="00A632EB" w:rsidP="00A632EB">
            <w:pPr>
              <w:spacing w:line="240" w:lineRule="auto"/>
              <w:rPr>
                <w:sz w:val="20"/>
                <w:szCs w:val="20"/>
              </w:rPr>
            </w:pPr>
            <w:r w:rsidRPr="00A632EB">
              <w:rPr>
                <w:sz w:val="20"/>
                <w:szCs w:val="20"/>
              </w:rPr>
              <w:t>Puertas</w:t>
            </w:r>
          </w:p>
        </w:tc>
        <w:tc>
          <w:tcPr>
            <w:tcW w:w="1308" w:type="dxa"/>
            <w:shd w:val="clear" w:color="auto" w:fill="auto"/>
          </w:tcPr>
          <w:p w:rsidR="00A632EB" w:rsidRPr="00A632EB" w:rsidRDefault="00A632EB" w:rsidP="00A632EB">
            <w:pPr>
              <w:spacing w:line="240" w:lineRule="auto"/>
              <w:jc w:val="center"/>
              <w:rPr>
                <w:sz w:val="20"/>
                <w:szCs w:val="20"/>
              </w:rPr>
            </w:pPr>
          </w:p>
        </w:tc>
        <w:tc>
          <w:tcPr>
            <w:tcW w:w="3260" w:type="dxa"/>
            <w:shd w:val="clear" w:color="auto" w:fill="auto"/>
            <w:vAlign w:val="bottom"/>
          </w:tcPr>
          <w:p w:rsidR="00A632EB" w:rsidRPr="00A632EB" w:rsidRDefault="00A632EB" w:rsidP="00A632EB">
            <w:pPr>
              <w:spacing w:line="240" w:lineRule="auto"/>
              <w:jc w:val="center"/>
              <w:rPr>
                <w:sz w:val="20"/>
                <w:szCs w:val="20"/>
              </w:rPr>
            </w:pPr>
            <w:r w:rsidRPr="00A632EB">
              <w:rPr>
                <w:sz w:val="20"/>
                <w:szCs w:val="20"/>
              </w:rPr>
              <w:t>2</w:t>
            </w:r>
          </w:p>
        </w:tc>
      </w:tr>
      <w:tr w:rsidR="00A632EB" w:rsidRPr="005C48F2" w:rsidTr="00D403AE">
        <w:tc>
          <w:tcPr>
            <w:tcW w:w="5211" w:type="dxa"/>
            <w:shd w:val="clear" w:color="auto" w:fill="auto"/>
            <w:vAlign w:val="bottom"/>
          </w:tcPr>
          <w:p w:rsidR="00A632EB" w:rsidRPr="00A632EB" w:rsidRDefault="00A632EB" w:rsidP="00A632EB">
            <w:pPr>
              <w:spacing w:line="240" w:lineRule="auto"/>
              <w:rPr>
                <w:sz w:val="20"/>
                <w:szCs w:val="20"/>
              </w:rPr>
            </w:pPr>
            <w:r w:rsidRPr="00A632EB">
              <w:rPr>
                <w:sz w:val="20"/>
                <w:szCs w:val="20"/>
              </w:rPr>
              <w:t xml:space="preserve">Número de plazas </w:t>
            </w:r>
          </w:p>
        </w:tc>
        <w:tc>
          <w:tcPr>
            <w:tcW w:w="1308" w:type="dxa"/>
            <w:shd w:val="clear" w:color="auto" w:fill="auto"/>
          </w:tcPr>
          <w:p w:rsidR="00A632EB" w:rsidRPr="00A632EB" w:rsidRDefault="00A632EB" w:rsidP="00A632EB">
            <w:pPr>
              <w:spacing w:line="240" w:lineRule="auto"/>
              <w:jc w:val="center"/>
              <w:rPr>
                <w:sz w:val="20"/>
                <w:szCs w:val="20"/>
              </w:rPr>
            </w:pPr>
          </w:p>
        </w:tc>
        <w:tc>
          <w:tcPr>
            <w:tcW w:w="3260" w:type="dxa"/>
            <w:shd w:val="clear" w:color="auto" w:fill="auto"/>
            <w:vAlign w:val="bottom"/>
          </w:tcPr>
          <w:p w:rsidR="00A632EB" w:rsidRPr="00A632EB" w:rsidRDefault="00A632EB" w:rsidP="00A632EB">
            <w:pPr>
              <w:spacing w:line="240" w:lineRule="auto"/>
              <w:jc w:val="center"/>
              <w:rPr>
                <w:sz w:val="20"/>
                <w:szCs w:val="20"/>
              </w:rPr>
            </w:pPr>
            <w:r w:rsidRPr="00A632EB">
              <w:rPr>
                <w:sz w:val="20"/>
                <w:szCs w:val="20"/>
              </w:rPr>
              <w:t>2</w:t>
            </w:r>
          </w:p>
        </w:tc>
      </w:tr>
      <w:tr w:rsidR="000F040A" w:rsidRPr="005C48F2" w:rsidTr="005C48F2">
        <w:tc>
          <w:tcPr>
            <w:tcW w:w="9779" w:type="dxa"/>
            <w:gridSpan w:val="3"/>
            <w:shd w:val="clear" w:color="auto" w:fill="D9D9D9"/>
          </w:tcPr>
          <w:p w:rsidR="000F040A" w:rsidRPr="00A632EB" w:rsidRDefault="000F040A" w:rsidP="00A632EB">
            <w:pPr>
              <w:spacing w:line="240" w:lineRule="auto"/>
              <w:rPr>
                <w:sz w:val="20"/>
                <w:szCs w:val="20"/>
              </w:rPr>
            </w:pPr>
            <w:r w:rsidRPr="00A632EB">
              <w:rPr>
                <w:sz w:val="20"/>
                <w:szCs w:val="20"/>
              </w:rPr>
              <w:t>Exterior</w:t>
            </w:r>
          </w:p>
        </w:tc>
      </w:tr>
      <w:tr w:rsidR="00A632EB" w:rsidRPr="005C48F2" w:rsidTr="00D403AE">
        <w:tc>
          <w:tcPr>
            <w:tcW w:w="5211" w:type="dxa"/>
            <w:shd w:val="clear" w:color="auto" w:fill="auto"/>
            <w:vAlign w:val="bottom"/>
          </w:tcPr>
          <w:p w:rsidR="00A632EB" w:rsidRPr="00A632EB" w:rsidRDefault="00A632EB" w:rsidP="00A632EB">
            <w:pPr>
              <w:spacing w:line="240" w:lineRule="auto"/>
              <w:rPr>
                <w:sz w:val="20"/>
                <w:szCs w:val="20"/>
              </w:rPr>
            </w:pPr>
            <w:r w:rsidRPr="00A632EB">
              <w:rPr>
                <w:sz w:val="20"/>
                <w:szCs w:val="20"/>
              </w:rPr>
              <w:t>Longitud total (sin soporte para placa de matrícula)</w:t>
            </w:r>
          </w:p>
        </w:tc>
        <w:tc>
          <w:tcPr>
            <w:tcW w:w="1308" w:type="dxa"/>
            <w:shd w:val="clear" w:color="auto" w:fill="auto"/>
            <w:vAlign w:val="center"/>
          </w:tcPr>
          <w:p w:rsidR="00A632EB" w:rsidRPr="00A632EB" w:rsidRDefault="00A632EB" w:rsidP="00A632EB">
            <w:pPr>
              <w:spacing w:line="240" w:lineRule="auto"/>
              <w:jc w:val="center"/>
              <w:rPr>
                <w:sz w:val="20"/>
                <w:szCs w:val="20"/>
              </w:rPr>
            </w:pPr>
            <w:r w:rsidRPr="00A632EB">
              <w:rPr>
                <w:sz w:val="20"/>
                <w:szCs w:val="20"/>
              </w:rPr>
              <w:t>mm</w:t>
            </w:r>
          </w:p>
        </w:tc>
        <w:tc>
          <w:tcPr>
            <w:tcW w:w="3260" w:type="dxa"/>
            <w:shd w:val="clear" w:color="auto" w:fill="auto"/>
            <w:vAlign w:val="bottom"/>
          </w:tcPr>
          <w:p w:rsidR="00A632EB" w:rsidRPr="00A632EB" w:rsidRDefault="00A632EB" w:rsidP="00A632EB">
            <w:pPr>
              <w:spacing w:line="240" w:lineRule="auto"/>
              <w:jc w:val="center"/>
              <w:rPr>
                <w:sz w:val="20"/>
                <w:szCs w:val="20"/>
              </w:rPr>
            </w:pPr>
            <w:r w:rsidRPr="00A632EB">
              <w:rPr>
                <w:sz w:val="20"/>
                <w:szCs w:val="20"/>
              </w:rPr>
              <w:t>3.915</w:t>
            </w:r>
          </w:p>
        </w:tc>
      </w:tr>
      <w:tr w:rsidR="00A632EB" w:rsidRPr="005C48F2" w:rsidTr="00D403AE">
        <w:tc>
          <w:tcPr>
            <w:tcW w:w="5211" w:type="dxa"/>
            <w:shd w:val="clear" w:color="auto" w:fill="auto"/>
            <w:vAlign w:val="bottom"/>
          </w:tcPr>
          <w:p w:rsidR="00A632EB" w:rsidRPr="00A632EB" w:rsidRDefault="00A632EB" w:rsidP="00A632EB">
            <w:pPr>
              <w:spacing w:line="240" w:lineRule="auto"/>
              <w:rPr>
                <w:sz w:val="20"/>
                <w:szCs w:val="20"/>
              </w:rPr>
            </w:pPr>
            <w:r w:rsidRPr="00A632EB">
              <w:rPr>
                <w:sz w:val="20"/>
                <w:szCs w:val="20"/>
              </w:rPr>
              <w:t>Anchura total</w:t>
            </w:r>
          </w:p>
        </w:tc>
        <w:tc>
          <w:tcPr>
            <w:tcW w:w="1308" w:type="dxa"/>
            <w:shd w:val="clear" w:color="auto" w:fill="auto"/>
            <w:vAlign w:val="center"/>
          </w:tcPr>
          <w:p w:rsidR="00A632EB" w:rsidRPr="00A632EB" w:rsidRDefault="00A632EB" w:rsidP="00A632EB">
            <w:pPr>
              <w:spacing w:line="240" w:lineRule="auto"/>
              <w:jc w:val="center"/>
              <w:rPr>
                <w:sz w:val="20"/>
                <w:szCs w:val="20"/>
              </w:rPr>
            </w:pPr>
            <w:r w:rsidRPr="00A632EB">
              <w:rPr>
                <w:sz w:val="20"/>
                <w:szCs w:val="20"/>
              </w:rPr>
              <w:t>mm</w:t>
            </w:r>
          </w:p>
        </w:tc>
        <w:tc>
          <w:tcPr>
            <w:tcW w:w="3260" w:type="dxa"/>
            <w:shd w:val="clear" w:color="auto" w:fill="auto"/>
            <w:vAlign w:val="bottom"/>
          </w:tcPr>
          <w:p w:rsidR="00A632EB" w:rsidRPr="00A632EB" w:rsidRDefault="00A632EB" w:rsidP="00A632EB">
            <w:pPr>
              <w:spacing w:line="240" w:lineRule="auto"/>
              <w:jc w:val="center"/>
              <w:rPr>
                <w:sz w:val="20"/>
                <w:szCs w:val="20"/>
              </w:rPr>
            </w:pPr>
            <w:r w:rsidRPr="00A632EB">
              <w:rPr>
                <w:sz w:val="20"/>
                <w:szCs w:val="20"/>
              </w:rPr>
              <w:t>1.735</w:t>
            </w:r>
          </w:p>
        </w:tc>
      </w:tr>
      <w:tr w:rsidR="00A632EB" w:rsidRPr="005C48F2" w:rsidTr="00D403AE">
        <w:tc>
          <w:tcPr>
            <w:tcW w:w="5211" w:type="dxa"/>
            <w:shd w:val="clear" w:color="auto" w:fill="auto"/>
            <w:vAlign w:val="bottom"/>
          </w:tcPr>
          <w:p w:rsidR="00A632EB" w:rsidRPr="00A632EB" w:rsidRDefault="00A632EB" w:rsidP="00A632EB">
            <w:pPr>
              <w:spacing w:line="240" w:lineRule="auto"/>
              <w:rPr>
                <w:sz w:val="20"/>
                <w:szCs w:val="20"/>
              </w:rPr>
            </w:pPr>
            <w:r w:rsidRPr="00A632EB">
              <w:rPr>
                <w:sz w:val="20"/>
                <w:szCs w:val="20"/>
              </w:rPr>
              <w:t>Anchura total (de espejo a espejo)</w:t>
            </w:r>
          </w:p>
        </w:tc>
        <w:tc>
          <w:tcPr>
            <w:tcW w:w="1308" w:type="dxa"/>
            <w:shd w:val="clear" w:color="auto" w:fill="auto"/>
            <w:vAlign w:val="center"/>
          </w:tcPr>
          <w:p w:rsidR="00A632EB" w:rsidRPr="00A632EB" w:rsidRDefault="00A632EB" w:rsidP="00A632EB">
            <w:pPr>
              <w:spacing w:line="240" w:lineRule="auto"/>
              <w:jc w:val="center"/>
              <w:rPr>
                <w:sz w:val="20"/>
                <w:szCs w:val="20"/>
              </w:rPr>
            </w:pPr>
            <w:r w:rsidRPr="00A632EB">
              <w:rPr>
                <w:sz w:val="20"/>
                <w:szCs w:val="20"/>
              </w:rPr>
              <w:t>mm</w:t>
            </w:r>
          </w:p>
        </w:tc>
        <w:tc>
          <w:tcPr>
            <w:tcW w:w="3260" w:type="dxa"/>
            <w:shd w:val="clear" w:color="auto" w:fill="auto"/>
            <w:vAlign w:val="bottom"/>
          </w:tcPr>
          <w:p w:rsidR="00A632EB" w:rsidRPr="00A632EB" w:rsidRDefault="00A632EB" w:rsidP="00A632EB">
            <w:pPr>
              <w:spacing w:line="240" w:lineRule="auto"/>
              <w:jc w:val="center"/>
              <w:rPr>
                <w:sz w:val="20"/>
                <w:szCs w:val="20"/>
              </w:rPr>
            </w:pPr>
            <w:r w:rsidRPr="00A632EB">
              <w:rPr>
                <w:sz w:val="20"/>
                <w:szCs w:val="20"/>
              </w:rPr>
              <w:t>1.918</w:t>
            </w:r>
          </w:p>
        </w:tc>
      </w:tr>
      <w:tr w:rsidR="00A632EB" w:rsidRPr="005C48F2" w:rsidTr="00D403AE">
        <w:tc>
          <w:tcPr>
            <w:tcW w:w="5211" w:type="dxa"/>
            <w:shd w:val="clear" w:color="auto" w:fill="auto"/>
            <w:vAlign w:val="bottom"/>
          </w:tcPr>
          <w:p w:rsidR="00A632EB" w:rsidRPr="00A632EB" w:rsidRDefault="00A632EB" w:rsidP="00A632EB">
            <w:pPr>
              <w:spacing w:line="240" w:lineRule="auto"/>
              <w:rPr>
                <w:sz w:val="20"/>
                <w:szCs w:val="20"/>
              </w:rPr>
            </w:pPr>
            <w:r w:rsidRPr="00A632EB">
              <w:rPr>
                <w:sz w:val="20"/>
                <w:szCs w:val="20"/>
              </w:rPr>
              <w:t>Altura total</w:t>
            </w:r>
          </w:p>
        </w:tc>
        <w:tc>
          <w:tcPr>
            <w:tcW w:w="1308" w:type="dxa"/>
            <w:shd w:val="clear" w:color="auto" w:fill="auto"/>
            <w:vAlign w:val="center"/>
          </w:tcPr>
          <w:p w:rsidR="00A632EB" w:rsidRPr="00A632EB" w:rsidRDefault="00A632EB" w:rsidP="00A632EB">
            <w:pPr>
              <w:spacing w:line="240" w:lineRule="auto"/>
              <w:jc w:val="center"/>
              <w:rPr>
                <w:sz w:val="20"/>
                <w:szCs w:val="20"/>
              </w:rPr>
            </w:pPr>
            <w:r w:rsidRPr="00A632EB">
              <w:rPr>
                <w:sz w:val="20"/>
                <w:szCs w:val="20"/>
              </w:rPr>
              <w:t>mm</w:t>
            </w:r>
          </w:p>
        </w:tc>
        <w:tc>
          <w:tcPr>
            <w:tcW w:w="3260" w:type="dxa"/>
            <w:shd w:val="clear" w:color="auto" w:fill="auto"/>
            <w:vAlign w:val="bottom"/>
          </w:tcPr>
          <w:p w:rsidR="00A632EB" w:rsidRPr="00A632EB" w:rsidRDefault="00A632EB" w:rsidP="00A632EB">
            <w:pPr>
              <w:spacing w:line="240" w:lineRule="auto"/>
              <w:jc w:val="center"/>
              <w:rPr>
                <w:sz w:val="20"/>
                <w:szCs w:val="20"/>
              </w:rPr>
            </w:pPr>
            <w:r w:rsidRPr="00A632EB">
              <w:rPr>
                <w:sz w:val="20"/>
                <w:szCs w:val="20"/>
              </w:rPr>
              <w:t>1.225 / 1.230*</w:t>
            </w:r>
          </w:p>
        </w:tc>
      </w:tr>
      <w:tr w:rsidR="00A632EB" w:rsidRPr="005C48F2" w:rsidTr="00D403AE">
        <w:tc>
          <w:tcPr>
            <w:tcW w:w="5211" w:type="dxa"/>
            <w:shd w:val="clear" w:color="auto" w:fill="auto"/>
            <w:vAlign w:val="bottom"/>
          </w:tcPr>
          <w:p w:rsidR="00A632EB" w:rsidRPr="00A632EB" w:rsidRDefault="00A632EB" w:rsidP="00A632EB">
            <w:pPr>
              <w:spacing w:line="240" w:lineRule="auto"/>
              <w:rPr>
                <w:sz w:val="20"/>
                <w:szCs w:val="20"/>
              </w:rPr>
            </w:pPr>
            <w:r w:rsidRPr="00A632EB">
              <w:rPr>
                <w:sz w:val="20"/>
                <w:szCs w:val="20"/>
              </w:rPr>
              <w:t>Distancia entre ejes</w:t>
            </w:r>
          </w:p>
        </w:tc>
        <w:tc>
          <w:tcPr>
            <w:tcW w:w="1308" w:type="dxa"/>
            <w:shd w:val="clear" w:color="auto" w:fill="auto"/>
            <w:vAlign w:val="center"/>
          </w:tcPr>
          <w:p w:rsidR="00A632EB" w:rsidRPr="00A632EB" w:rsidRDefault="00A632EB" w:rsidP="00A632EB">
            <w:pPr>
              <w:spacing w:line="240" w:lineRule="auto"/>
              <w:jc w:val="center"/>
              <w:rPr>
                <w:sz w:val="20"/>
                <w:szCs w:val="20"/>
              </w:rPr>
            </w:pPr>
            <w:r w:rsidRPr="00A632EB">
              <w:rPr>
                <w:sz w:val="20"/>
                <w:szCs w:val="20"/>
              </w:rPr>
              <w:t>mm</w:t>
            </w:r>
          </w:p>
        </w:tc>
        <w:tc>
          <w:tcPr>
            <w:tcW w:w="3260" w:type="dxa"/>
            <w:shd w:val="clear" w:color="auto" w:fill="auto"/>
            <w:vAlign w:val="bottom"/>
          </w:tcPr>
          <w:p w:rsidR="00A632EB" w:rsidRPr="00A632EB" w:rsidRDefault="00A632EB" w:rsidP="00A632EB">
            <w:pPr>
              <w:spacing w:line="240" w:lineRule="auto"/>
              <w:jc w:val="center"/>
              <w:rPr>
                <w:sz w:val="20"/>
                <w:szCs w:val="20"/>
              </w:rPr>
            </w:pPr>
            <w:r w:rsidRPr="00A632EB">
              <w:rPr>
                <w:sz w:val="20"/>
                <w:szCs w:val="20"/>
              </w:rPr>
              <w:t>2.310</w:t>
            </w:r>
          </w:p>
        </w:tc>
      </w:tr>
      <w:tr w:rsidR="00A632EB" w:rsidRPr="005C48F2" w:rsidTr="00D403AE">
        <w:tc>
          <w:tcPr>
            <w:tcW w:w="5211" w:type="dxa"/>
            <w:shd w:val="clear" w:color="auto" w:fill="auto"/>
            <w:vAlign w:val="bottom"/>
          </w:tcPr>
          <w:p w:rsidR="00A632EB" w:rsidRPr="00A632EB" w:rsidRDefault="00A632EB" w:rsidP="00A632EB">
            <w:pPr>
              <w:spacing w:line="240" w:lineRule="auto"/>
              <w:rPr>
                <w:sz w:val="20"/>
                <w:szCs w:val="20"/>
              </w:rPr>
            </w:pPr>
            <w:r w:rsidRPr="00A632EB">
              <w:rPr>
                <w:sz w:val="20"/>
                <w:szCs w:val="20"/>
              </w:rPr>
              <w:t>Voladizo delantero (sin soporte para placa de matrícula)</w:t>
            </w:r>
          </w:p>
        </w:tc>
        <w:tc>
          <w:tcPr>
            <w:tcW w:w="1308" w:type="dxa"/>
            <w:shd w:val="clear" w:color="auto" w:fill="auto"/>
            <w:vAlign w:val="center"/>
          </w:tcPr>
          <w:p w:rsidR="00A632EB" w:rsidRPr="00A632EB" w:rsidRDefault="00A632EB" w:rsidP="00A632EB">
            <w:pPr>
              <w:spacing w:line="240" w:lineRule="auto"/>
              <w:jc w:val="center"/>
              <w:rPr>
                <w:sz w:val="20"/>
                <w:szCs w:val="20"/>
              </w:rPr>
            </w:pPr>
            <w:r w:rsidRPr="00A632EB">
              <w:rPr>
                <w:sz w:val="20"/>
                <w:szCs w:val="20"/>
              </w:rPr>
              <w:t>mm</w:t>
            </w:r>
          </w:p>
        </w:tc>
        <w:tc>
          <w:tcPr>
            <w:tcW w:w="3260" w:type="dxa"/>
            <w:shd w:val="clear" w:color="auto" w:fill="auto"/>
            <w:vAlign w:val="bottom"/>
          </w:tcPr>
          <w:p w:rsidR="00A632EB" w:rsidRPr="00A632EB" w:rsidRDefault="00A632EB" w:rsidP="00A632EB">
            <w:pPr>
              <w:spacing w:line="240" w:lineRule="auto"/>
              <w:jc w:val="center"/>
              <w:rPr>
                <w:sz w:val="20"/>
                <w:szCs w:val="20"/>
              </w:rPr>
            </w:pPr>
            <w:r w:rsidRPr="00A632EB">
              <w:rPr>
                <w:sz w:val="20"/>
                <w:szCs w:val="20"/>
              </w:rPr>
              <w:t>760</w:t>
            </w:r>
          </w:p>
        </w:tc>
      </w:tr>
      <w:tr w:rsidR="00A632EB" w:rsidRPr="005C48F2" w:rsidTr="00D403AE">
        <w:tc>
          <w:tcPr>
            <w:tcW w:w="5211" w:type="dxa"/>
            <w:shd w:val="clear" w:color="auto" w:fill="auto"/>
            <w:vAlign w:val="bottom"/>
          </w:tcPr>
          <w:p w:rsidR="00A632EB" w:rsidRPr="00A632EB" w:rsidRDefault="00A632EB" w:rsidP="00A632EB">
            <w:pPr>
              <w:spacing w:line="240" w:lineRule="auto"/>
              <w:rPr>
                <w:sz w:val="20"/>
                <w:szCs w:val="20"/>
              </w:rPr>
            </w:pPr>
            <w:r w:rsidRPr="00A632EB">
              <w:rPr>
                <w:sz w:val="20"/>
                <w:szCs w:val="20"/>
              </w:rPr>
              <w:t>Voladizo trasero</w:t>
            </w:r>
          </w:p>
        </w:tc>
        <w:tc>
          <w:tcPr>
            <w:tcW w:w="1308" w:type="dxa"/>
            <w:shd w:val="clear" w:color="auto" w:fill="auto"/>
            <w:vAlign w:val="center"/>
          </w:tcPr>
          <w:p w:rsidR="00A632EB" w:rsidRPr="00A632EB" w:rsidRDefault="00A632EB" w:rsidP="00A632EB">
            <w:pPr>
              <w:spacing w:line="240" w:lineRule="auto"/>
              <w:jc w:val="center"/>
              <w:rPr>
                <w:sz w:val="20"/>
                <w:szCs w:val="20"/>
              </w:rPr>
            </w:pPr>
            <w:r w:rsidRPr="00A632EB">
              <w:rPr>
                <w:sz w:val="20"/>
                <w:szCs w:val="20"/>
              </w:rPr>
              <w:t>mm</w:t>
            </w:r>
          </w:p>
        </w:tc>
        <w:tc>
          <w:tcPr>
            <w:tcW w:w="3260" w:type="dxa"/>
            <w:shd w:val="clear" w:color="auto" w:fill="auto"/>
            <w:vAlign w:val="bottom"/>
          </w:tcPr>
          <w:p w:rsidR="00A632EB" w:rsidRPr="00A632EB" w:rsidRDefault="00A632EB" w:rsidP="00A632EB">
            <w:pPr>
              <w:spacing w:line="240" w:lineRule="auto"/>
              <w:jc w:val="center"/>
              <w:rPr>
                <w:sz w:val="20"/>
                <w:szCs w:val="20"/>
              </w:rPr>
            </w:pPr>
            <w:r w:rsidRPr="00A632EB">
              <w:rPr>
                <w:sz w:val="20"/>
                <w:szCs w:val="20"/>
              </w:rPr>
              <w:t>845</w:t>
            </w:r>
          </w:p>
        </w:tc>
      </w:tr>
      <w:tr w:rsidR="00A632EB" w:rsidRPr="005C48F2" w:rsidTr="00D403AE">
        <w:tc>
          <w:tcPr>
            <w:tcW w:w="5211" w:type="dxa"/>
            <w:shd w:val="clear" w:color="auto" w:fill="auto"/>
            <w:vAlign w:val="bottom"/>
          </w:tcPr>
          <w:p w:rsidR="00A632EB" w:rsidRPr="00A632EB" w:rsidRDefault="00A632EB" w:rsidP="00A632EB">
            <w:pPr>
              <w:spacing w:line="240" w:lineRule="auto"/>
              <w:rPr>
                <w:sz w:val="20"/>
                <w:szCs w:val="20"/>
              </w:rPr>
            </w:pPr>
            <w:r w:rsidRPr="00A632EB">
              <w:rPr>
                <w:sz w:val="20"/>
                <w:szCs w:val="20"/>
              </w:rPr>
              <w:t>Ancho de vía delantero</w:t>
            </w:r>
          </w:p>
        </w:tc>
        <w:tc>
          <w:tcPr>
            <w:tcW w:w="1308" w:type="dxa"/>
            <w:shd w:val="clear" w:color="auto" w:fill="auto"/>
            <w:vAlign w:val="center"/>
          </w:tcPr>
          <w:p w:rsidR="00A632EB" w:rsidRPr="00A632EB" w:rsidRDefault="00A632EB" w:rsidP="00A632EB">
            <w:pPr>
              <w:spacing w:line="240" w:lineRule="auto"/>
              <w:jc w:val="center"/>
              <w:rPr>
                <w:sz w:val="20"/>
                <w:szCs w:val="20"/>
              </w:rPr>
            </w:pPr>
            <w:r w:rsidRPr="00A632EB">
              <w:rPr>
                <w:sz w:val="20"/>
                <w:szCs w:val="20"/>
              </w:rPr>
              <w:t>mm</w:t>
            </w:r>
          </w:p>
        </w:tc>
        <w:tc>
          <w:tcPr>
            <w:tcW w:w="3260" w:type="dxa"/>
            <w:shd w:val="clear" w:color="auto" w:fill="auto"/>
            <w:vAlign w:val="bottom"/>
          </w:tcPr>
          <w:p w:rsidR="00A632EB" w:rsidRPr="00A632EB" w:rsidRDefault="00A632EB" w:rsidP="00A632EB">
            <w:pPr>
              <w:spacing w:line="240" w:lineRule="auto"/>
              <w:jc w:val="center"/>
              <w:rPr>
                <w:sz w:val="20"/>
                <w:szCs w:val="20"/>
              </w:rPr>
            </w:pPr>
            <w:r w:rsidRPr="00A632EB">
              <w:rPr>
                <w:sz w:val="20"/>
                <w:szCs w:val="20"/>
              </w:rPr>
              <w:t>1.495</w:t>
            </w:r>
          </w:p>
        </w:tc>
      </w:tr>
      <w:tr w:rsidR="00A632EB" w:rsidRPr="005C48F2" w:rsidTr="00D403AE">
        <w:tc>
          <w:tcPr>
            <w:tcW w:w="5211" w:type="dxa"/>
            <w:shd w:val="clear" w:color="auto" w:fill="auto"/>
            <w:vAlign w:val="bottom"/>
          </w:tcPr>
          <w:p w:rsidR="00A632EB" w:rsidRPr="00A632EB" w:rsidRDefault="00A632EB" w:rsidP="00A632EB">
            <w:pPr>
              <w:spacing w:line="240" w:lineRule="auto"/>
              <w:rPr>
                <w:sz w:val="20"/>
                <w:szCs w:val="20"/>
              </w:rPr>
            </w:pPr>
            <w:r w:rsidRPr="00A632EB">
              <w:rPr>
                <w:sz w:val="20"/>
                <w:szCs w:val="20"/>
              </w:rPr>
              <w:t>Ancho de vía trasero</w:t>
            </w:r>
          </w:p>
        </w:tc>
        <w:tc>
          <w:tcPr>
            <w:tcW w:w="1308" w:type="dxa"/>
            <w:shd w:val="clear" w:color="auto" w:fill="auto"/>
            <w:vAlign w:val="center"/>
          </w:tcPr>
          <w:p w:rsidR="00A632EB" w:rsidRPr="00A632EB" w:rsidRDefault="00A632EB" w:rsidP="00A632EB">
            <w:pPr>
              <w:spacing w:line="240" w:lineRule="auto"/>
              <w:jc w:val="center"/>
              <w:rPr>
                <w:sz w:val="20"/>
                <w:szCs w:val="20"/>
              </w:rPr>
            </w:pPr>
            <w:r w:rsidRPr="00A632EB">
              <w:rPr>
                <w:sz w:val="20"/>
                <w:szCs w:val="20"/>
              </w:rPr>
              <w:t>mm</w:t>
            </w:r>
          </w:p>
        </w:tc>
        <w:tc>
          <w:tcPr>
            <w:tcW w:w="3260" w:type="dxa"/>
            <w:shd w:val="clear" w:color="auto" w:fill="auto"/>
            <w:vAlign w:val="bottom"/>
          </w:tcPr>
          <w:p w:rsidR="00A632EB" w:rsidRPr="00A632EB" w:rsidRDefault="00A632EB" w:rsidP="00A632EB">
            <w:pPr>
              <w:spacing w:line="240" w:lineRule="auto"/>
              <w:jc w:val="center"/>
              <w:rPr>
                <w:sz w:val="20"/>
                <w:szCs w:val="20"/>
              </w:rPr>
            </w:pPr>
            <w:r w:rsidRPr="00A632EB">
              <w:rPr>
                <w:sz w:val="20"/>
                <w:szCs w:val="20"/>
              </w:rPr>
              <w:t>1.505</w:t>
            </w:r>
          </w:p>
        </w:tc>
      </w:tr>
      <w:tr w:rsidR="00A632EB" w:rsidRPr="005C48F2" w:rsidTr="00D403AE">
        <w:tc>
          <w:tcPr>
            <w:tcW w:w="5211" w:type="dxa"/>
            <w:shd w:val="clear" w:color="auto" w:fill="auto"/>
            <w:vAlign w:val="bottom"/>
          </w:tcPr>
          <w:p w:rsidR="00A632EB" w:rsidRPr="00A632EB" w:rsidRDefault="00A632EB" w:rsidP="00A632EB">
            <w:pPr>
              <w:spacing w:line="240" w:lineRule="auto"/>
              <w:rPr>
                <w:sz w:val="20"/>
                <w:szCs w:val="20"/>
              </w:rPr>
            </w:pPr>
            <w:r w:rsidRPr="00A632EB">
              <w:rPr>
                <w:sz w:val="20"/>
                <w:szCs w:val="20"/>
              </w:rPr>
              <w:t xml:space="preserve">Distancia al suelo entre </w:t>
            </w:r>
            <w:r w:rsidRPr="005832E7">
              <w:rPr>
                <w:sz w:val="20"/>
                <w:szCs w:val="20"/>
              </w:rPr>
              <w:t>ejes (sin carga)</w:t>
            </w:r>
          </w:p>
        </w:tc>
        <w:tc>
          <w:tcPr>
            <w:tcW w:w="1308" w:type="dxa"/>
            <w:shd w:val="clear" w:color="auto" w:fill="auto"/>
            <w:vAlign w:val="center"/>
          </w:tcPr>
          <w:p w:rsidR="00A632EB" w:rsidRPr="00A632EB" w:rsidRDefault="00A632EB" w:rsidP="00A632EB">
            <w:pPr>
              <w:spacing w:line="240" w:lineRule="auto"/>
              <w:jc w:val="center"/>
              <w:rPr>
                <w:sz w:val="20"/>
                <w:szCs w:val="20"/>
              </w:rPr>
            </w:pPr>
            <w:r w:rsidRPr="00A632EB">
              <w:rPr>
                <w:sz w:val="20"/>
                <w:szCs w:val="20"/>
              </w:rPr>
              <w:t>mm</w:t>
            </w:r>
          </w:p>
        </w:tc>
        <w:tc>
          <w:tcPr>
            <w:tcW w:w="3260" w:type="dxa"/>
            <w:shd w:val="clear" w:color="auto" w:fill="auto"/>
            <w:vAlign w:val="bottom"/>
          </w:tcPr>
          <w:p w:rsidR="00A632EB" w:rsidRPr="00A632EB" w:rsidRDefault="00A632EB" w:rsidP="00A632EB">
            <w:pPr>
              <w:spacing w:line="240" w:lineRule="auto"/>
              <w:jc w:val="center"/>
              <w:rPr>
                <w:sz w:val="20"/>
                <w:szCs w:val="20"/>
              </w:rPr>
            </w:pPr>
            <w:r w:rsidRPr="00A632EB">
              <w:rPr>
                <w:sz w:val="20"/>
                <w:szCs w:val="20"/>
              </w:rPr>
              <w:t>141</w:t>
            </w:r>
          </w:p>
        </w:tc>
      </w:tr>
      <w:tr w:rsidR="00A632EB" w:rsidRPr="005C48F2" w:rsidTr="00D403AE">
        <w:tc>
          <w:tcPr>
            <w:tcW w:w="5211" w:type="dxa"/>
            <w:shd w:val="clear" w:color="auto" w:fill="auto"/>
            <w:vAlign w:val="bottom"/>
          </w:tcPr>
          <w:p w:rsidR="00A632EB" w:rsidRPr="00A632EB" w:rsidRDefault="00A632EB" w:rsidP="00A632EB">
            <w:pPr>
              <w:spacing w:line="240" w:lineRule="auto"/>
              <w:rPr>
                <w:sz w:val="20"/>
                <w:szCs w:val="20"/>
              </w:rPr>
            </w:pPr>
            <w:r w:rsidRPr="00A632EB">
              <w:rPr>
                <w:sz w:val="20"/>
                <w:szCs w:val="20"/>
              </w:rPr>
              <w:t>Longitud total (sin soporte para placa de matrícula)</w:t>
            </w:r>
          </w:p>
        </w:tc>
        <w:tc>
          <w:tcPr>
            <w:tcW w:w="1308" w:type="dxa"/>
            <w:shd w:val="clear" w:color="auto" w:fill="auto"/>
            <w:vAlign w:val="center"/>
          </w:tcPr>
          <w:p w:rsidR="00A632EB" w:rsidRPr="00A632EB" w:rsidRDefault="00A632EB" w:rsidP="00A632EB">
            <w:pPr>
              <w:spacing w:line="240" w:lineRule="auto"/>
              <w:jc w:val="center"/>
              <w:rPr>
                <w:sz w:val="20"/>
                <w:szCs w:val="20"/>
              </w:rPr>
            </w:pPr>
            <w:r w:rsidRPr="00A632EB">
              <w:rPr>
                <w:sz w:val="20"/>
                <w:szCs w:val="20"/>
              </w:rPr>
              <w:t>mm</w:t>
            </w:r>
          </w:p>
        </w:tc>
        <w:tc>
          <w:tcPr>
            <w:tcW w:w="3260" w:type="dxa"/>
            <w:shd w:val="clear" w:color="auto" w:fill="auto"/>
            <w:vAlign w:val="bottom"/>
          </w:tcPr>
          <w:p w:rsidR="00A632EB" w:rsidRPr="00A632EB" w:rsidRDefault="00A632EB" w:rsidP="00A632EB">
            <w:pPr>
              <w:spacing w:line="240" w:lineRule="auto"/>
              <w:jc w:val="center"/>
              <w:rPr>
                <w:sz w:val="20"/>
                <w:szCs w:val="20"/>
              </w:rPr>
            </w:pPr>
            <w:r w:rsidRPr="00A632EB">
              <w:rPr>
                <w:sz w:val="20"/>
                <w:szCs w:val="20"/>
              </w:rPr>
              <w:t>3.915</w:t>
            </w:r>
          </w:p>
        </w:tc>
      </w:tr>
      <w:tr w:rsidR="00A632EB" w:rsidRPr="00A632EB" w:rsidTr="00D403AE">
        <w:tc>
          <w:tcPr>
            <w:tcW w:w="9779" w:type="dxa"/>
            <w:gridSpan w:val="3"/>
            <w:shd w:val="clear" w:color="auto" w:fill="D9D9D9"/>
            <w:vAlign w:val="bottom"/>
          </w:tcPr>
          <w:p w:rsidR="00A632EB" w:rsidRPr="00A632EB" w:rsidRDefault="00A632EB" w:rsidP="00A632EB">
            <w:pPr>
              <w:spacing w:line="240" w:lineRule="auto"/>
              <w:rPr>
                <w:sz w:val="20"/>
                <w:szCs w:val="20"/>
              </w:rPr>
            </w:pPr>
            <w:r w:rsidRPr="00A632EB">
              <w:rPr>
                <w:sz w:val="20"/>
                <w:szCs w:val="20"/>
              </w:rPr>
              <w:t>Interior</w:t>
            </w:r>
          </w:p>
        </w:tc>
      </w:tr>
      <w:tr w:rsidR="00A632EB" w:rsidRPr="00A632EB" w:rsidTr="00D403AE">
        <w:tc>
          <w:tcPr>
            <w:tcW w:w="5211" w:type="dxa"/>
            <w:shd w:val="clear" w:color="auto" w:fill="auto"/>
            <w:vAlign w:val="bottom"/>
          </w:tcPr>
          <w:p w:rsidR="00A632EB" w:rsidRPr="00A632EB" w:rsidRDefault="00A632EB" w:rsidP="00A632EB">
            <w:pPr>
              <w:spacing w:line="240" w:lineRule="auto"/>
              <w:rPr>
                <w:sz w:val="20"/>
                <w:szCs w:val="20"/>
              </w:rPr>
            </w:pPr>
            <w:r w:rsidRPr="00A632EB">
              <w:rPr>
                <w:sz w:val="20"/>
                <w:szCs w:val="20"/>
              </w:rPr>
              <w:t>Espacio para la cabeza</w:t>
            </w:r>
          </w:p>
        </w:tc>
        <w:tc>
          <w:tcPr>
            <w:tcW w:w="1308" w:type="dxa"/>
            <w:shd w:val="clear" w:color="auto" w:fill="auto"/>
            <w:vAlign w:val="center"/>
          </w:tcPr>
          <w:p w:rsidR="00A632EB" w:rsidRPr="00A632EB" w:rsidRDefault="00A632EB" w:rsidP="00A632EB">
            <w:pPr>
              <w:spacing w:line="240" w:lineRule="auto"/>
              <w:jc w:val="center"/>
              <w:rPr>
                <w:sz w:val="20"/>
                <w:szCs w:val="20"/>
              </w:rPr>
            </w:pPr>
            <w:r w:rsidRPr="00A632EB">
              <w:rPr>
                <w:sz w:val="20"/>
                <w:szCs w:val="20"/>
              </w:rPr>
              <w:t>mm</w:t>
            </w:r>
          </w:p>
        </w:tc>
        <w:tc>
          <w:tcPr>
            <w:tcW w:w="3260" w:type="dxa"/>
            <w:shd w:val="clear" w:color="auto" w:fill="auto"/>
            <w:vAlign w:val="bottom"/>
          </w:tcPr>
          <w:p w:rsidR="00A632EB" w:rsidRPr="00A632EB" w:rsidRDefault="00A632EB" w:rsidP="00A632EB">
            <w:pPr>
              <w:spacing w:line="240" w:lineRule="auto"/>
              <w:jc w:val="center"/>
              <w:rPr>
                <w:sz w:val="20"/>
                <w:szCs w:val="20"/>
              </w:rPr>
            </w:pPr>
            <w:r w:rsidRPr="00A632EB">
              <w:rPr>
                <w:sz w:val="20"/>
                <w:szCs w:val="20"/>
              </w:rPr>
              <w:t>950</w:t>
            </w:r>
          </w:p>
        </w:tc>
      </w:tr>
      <w:tr w:rsidR="00A632EB" w:rsidRPr="00A632EB" w:rsidTr="00D403AE">
        <w:tc>
          <w:tcPr>
            <w:tcW w:w="5211" w:type="dxa"/>
            <w:shd w:val="clear" w:color="auto" w:fill="auto"/>
            <w:vAlign w:val="bottom"/>
          </w:tcPr>
          <w:p w:rsidR="00A632EB" w:rsidRPr="00A632EB" w:rsidRDefault="00A632EB" w:rsidP="00A632EB">
            <w:pPr>
              <w:spacing w:line="240" w:lineRule="auto"/>
              <w:rPr>
                <w:sz w:val="20"/>
                <w:szCs w:val="20"/>
              </w:rPr>
            </w:pPr>
            <w:r w:rsidRPr="00A632EB">
              <w:rPr>
                <w:sz w:val="20"/>
                <w:szCs w:val="20"/>
              </w:rPr>
              <w:t xml:space="preserve">Espacio para los hombros </w:t>
            </w:r>
          </w:p>
        </w:tc>
        <w:tc>
          <w:tcPr>
            <w:tcW w:w="1308" w:type="dxa"/>
            <w:shd w:val="clear" w:color="auto" w:fill="auto"/>
            <w:vAlign w:val="center"/>
          </w:tcPr>
          <w:p w:rsidR="00A632EB" w:rsidRPr="00A632EB" w:rsidRDefault="00A632EB" w:rsidP="00A632EB">
            <w:pPr>
              <w:spacing w:line="240" w:lineRule="auto"/>
              <w:jc w:val="center"/>
              <w:rPr>
                <w:sz w:val="20"/>
                <w:szCs w:val="20"/>
              </w:rPr>
            </w:pPr>
            <w:r w:rsidRPr="00A632EB">
              <w:rPr>
                <w:sz w:val="20"/>
                <w:szCs w:val="20"/>
              </w:rPr>
              <w:t>mm</w:t>
            </w:r>
          </w:p>
        </w:tc>
        <w:tc>
          <w:tcPr>
            <w:tcW w:w="3260" w:type="dxa"/>
            <w:shd w:val="clear" w:color="auto" w:fill="auto"/>
            <w:vAlign w:val="bottom"/>
          </w:tcPr>
          <w:p w:rsidR="00A632EB" w:rsidRPr="00A632EB" w:rsidRDefault="00A632EB" w:rsidP="00A632EB">
            <w:pPr>
              <w:spacing w:line="240" w:lineRule="auto"/>
              <w:jc w:val="center"/>
              <w:rPr>
                <w:sz w:val="20"/>
                <w:szCs w:val="20"/>
              </w:rPr>
            </w:pPr>
            <w:r w:rsidRPr="00A632EB">
              <w:rPr>
                <w:sz w:val="20"/>
                <w:szCs w:val="20"/>
              </w:rPr>
              <w:t>1.325</w:t>
            </w:r>
          </w:p>
        </w:tc>
      </w:tr>
      <w:tr w:rsidR="00A632EB" w:rsidRPr="00A632EB" w:rsidTr="00D403AE">
        <w:tc>
          <w:tcPr>
            <w:tcW w:w="5211" w:type="dxa"/>
            <w:shd w:val="clear" w:color="auto" w:fill="auto"/>
            <w:vAlign w:val="bottom"/>
          </w:tcPr>
          <w:p w:rsidR="00A632EB" w:rsidRPr="00A632EB" w:rsidRDefault="00A632EB" w:rsidP="00A632EB">
            <w:pPr>
              <w:spacing w:line="240" w:lineRule="auto"/>
              <w:rPr>
                <w:sz w:val="20"/>
                <w:szCs w:val="20"/>
              </w:rPr>
            </w:pPr>
            <w:r w:rsidRPr="00A632EB">
              <w:rPr>
                <w:sz w:val="20"/>
                <w:szCs w:val="20"/>
              </w:rPr>
              <w:t>Espacio para la cadera</w:t>
            </w:r>
          </w:p>
        </w:tc>
        <w:tc>
          <w:tcPr>
            <w:tcW w:w="1308" w:type="dxa"/>
            <w:shd w:val="clear" w:color="auto" w:fill="auto"/>
            <w:vAlign w:val="center"/>
          </w:tcPr>
          <w:p w:rsidR="00A632EB" w:rsidRPr="00A632EB" w:rsidRDefault="00A632EB" w:rsidP="00A632EB">
            <w:pPr>
              <w:spacing w:line="240" w:lineRule="auto"/>
              <w:jc w:val="center"/>
              <w:rPr>
                <w:sz w:val="20"/>
                <w:szCs w:val="20"/>
              </w:rPr>
            </w:pPr>
            <w:r w:rsidRPr="00A632EB">
              <w:rPr>
                <w:sz w:val="20"/>
                <w:szCs w:val="20"/>
              </w:rPr>
              <w:t>mm</w:t>
            </w:r>
          </w:p>
        </w:tc>
        <w:tc>
          <w:tcPr>
            <w:tcW w:w="3260" w:type="dxa"/>
            <w:shd w:val="clear" w:color="auto" w:fill="auto"/>
            <w:vAlign w:val="bottom"/>
          </w:tcPr>
          <w:p w:rsidR="00A632EB" w:rsidRPr="00A632EB" w:rsidRDefault="00A632EB" w:rsidP="00A632EB">
            <w:pPr>
              <w:spacing w:line="240" w:lineRule="auto"/>
              <w:jc w:val="center"/>
              <w:rPr>
                <w:sz w:val="20"/>
                <w:szCs w:val="20"/>
              </w:rPr>
            </w:pPr>
            <w:r w:rsidRPr="00A632EB">
              <w:rPr>
                <w:sz w:val="20"/>
                <w:szCs w:val="20"/>
              </w:rPr>
              <w:t>1.320</w:t>
            </w:r>
          </w:p>
        </w:tc>
      </w:tr>
      <w:tr w:rsidR="00A632EB" w:rsidRPr="00A632EB" w:rsidTr="00D403AE">
        <w:tc>
          <w:tcPr>
            <w:tcW w:w="5211" w:type="dxa"/>
            <w:shd w:val="clear" w:color="auto" w:fill="auto"/>
            <w:vAlign w:val="bottom"/>
          </w:tcPr>
          <w:p w:rsidR="00A632EB" w:rsidRPr="00A632EB" w:rsidRDefault="00A632EB" w:rsidP="00A632EB">
            <w:pPr>
              <w:spacing w:line="276" w:lineRule="auto"/>
              <w:rPr>
                <w:sz w:val="20"/>
                <w:szCs w:val="20"/>
              </w:rPr>
            </w:pPr>
            <w:r w:rsidRPr="00A632EB">
              <w:rPr>
                <w:sz w:val="20"/>
                <w:szCs w:val="20"/>
              </w:rPr>
              <w:t>Espacio para las piernas</w:t>
            </w:r>
          </w:p>
        </w:tc>
        <w:tc>
          <w:tcPr>
            <w:tcW w:w="1308" w:type="dxa"/>
            <w:shd w:val="clear" w:color="auto" w:fill="auto"/>
            <w:vAlign w:val="center"/>
          </w:tcPr>
          <w:p w:rsidR="00A632EB" w:rsidRPr="00A632EB" w:rsidRDefault="00A632EB" w:rsidP="00A632EB">
            <w:pPr>
              <w:spacing w:line="276" w:lineRule="auto"/>
              <w:jc w:val="center"/>
              <w:rPr>
                <w:sz w:val="20"/>
                <w:szCs w:val="20"/>
              </w:rPr>
            </w:pPr>
            <w:r w:rsidRPr="00A632EB">
              <w:rPr>
                <w:sz w:val="20"/>
                <w:szCs w:val="20"/>
              </w:rPr>
              <w:t>mm</w:t>
            </w:r>
          </w:p>
        </w:tc>
        <w:tc>
          <w:tcPr>
            <w:tcW w:w="3260" w:type="dxa"/>
            <w:shd w:val="clear" w:color="auto" w:fill="auto"/>
            <w:vAlign w:val="bottom"/>
          </w:tcPr>
          <w:p w:rsidR="00A632EB" w:rsidRPr="00A632EB" w:rsidRDefault="00A632EB" w:rsidP="00A632EB">
            <w:pPr>
              <w:spacing w:line="276" w:lineRule="auto"/>
              <w:jc w:val="center"/>
              <w:rPr>
                <w:sz w:val="20"/>
                <w:szCs w:val="20"/>
              </w:rPr>
            </w:pPr>
            <w:r w:rsidRPr="00A632EB">
              <w:rPr>
                <w:sz w:val="20"/>
                <w:szCs w:val="20"/>
              </w:rPr>
              <w:t>1.096</w:t>
            </w:r>
          </w:p>
        </w:tc>
      </w:tr>
      <w:tr w:rsidR="00A632EB" w:rsidRPr="00A632EB" w:rsidTr="00D403AE">
        <w:tc>
          <w:tcPr>
            <w:tcW w:w="5211" w:type="dxa"/>
            <w:shd w:val="clear" w:color="auto" w:fill="auto"/>
            <w:vAlign w:val="bottom"/>
          </w:tcPr>
          <w:p w:rsidR="00A632EB" w:rsidRPr="00A632EB" w:rsidRDefault="00A632EB" w:rsidP="00A632EB">
            <w:pPr>
              <w:spacing w:line="276" w:lineRule="auto"/>
              <w:rPr>
                <w:sz w:val="20"/>
                <w:szCs w:val="20"/>
              </w:rPr>
            </w:pPr>
            <w:r w:rsidRPr="00A632EB">
              <w:rPr>
                <w:sz w:val="20"/>
                <w:szCs w:val="20"/>
              </w:rPr>
              <w:t>Altura de la cadera (desde el suelo del vehículo)</w:t>
            </w:r>
          </w:p>
        </w:tc>
        <w:tc>
          <w:tcPr>
            <w:tcW w:w="1308" w:type="dxa"/>
            <w:shd w:val="clear" w:color="auto" w:fill="auto"/>
            <w:vAlign w:val="center"/>
          </w:tcPr>
          <w:p w:rsidR="00A632EB" w:rsidRPr="00A632EB" w:rsidRDefault="00A632EB" w:rsidP="00A632EB">
            <w:pPr>
              <w:spacing w:line="276" w:lineRule="auto"/>
              <w:jc w:val="center"/>
              <w:rPr>
                <w:sz w:val="20"/>
                <w:szCs w:val="20"/>
              </w:rPr>
            </w:pPr>
            <w:r w:rsidRPr="00A632EB">
              <w:rPr>
                <w:sz w:val="20"/>
                <w:szCs w:val="20"/>
              </w:rPr>
              <w:t>mm</w:t>
            </w:r>
          </w:p>
        </w:tc>
        <w:tc>
          <w:tcPr>
            <w:tcW w:w="3260" w:type="dxa"/>
            <w:shd w:val="clear" w:color="auto" w:fill="auto"/>
            <w:vAlign w:val="bottom"/>
          </w:tcPr>
          <w:p w:rsidR="00A632EB" w:rsidRPr="00A632EB" w:rsidRDefault="00A632EB" w:rsidP="00A632EB">
            <w:pPr>
              <w:spacing w:line="276" w:lineRule="auto"/>
              <w:jc w:val="center"/>
              <w:rPr>
                <w:sz w:val="20"/>
                <w:szCs w:val="20"/>
              </w:rPr>
            </w:pPr>
            <w:r w:rsidRPr="00A632EB">
              <w:rPr>
                <w:sz w:val="20"/>
                <w:szCs w:val="20"/>
              </w:rPr>
              <w:t>145</w:t>
            </w:r>
          </w:p>
        </w:tc>
      </w:tr>
      <w:tr w:rsidR="00A632EB" w:rsidRPr="00A632EB" w:rsidTr="00D403AE">
        <w:tc>
          <w:tcPr>
            <w:tcW w:w="9779" w:type="dxa"/>
            <w:gridSpan w:val="3"/>
            <w:shd w:val="clear" w:color="auto" w:fill="D9D9D9"/>
            <w:vAlign w:val="bottom"/>
          </w:tcPr>
          <w:p w:rsidR="00A632EB" w:rsidRPr="00A632EB" w:rsidRDefault="00A632EB" w:rsidP="00A632EB">
            <w:pPr>
              <w:spacing w:line="276" w:lineRule="auto"/>
              <w:rPr>
                <w:sz w:val="20"/>
                <w:szCs w:val="20"/>
              </w:rPr>
            </w:pPr>
            <w:r w:rsidRPr="00A632EB">
              <w:rPr>
                <w:sz w:val="20"/>
                <w:szCs w:val="20"/>
              </w:rPr>
              <w:t>Maletero</w:t>
            </w:r>
          </w:p>
        </w:tc>
      </w:tr>
      <w:tr w:rsidR="00A632EB" w:rsidRPr="00A632EB" w:rsidTr="00D403AE">
        <w:tc>
          <w:tcPr>
            <w:tcW w:w="5211" w:type="dxa"/>
            <w:shd w:val="clear" w:color="auto" w:fill="auto"/>
            <w:vAlign w:val="bottom"/>
          </w:tcPr>
          <w:p w:rsidR="00A632EB" w:rsidRPr="00A632EB" w:rsidRDefault="00A632EB" w:rsidP="00A632EB">
            <w:pPr>
              <w:spacing w:line="276" w:lineRule="auto"/>
              <w:rPr>
                <w:sz w:val="20"/>
                <w:szCs w:val="20"/>
              </w:rPr>
            </w:pPr>
            <w:r w:rsidRPr="00A632EB">
              <w:rPr>
                <w:sz w:val="20"/>
                <w:szCs w:val="20"/>
              </w:rPr>
              <w:t>Volumen**</w:t>
            </w:r>
          </w:p>
        </w:tc>
        <w:tc>
          <w:tcPr>
            <w:tcW w:w="1308" w:type="dxa"/>
            <w:shd w:val="clear" w:color="auto" w:fill="auto"/>
            <w:vAlign w:val="center"/>
          </w:tcPr>
          <w:p w:rsidR="00A632EB" w:rsidRPr="00A632EB" w:rsidRDefault="00A632EB" w:rsidP="00A632EB">
            <w:pPr>
              <w:spacing w:line="276" w:lineRule="auto"/>
              <w:jc w:val="center"/>
              <w:rPr>
                <w:sz w:val="20"/>
                <w:szCs w:val="20"/>
              </w:rPr>
            </w:pPr>
            <w:r w:rsidRPr="00A632EB">
              <w:rPr>
                <w:sz w:val="20"/>
                <w:szCs w:val="20"/>
              </w:rPr>
              <w:t>l</w:t>
            </w:r>
          </w:p>
        </w:tc>
        <w:tc>
          <w:tcPr>
            <w:tcW w:w="3260" w:type="dxa"/>
            <w:shd w:val="clear" w:color="auto" w:fill="auto"/>
            <w:vAlign w:val="bottom"/>
          </w:tcPr>
          <w:p w:rsidR="00A632EB" w:rsidRPr="005832E7" w:rsidRDefault="00A632EB" w:rsidP="00A632EB">
            <w:pPr>
              <w:spacing w:line="276" w:lineRule="auto"/>
              <w:jc w:val="center"/>
              <w:rPr>
                <w:sz w:val="20"/>
                <w:szCs w:val="20"/>
              </w:rPr>
            </w:pPr>
            <w:r w:rsidRPr="005832E7">
              <w:rPr>
                <w:sz w:val="20"/>
                <w:szCs w:val="20"/>
              </w:rPr>
              <w:t>130</w:t>
            </w:r>
          </w:p>
        </w:tc>
      </w:tr>
      <w:tr w:rsidR="00A632EB" w:rsidRPr="00A632EB" w:rsidTr="00D403AE">
        <w:tc>
          <w:tcPr>
            <w:tcW w:w="5211" w:type="dxa"/>
            <w:shd w:val="clear" w:color="auto" w:fill="auto"/>
            <w:vAlign w:val="bottom"/>
          </w:tcPr>
          <w:p w:rsidR="00A632EB" w:rsidRPr="00A632EB" w:rsidRDefault="00A632EB" w:rsidP="00A632EB">
            <w:pPr>
              <w:spacing w:line="276" w:lineRule="auto"/>
              <w:rPr>
                <w:sz w:val="20"/>
                <w:szCs w:val="20"/>
              </w:rPr>
            </w:pPr>
            <w:r w:rsidRPr="00A632EB">
              <w:rPr>
                <w:sz w:val="20"/>
                <w:szCs w:val="20"/>
              </w:rPr>
              <w:t>Base del maletero, altura con respecto al suelo</w:t>
            </w:r>
          </w:p>
        </w:tc>
        <w:tc>
          <w:tcPr>
            <w:tcW w:w="1308" w:type="dxa"/>
            <w:shd w:val="clear" w:color="auto" w:fill="auto"/>
            <w:vAlign w:val="center"/>
          </w:tcPr>
          <w:p w:rsidR="00A632EB" w:rsidRPr="00A632EB" w:rsidRDefault="00A632EB" w:rsidP="00A632EB">
            <w:pPr>
              <w:spacing w:line="276" w:lineRule="auto"/>
              <w:jc w:val="center"/>
              <w:rPr>
                <w:sz w:val="20"/>
                <w:szCs w:val="20"/>
              </w:rPr>
            </w:pPr>
            <w:r w:rsidRPr="00A632EB">
              <w:rPr>
                <w:sz w:val="20"/>
                <w:szCs w:val="20"/>
              </w:rPr>
              <w:t>mm</w:t>
            </w:r>
          </w:p>
        </w:tc>
        <w:tc>
          <w:tcPr>
            <w:tcW w:w="3260" w:type="dxa"/>
            <w:shd w:val="clear" w:color="auto" w:fill="auto"/>
            <w:vAlign w:val="bottom"/>
          </w:tcPr>
          <w:p w:rsidR="00A632EB" w:rsidRPr="005832E7" w:rsidRDefault="00A632EB" w:rsidP="00A632EB">
            <w:pPr>
              <w:spacing w:line="276" w:lineRule="auto"/>
              <w:jc w:val="center"/>
              <w:rPr>
                <w:sz w:val="20"/>
                <w:szCs w:val="20"/>
              </w:rPr>
            </w:pPr>
            <w:r w:rsidRPr="005832E7">
              <w:rPr>
                <w:sz w:val="20"/>
                <w:szCs w:val="20"/>
              </w:rPr>
              <w:t>430 / 437*</w:t>
            </w:r>
          </w:p>
        </w:tc>
      </w:tr>
      <w:tr w:rsidR="00A632EB" w:rsidRPr="00A632EB" w:rsidTr="00D403AE">
        <w:tc>
          <w:tcPr>
            <w:tcW w:w="5211" w:type="dxa"/>
            <w:shd w:val="clear" w:color="auto" w:fill="auto"/>
            <w:vAlign w:val="bottom"/>
          </w:tcPr>
          <w:p w:rsidR="00A632EB" w:rsidRPr="00A632EB" w:rsidRDefault="00A632EB" w:rsidP="00A632EB">
            <w:pPr>
              <w:spacing w:line="276" w:lineRule="auto"/>
              <w:rPr>
                <w:sz w:val="20"/>
                <w:szCs w:val="20"/>
              </w:rPr>
            </w:pPr>
            <w:r w:rsidRPr="00A632EB">
              <w:rPr>
                <w:sz w:val="20"/>
                <w:szCs w:val="20"/>
              </w:rPr>
              <w:t>Profundidad hasta la base del maletero</w:t>
            </w:r>
          </w:p>
        </w:tc>
        <w:tc>
          <w:tcPr>
            <w:tcW w:w="1308" w:type="dxa"/>
            <w:shd w:val="clear" w:color="auto" w:fill="auto"/>
            <w:vAlign w:val="center"/>
          </w:tcPr>
          <w:p w:rsidR="00A632EB" w:rsidRPr="00A632EB" w:rsidRDefault="00A632EB" w:rsidP="00A632EB">
            <w:pPr>
              <w:spacing w:line="276" w:lineRule="auto"/>
              <w:jc w:val="center"/>
              <w:rPr>
                <w:sz w:val="20"/>
                <w:szCs w:val="20"/>
              </w:rPr>
            </w:pPr>
            <w:r w:rsidRPr="00A632EB">
              <w:rPr>
                <w:sz w:val="20"/>
                <w:szCs w:val="20"/>
              </w:rPr>
              <w:t>mm</w:t>
            </w:r>
          </w:p>
        </w:tc>
        <w:tc>
          <w:tcPr>
            <w:tcW w:w="3260" w:type="dxa"/>
            <w:shd w:val="clear" w:color="auto" w:fill="auto"/>
            <w:vAlign w:val="bottom"/>
          </w:tcPr>
          <w:p w:rsidR="00A632EB" w:rsidRPr="005832E7" w:rsidRDefault="00A632EB" w:rsidP="00A632EB">
            <w:pPr>
              <w:spacing w:line="276" w:lineRule="auto"/>
              <w:jc w:val="center"/>
              <w:rPr>
                <w:sz w:val="20"/>
                <w:szCs w:val="20"/>
              </w:rPr>
            </w:pPr>
            <w:r w:rsidRPr="005832E7">
              <w:rPr>
                <w:sz w:val="20"/>
                <w:szCs w:val="20"/>
              </w:rPr>
              <w:t>455</w:t>
            </w:r>
          </w:p>
        </w:tc>
      </w:tr>
      <w:tr w:rsidR="00A632EB" w:rsidRPr="00A632EB" w:rsidTr="00D403AE">
        <w:tc>
          <w:tcPr>
            <w:tcW w:w="5211" w:type="dxa"/>
            <w:shd w:val="clear" w:color="auto" w:fill="auto"/>
            <w:vAlign w:val="bottom"/>
          </w:tcPr>
          <w:p w:rsidR="00A632EB" w:rsidRPr="00A632EB" w:rsidRDefault="00A632EB" w:rsidP="00A632EB">
            <w:pPr>
              <w:spacing w:line="276" w:lineRule="auto"/>
              <w:rPr>
                <w:sz w:val="20"/>
                <w:szCs w:val="20"/>
              </w:rPr>
            </w:pPr>
            <w:r w:rsidRPr="00A632EB">
              <w:rPr>
                <w:sz w:val="20"/>
                <w:szCs w:val="20"/>
              </w:rPr>
              <w:t>Longitud del suelo de carga</w:t>
            </w:r>
          </w:p>
        </w:tc>
        <w:tc>
          <w:tcPr>
            <w:tcW w:w="1308" w:type="dxa"/>
            <w:shd w:val="clear" w:color="auto" w:fill="auto"/>
            <w:vAlign w:val="center"/>
          </w:tcPr>
          <w:p w:rsidR="00A632EB" w:rsidRPr="00A632EB" w:rsidRDefault="00A632EB" w:rsidP="00A632EB">
            <w:pPr>
              <w:spacing w:line="276" w:lineRule="auto"/>
              <w:jc w:val="center"/>
              <w:rPr>
                <w:sz w:val="20"/>
                <w:szCs w:val="20"/>
              </w:rPr>
            </w:pPr>
            <w:r w:rsidRPr="00A632EB">
              <w:rPr>
                <w:sz w:val="20"/>
                <w:szCs w:val="20"/>
              </w:rPr>
              <w:t>mm</w:t>
            </w:r>
          </w:p>
        </w:tc>
        <w:tc>
          <w:tcPr>
            <w:tcW w:w="3260" w:type="dxa"/>
            <w:shd w:val="clear" w:color="auto" w:fill="auto"/>
            <w:vAlign w:val="bottom"/>
          </w:tcPr>
          <w:p w:rsidR="00A632EB" w:rsidRPr="005832E7" w:rsidRDefault="00A632EB" w:rsidP="00A632EB">
            <w:pPr>
              <w:spacing w:line="276" w:lineRule="auto"/>
              <w:jc w:val="center"/>
              <w:rPr>
                <w:sz w:val="20"/>
                <w:szCs w:val="20"/>
              </w:rPr>
            </w:pPr>
            <w:r w:rsidRPr="005832E7">
              <w:rPr>
                <w:sz w:val="20"/>
                <w:szCs w:val="20"/>
              </w:rPr>
              <w:t>640</w:t>
            </w:r>
          </w:p>
        </w:tc>
      </w:tr>
      <w:tr w:rsidR="00A632EB" w:rsidRPr="00A632EB" w:rsidTr="00D403AE">
        <w:tc>
          <w:tcPr>
            <w:tcW w:w="5211" w:type="dxa"/>
            <w:shd w:val="clear" w:color="auto" w:fill="auto"/>
            <w:vAlign w:val="bottom"/>
          </w:tcPr>
          <w:p w:rsidR="00A632EB" w:rsidRPr="00A632EB" w:rsidRDefault="00A632EB" w:rsidP="00A632EB">
            <w:pPr>
              <w:spacing w:line="276" w:lineRule="auto"/>
              <w:rPr>
                <w:sz w:val="20"/>
                <w:szCs w:val="20"/>
              </w:rPr>
            </w:pPr>
            <w:r w:rsidRPr="00A632EB">
              <w:rPr>
                <w:sz w:val="20"/>
                <w:szCs w:val="20"/>
              </w:rPr>
              <w:t>Anchura del suelo de carga</w:t>
            </w:r>
          </w:p>
        </w:tc>
        <w:tc>
          <w:tcPr>
            <w:tcW w:w="1308" w:type="dxa"/>
            <w:shd w:val="clear" w:color="auto" w:fill="auto"/>
            <w:vAlign w:val="center"/>
          </w:tcPr>
          <w:p w:rsidR="00A632EB" w:rsidRPr="00A632EB" w:rsidRDefault="00A632EB" w:rsidP="00A632EB">
            <w:pPr>
              <w:spacing w:line="276" w:lineRule="auto"/>
              <w:jc w:val="center"/>
              <w:rPr>
                <w:sz w:val="20"/>
                <w:szCs w:val="20"/>
              </w:rPr>
            </w:pPr>
            <w:r w:rsidRPr="00A632EB">
              <w:rPr>
                <w:sz w:val="20"/>
                <w:szCs w:val="20"/>
              </w:rPr>
              <w:t>mm</w:t>
            </w:r>
          </w:p>
        </w:tc>
        <w:tc>
          <w:tcPr>
            <w:tcW w:w="3260" w:type="dxa"/>
            <w:shd w:val="clear" w:color="auto" w:fill="auto"/>
            <w:vAlign w:val="bottom"/>
          </w:tcPr>
          <w:p w:rsidR="00A632EB" w:rsidRPr="005832E7" w:rsidRDefault="00A632EB" w:rsidP="00A632EB">
            <w:pPr>
              <w:spacing w:line="276" w:lineRule="auto"/>
              <w:jc w:val="center"/>
              <w:rPr>
                <w:sz w:val="20"/>
                <w:szCs w:val="20"/>
              </w:rPr>
            </w:pPr>
            <w:r w:rsidRPr="005832E7">
              <w:rPr>
                <w:sz w:val="20"/>
                <w:szCs w:val="20"/>
              </w:rPr>
              <w:t>1.100</w:t>
            </w:r>
          </w:p>
        </w:tc>
      </w:tr>
      <w:tr w:rsidR="00A632EB" w:rsidRPr="00A632EB" w:rsidTr="00D403AE">
        <w:tc>
          <w:tcPr>
            <w:tcW w:w="5211" w:type="dxa"/>
            <w:shd w:val="clear" w:color="auto" w:fill="auto"/>
            <w:vAlign w:val="bottom"/>
          </w:tcPr>
          <w:p w:rsidR="00A632EB" w:rsidRPr="00A632EB" w:rsidRDefault="00A632EB" w:rsidP="00A632EB">
            <w:pPr>
              <w:spacing w:line="276" w:lineRule="auto"/>
              <w:rPr>
                <w:sz w:val="20"/>
                <w:szCs w:val="20"/>
              </w:rPr>
            </w:pPr>
            <w:r w:rsidRPr="00A632EB">
              <w:rPr>
                <w:sz w:val="20"/>
                <w:szCs w:val="20"/>
              </w:rPr>
              <w:t>Apertura del maletero, altura con respecto al suelo</w:t>
            </w:r>
          </w:p>
        </w:tc>
        <w:tc>
          <w:tcPr>
            <w:tcW w:w="1308" w:type="dxa"/>
            <w:shd w:val="clear" w:color="auto" w:fill="auto"/>
            <w:vAlign w:val="center"/>
          </w:tcPr>
          <w:p w:rsidR="00A632EB" w:rsidRPr="00A632EB" w:rsidRDefault="00A632EB" w:rsidP="00A632EB">
            <w:pPr>
              <w:spacing w:line="276" w:lineRule="auto"/>
              <w:jc w:val="center"/>
              <w:rPr>
                <w:sz w:val="20"/>
                <w:szCs w:val="20"/>
              </w:rPr>
            </w:pPr>
            <w:r w:rsidRPr="00A632EB">
              <w:rPr>
                <w:sz w:val="20"/>
                <w:szCs w:val="20"/>
              </w:rPr>
              <w:t>mm</w:t>
            </w:r>
          </w:p>
        </w:tc>
        <w:tc>
          <w:tcPr>
            <w:tcW w:w="3260" w:type="dxa"/>
            <w:shd w:val="clear" w:color="auto" w:fill="auto"/>
            <w:vAlign w:val="bottom"/>
          </w:tcPr>
          <w:p w:rsidR="00A632EB" w:rsidRPr="005832E7" w:rsidRDefault="00A632EB" w:rsidP="00A632EB">
            <w:pPr>
              <w:spacing w:line="276" w:lineRule="auto"/>
              <w:jc w:val="center"/>
              <w:rPr>
                <w:sz w:val="20"/>
                <w:szCs w:val="20"/>
              </w:rPr>
            </w:pPr>
            <w:r w:rsidRPr="005832E7">
              <w:rPr>
                <w:sz w:val="20"/>
                <w:szCs w:val="20"/>
              </w:rPr>
              <w:t>821 / 828*</w:t>
            </w:r>
          </w:p>
        </w:tc>
      </w:tr>
      <w:tr w:rsidR="00A632EB" w:rsidRPr="00A632EB" w:rsidTr="00D403AE">
        <w:tc>
          <w:tcPr>
            <w:tcW w:w="5211" w:type="dxa"/>
            <w:shd w:val="clear" w:color="auto" w:fill="auto"/>
            <w:vAlign w:val="bottom"/>
          </w:tcPr>
          <w:p w:rsidR="00A632EB" w:rsidRPr="00A632EB" w:rsidRDefault="00A632EB" w:rsidP="00A632EB">
            <w:pPr>
              <w:spacing w:line="276" w:lineRule="auto"/>
              <w:rPr>
                <w:sz w:val="20"/>
                <w:szCs w:val="20"/>
              </w:rPr>
            </w:pPr>
            <w:r w:rsidRPr="00A632EB">
              <w:rPr>
                <w:sz w:val="20"/>
                <w:szCs w:val="20"/>
              </w:rPr>
              <w:t xml:space="preserve">Anchura de apertura del maletero </w:t>
            </w:r>
          </w:p>
        </w:tc>
        <w:tc>
          <w:tcPr>
            <w:tcW w:w="1308" w:type="dxa"/>
            <w:shd w:val="clear" w:color="auto" w:fill="auto"/>
            <w:vAlign w:val="center"/>
          </w:tcPr>
          <w:p w:rsidR="00A632EB" w:rsidRPr="00A632EB" w:rsidRDefault="00A632EB" w:rsidP="00A632EB">
            <w:pPr>
              <w:spacing w:line="276" w:lineRule="auto"/>
              <w:jc w:val="center"/>
              <w:rPr>
                <w:sz w:val="20"/>
                <w:szCs w:val="20"/>
              </w:rPr>
            </w:pPr>
            <w:r w:rsidRPr="00A632EB">
              <w:rPr>
                <w:sz w:val="20"/>
                <w:szCs w:val="20"/>
              </w:rPr>
              <w:t>mm</w:t>
            </w:r>
          </w:p>
        </w:tc>
        <w:tc>
          <w:tcPr>
            <w:tcW w:w="3260" w:type="dxa"/>
            <w:shd w:val="clear" w:color="auto" w:fill="auto"/>
            <w:vAlign w:val="bottom"/>
          </w:tcPr>
          <w:p w:rsidR="00A632EB" w:rsidRPr="00A632EB" w:rsidRDefault="00A632EB" w:rsidP="00A632EB">
            <w:pPr>
              <w:spacing w:line="276" w:lineRule="auto"/>
              <w:jc w:val="center"/>
              <w:rPr>
                <w:sz w:val="20"/>
                <w:szCs w:val="20"/>
              </w:rPr>
            </w:pPr>
            <w:r w:rsidRPr="00A632EB">
              <w:rPr>
                <w:sz w:val="20"/>
                <w:szCs w:val="20"/>
              </w:rPr>
              <w:t>808</w:t>
            </w:r>
          </w:p>
        </w:tc>
      </w:tr>
    </w:tbl>
    <w:p w:rsidR="00383225" w:rsidRPr="00A632EB" w:rsidRDefault="00383225" w:rsidP="00A632EB">
      <w:pPr>
        <w:spacing w:line="276" w:lineRule="auto"/>
        <w:jc w:val="both"/>
        <w:rPr>
          <w:sz w:val="20"/>
          <w:szCs w:val="20"/>
        </w:rPr>
      </w:pPr>
    </w:p>
    <w:p w:rsidR="000F040A" w:rsidRDefault="000F040A" w:rsidP="00383225">
      <w:pPr>
        <w:jc w:val="both"/>
        <w:rPr>
          <w:szCs w:val="22"/>
        </w:rPr>
      </w:pPr>
    </w:p>
    <w:p w:rsidR="000F040A" w:rsidRDefault="000F040A" w:rsidP="00383225">
      <w:pPr>
        <w:jc w:val="both"/>
        <w:rPr>
          <w:szCs w:val="22"/>
        </w:rPr>
      </w:pPr>
    </w:p>
    <w:p w:rsidR="000F040A" w:rsidRDefault="000F040A" w:rsidP="00383225">
      <w:pPr>
        <w:jc w:val="both"/>
        <w:rPr>
          <w:szCs w:val="22"/>
        </w:rPr>
      </w:pPr>
    </w:p>
    <w:p w:rsidR="00383225" w:rsidRPr="000F040A" w:rsidRDefault="009B57CD" w:rsidP="000F040A">
      <w:pPr>
        <w:spacing w:line="240" w:lineRule="auto"/>
        <w:jc w:val="both"/>
        <w:rPr>
          <w:sz w:val="20"/>
          <w:szCs w:val="20"/>
        </w:rPr>
      </w:pPr>
      <w:r w:rsidRPr="009B57CD">
        <w:rPr>
          <w:sz w:val="20"/>
          <w:szCs w:val="20"/>
        </w:rPr>
        <w:t>_________________</w:t>
      </w:r>
    </w:p>
    <w:p w:rsidR="000F040A" w:rsidRPr="000F040A" w:rsidRDefault="000F040A" w:rsidP="000F040A">
      <w:pPr>
        <w:spacing w:line="240" w:lineRule="auto"/>
        <w:jc w:val="both"/>
        <w:rPr>
          <w:sz w:val="20"/>
          <w:szCs w:val="20"/>
        </w:rPr>
      </w:pPr>
      <w:r w:rsidRPr="000F040A">
        <w:rPr>
          <w:sz w:val="20"/>
          <w:szCs w:val="20"/>
        </w:rPr>
        <w:t xml:space="preserve">* </w:t>
      </w:r>
      <w:r w:rsidR="00A632EB" w:rsidRPr="00A632EB">
        <w:rPr>
          <w:sz w:val="20"/>
          <w:szCs w:val="20"/>
        </w:rPr>
        <w:t>Con llantas de 16 / 17 pulgadas</w:t>
      </w:r>
    </w:p>
    <w:p w:rsidR="000F040A" w:rsidRDefault="000F040A" w:rsidP="000F040A">
      <w:pPr>
        <w:spacing w:line="240" w:lineRule="auto"/>
        <w:jc w:val="both"/>
        <w:rPr>
          <w:sz w:val="20"/>
          <w:szCs w:val="20"/>
        </w:rPr>
      </w:pPr>
      <w:r w:rsidRPr="000F040A">
        <w:rPr>
          <w:sz w:val="20"/>
          <w:szCs w:val="20"/>
        </w:rPr>
        <w:t xml:space="preserve">** </w:t>
      </w:r>
      <w:r w:rsidR="00A632EB" w:rsidRPr="00A632EB">
        <w:rPr>
          <w:sz w:val="20"/>
          <w:szCs w:val="20"/>
        </w:rPr>
        <w:t>Valor DIN, incluido compartimento inferior</w:t>
      </w:r>
    </w:p>
    <w:p w:rsidR="000F040A" w:rsidRDefault="000F040A" w:rsidP="000F040A">
      <w:pPr>
        <w:jc w:val="both"/>
        <w:rPr>
          <w:sz w:val="20"/>
          <w:szCs w:val="20"/>
        </w:rPr>
      </w:pPr>
      <w:r>
        <w:rPr>
          <w:sz w:val="20"/>
          <w:szCs w:val="20"/>
        </w:rPr>
        <w:br w:type="page"/>
      </w:r>
    </w:p>
    <w:p w:rsidR="00383225" w:rsidRPr="000F040A" w:rsidRDefault="00D403AE" w:rsidP="000F040A">
      <w:pPr>
        <w:jc w:val="both"/>
        <w:rPr>
          <w:b/>
          <w:sz w:val="40"/>
          <w:szCs w:val="40"/>
        </w:rPr>
      </w:pPr>
      <w:r w:rsidRPr="00D403AE">
        <w:rPr>
          <w:b/>
          <w:sz w:val="40"/>
          <w:szCs w:val="40"/>
        </w:rPr>
        <w:t>Motores: SKYACTIV-G y SKYACTIV-D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946"/>
        <w:gridCol w:w="2445"/>
        <w:gridCol w:w="2445"/>
      </w:tblGrid>
      <w:tr w:rsidR="00D403AE" w:rsidRPr="005C48F2" w:rsidTr="005C48F2">
        <w:tc>
          <w:tcPr>
            <w:tcW w:w="2943" w:type="dxa"/>
            <w:tcBorders>
              <w:top w:val="nil"/>
              <w:left w:val="nil"/>
              <w:bottom w:val="single" w:sz="4" w:space="0" w:color="auto"/>
              <w:right w:val="nil"/>
            </w:tcBorders>
            <w:shd w:val="clear" w:color="auto" w:fill="auto"/>
          </w:tcPr>
          <w:p w:rsidR="00D403AE" w:rsidRPr="00D403AE" w:rsidRDefault="00D403AE" w:rsidP="005C48F2">
            <w:pPr>
              <w:jc w:val="both"/>
              <w:rPr>
                <w:sz w:val="20"/>
                <w:szCs w:val="20"/>
              </w:rPr>
            </w:pPr>
          </w:p>
        </w:tc>
        <w:tc>
          <w:tcPr>
            <w:tcW w:w="1946" w:type="dxa"/>
            <w:tcBorders>
              <w:top w:val="nil"/>
              <w:left w:val="nil"/>
              <w:bottom w:val="single" w:sz="4" w:space="0" w:color="auto"/>
              <w:right w:val="single" w:sz="4" w:space="0" w:color="auto"/>
            </w:tcBorders>
            <w:shd w:val="clear" w:color="auto" w:fill="auto"/>
          </w:tcPr>
          <w:p w:rsidR="00D403AE" w:rsidRPr="00D403AE" w:rsidRDefault="00D403AE" w:rsidP="005C48F2">
            <w:pPr>
              <w:jc w:val="both"/>
              <w:rPr>
                <w:sz w:val="20"/>
                <w:szCs w:val="20"/>
              </w:rPr>
            </w:pPr>
          </w:p>
        </w:tc>
        <w:tc>
          <w:tcPr>
            <w:tcW w:w="2445" w:type="dxa"/>
            <w:tcBorders>
              <w:left w:val="single" w:sz="4" w:space="0" w:color="auto"/>
            </w:tcBorders>
            <w:shd w:val="clear" w:color="auto" w:fill="D9D9D9"/>
          </w:tcPr>
          <w:p w:rsidR="00D403AE" w:rsidRPr="00D403AE" w:rsidRDefault="00D403AE" w:rsidP="00D403AE">
            <w:pPr>
              <w:spacing w:line="240" w:lineRule="auto"/>
              <w:jc w:val="center"/>
              <w:rPr>
                <w:rFonts w:ascii="Calibri" w:hAnsi="Calibri"/>
                <w:sz w:val="20"/>
                <w:szCs w:val="20"/>
              </w:rPr>
            </w:pPr>
            <w:r w:rsidRPr="00D403AE">
              <w:rPr>
                <w:rFonts w:ascii="Calibri" w:hAnsi="Calibri"/>
                <w:sz w:val="20"/>
                <w:szCs w:val="20"/>
              </w:rPr>
              <w:t>1.5 l. SKYACTIV-G</w:t>
            </w:r>
          </w:p>
        </w:tc>
        <w:tc>
          <w:tcPr>
            <w:tcW w:w="2445" w:type="dxa"/>
            <w:shd w:val="clear" w:color="auto" w:fill="D9D9D9"/>
          </w:tcPr>
          <w:p w:rsidR="00D403AE" w:rsidRPr="00D403AE" w:rsidRDefault="00D403AE" w:rsidP="00D403AE">
            <w:pPr>
              <w:spacing w:line="240" w:lineRule="auto"/>
              <w:jc w:val="center"/>
              <w:rPr>
                <w:rFonts w:ascii="Calibri" w:hAnsi="Calibri"/>
                <w:sz w:val="20"/>
                <w:szCs w:val="20"/>
              </w:rPr>
            </w:pPr>
            <w:r w:rsidRPr="00D403AE">
              <w:rPr>
                <w:rFonts w:ascii="Calibri" w:hAnsi="Calibri"/>
                <w:sz w:val="20"/>
                <w:szCs w:val="20"/>
              </w:rPr>
              <w:t xml:space="preserve">2.0 l. SKYACTIV-G </w:t>
            </w:r>
          </w:p>
        </w:tc>
      </w:tr>
      <w:tr w:rsidR="00D403AE" w:rsidRPr="005C48F2" w:rsidTr="00D403AE">
        <w:tc>
          <w:tcPr>
            <w:tcW w:w="2943" w:type="dxa"/>
            <w:shd w:val="clear" w:color="auto" w:fill="auto"/>
            <w:vAlign w:val="bottom"/>
          </w:tcPr>
          <w:p w:rsidR="00D403AE" w:rsidRPr="00D403AE" w:rsidRDefault="00D403AE" w:rsidP="00D403AE">
            <w:pPr>
              <w:spacing w:line="240" w:lineRule="auto"/>
              <w:rPr>
                <w:sz w:val="20"/>
                <w:szCs w:val="20"/>
              </w:rPr>
            </w:pPr>
            <w:r w:rsidRPr="00D403AE">
              <w:rPr>
                <w:sz w:val="20"/>
                <w:szCs w:val="20"/>
              </w:rPr>
              <w:t>Tipo de motor</w:t>
            </w:r>
          </w:p>
        </w:tc>
        <w:tc>
          <w:tcPr>
            <w:tcW w:w="1946"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4 cilindros en línea, DOHC 16 válvulas</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4 cilindros en línea, DOHC 16 válvulas</w:t>
            </w:r>
          </w:p>
        </w:tc>
      </w:tr>
      <w:tr w:rsidR="00D403AE" w:rsidRPr="005C48F2" w:rsidTr="00D403AE">
        <w:tc>
          <w:tcPr>
            <w:tcW w:w="2943" w:type="dxa"/>
            <w:shd w:val="clear" w:color="auto" w:fill="auto"/>
            <w:vAlign w:val="bottom"/>
          </w:tcPr>
          <w:p w:rsidR="00D403AE" w:rsidRPr="00D403AE" w:rsidRDefault="00D403AE" w:rsidP="00D403AE">
            <w:pPr>
              <w:spacing w:line="240" w:lineRule="auto"/>
              <w:rPr>
                <w:sz w:val="20"/>
                <w:szCs w:val="20"/>
              </w:rPr>
            </w:pPr>
            <w:r w:rsidRPr="00D403AE">
              <w:rPr>
                <w:sz w:val="20"/>
                <w:szCs w:val="20"/>
              </w:rPr>
              <w:t>Cilindrada</w:t>
            </w:r>
          </w:p>
        </w:tc>
        <w:tc>
          <w:tcPr>
            <w:tcW w:w="1946"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cm</w:t>
            </w:r>
            <w:r w:rsidRPr="00D403AE">
              <w:rPr>
                <w:sz w:val="20"/>
                <w:szCs w:val="20"/>
                <w:vertAlign w:val="superscript"/>
              </w:rPr>
              <w:t>3</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1.496</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1.998</w:t>
            </w:r>
          </w:p>
        </w:tc>
      </w:tr>
      <w:tr w:rsidR="00D403AE" w:rsidRPr="005C48F2" w:rsidTr="00D403AE">
        <w:tc>
          <w:tcPr>
            <w:tcW w:w="2943" w:type="dxa"/>
            <w:shd w:val="clear" w:color="auto" w:fill="auto"/>
            <w:vAlign w:val="bottom"/>
          </w:tcPr>
          <w:p w:rsidR="00D403AE" w:rsidRPr="00D403AE" w:rsidRDefault="00D403AE" w:rsidP="00D403AE">
            <w:pPr>
              <w:spacing w:line="240" w:lineRule="auto"/>
              <w:rPr>
                <w:sz w:val="20"/>
                <w:szCs w:val="20"/>
              </w:rPr>
            </w:pPr>
            <w:r w:rsidRPr="00D403AE">
              <w:rPr>
                <w:sz w:val="20"/>
                <w:szCs w:val="20"/>
              </w:rPr>
              <w:t>Diámetro x carrera</w:t>
            </w:r>
          </w:p>
        </w:tc>
        <w:tc>
          <w:tcPr>
            <w:tcW w:w="1946"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mm</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74,5 x 85,8</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83,5 x 91,2</w:t>
            </w:r>
          </w:p>
        </w:tc>
      </w:tr>
      <w:tr w:rsidR="00D403AE" w:rsidRPr="005C48F2" w:rsidTr="00D403AE">
        <w:tc>
          <w:tcPr>
            <w:tcW w:w="2943" w:type="dxa"/>
            <w:shd w:val="clear" w:color="auto" w:fill="auto"/>
            <w:vAlign w:val="bottom"/>
          </w:tcPr>
          <w:p w:rsidR="00D403AE" w:rsidRPr="00D403AE" w:rsidRDefault="00D403AE" w:rsidP="00D403AE">
            <w:pPr>
              <w:spacing w:line="240" w:lineRule="auto"/>
              <w:rPr>
                <w:sz w:val="20"/>
                <w:szCs w:val="20"/>
              </w:rPr>
            </w:pPr>
            <w:r w:rsidRPr="00D403AE">
              <w:rPr>
                <w:sz w:val="20"/>
                <w:szCs w:val="20"/>
              </w:rPr>
              <w:t>Distribución</w:t>
            </w:r>
          </w:p>
        </w:tc>
        <w:tc>
          <w:tcPr>
            <w:tcW w:w="1946"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Por cadena</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Por cadena</w:t>
            </w:r>
          </w:p>
        </w:tc>
      </w:tr>
      <w:tr w:rsidR="00D403AE" w:rsidRPr="005C48F2" w:rsidTr="00D403AE">
        <w:tc>
          <w:tcPr>
            <w:tcW w:w="2943" w:type="dxa"/>
            <w:shd w:val="clear" w:color="auto" w:fill="auto"/>
            <w:vAlign w:val="bottom"/>
          </w:tcPr>
          <w:p w:rsidR="00D403AE" w:rsidRPr="00D403AE" w:rsidRDefault="00D403AE" w:rsidP="00D403AE">
            <w:pPr>
              <w:spacing w:line="240" w:lineRule="auto"/>
              <w:rPr>
                <w:sz w:val="20"/>
                <w:szCs w:val="20"/>
              </w:rPr>
            </w:pPr>
            <w:r w:rsidRPr="00D403AE">
              <w:rPr>
                <w:sz w:val="20"/>
                <w:szCs w:val="20"/>
              </w:rPr>
              <w:t>Sistema de inyección de combustible</w:t>
            </w:r>
          </w:p>
        </w:tc>
        <w:tc>
          <w:tcPr>
            <w:tcW w:w="1946"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Inyección directa</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Inyección directa</w:t>
            </w:r>
          </w:p>
        </w:tc>
      </w:tr>
      <w:tr w:rsidR="00D403AE" w:rsidRPr="005C48F2" w:rsidTr="00D403AE">
        <w:tc>
          <w:tcPr>
            <w:tcW w:w="2943" w:type="dxa"/>
            <w:shd w:val="clear" w:color="auto" w:fill="auto"/>
            <w:vAlign w:val="bottom"/>
          </w:tcPr>
          <w:p w:rsidR="00D403AE" w:rsidRPr="00D403AE" w:rsidRDefault="00D403AE" w:rsidP="00D403AE">
            <w:pPr>
              <w:spacing w:line="240" w:lineRule="auto"/>
              <w:rPr>
                <w:sz w:val="20"/>
                <w:szCs w:val="20"/>
              </w:rPr>
            </w:pPr>
            <w:r w:rsidRPr="00D403AE">
              <w:rPr>
                <w:sz w:val="20"/>
                <w:szCs w:val="20"/>
              </w:rPr>
              <w:t>Relación de compresión</w:t>
            </w:r>
          </w:p>
        </w:tc>
        <w:tc>
          <w:tcPr>
            <w:tcW w:w="1946"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13,0:1</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13,0:1</w:t>
            </w:r>
          </w:p>
        </w:tc>
      </w:tr>
      <w:tr w:rsidR="00D403AE" w:rsidRPr="005C48F2" w:rsidTr="00D403AE">
        <w:tc>
          <w:tcPr>
            <w:tcW w:w="2943" w:type="dxa"/>
            <w:shd w:val="clear" w:color="auto" w:fill="auto"/>
            <w:vAlign w:val="bottom"/>
          </w:tcPr>
          <w:p w:rsidR="00D403AE" w:rsidRPr="00D403AE" w:rsidRDefault="00D403AE" w:rsidP="00D403AE">
            <w:pPr>
              <w:spacing w:line="240" w:lineRule="auto"/>
              <w:rPr>
                <w:sz w:val="20"/>
                <w:szCs w:val="20"/>
              </w:rPr>
            </w:pPr>
            <w:r w:rsidRPr="00D403AE">
              <w:rPr>
                <w:sz w:val="20"/>
                <w:szCs w:val="20"/>
              </w:rPr>
              <w:t>Tipo de escape</w:t>
            </w:r>
          </w:p>
        </w:tc>
        <w:tc>
          <w:tcPr>
            <w:tcW w:w="1946"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4-2-1</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4-2-1</w:t>
            </w:r>
          </w:p>
        </w:tc>
      </w:tr>
      <w:tr w:rsidR="00D403AE" w:rsidRPr="005C48F2" w:rsidTr="00D403AE">
        <w:tc>
          <w:tcPr>
            <w:tcW w:w="2943" w:type="dxa"/>
            <w:shd w:val="clear" w:color="auto" w:fill="auto"/>
            <w:vAlign w:val="bottom"/>
          </w:tcPr>
          <w:p w:rsidR="00D403AE" w:rsidRPr="00D403AE" w:rsidRDefault="00D403AE" w:rsidP="00D403AE">
            <w:pPr>
              <w:spacing w:line="240" w:lineRule="auto"/>
              <w:rPr>
                <w:sz w:val="20"/>
                <w:szCs w:val="20"/>
              </w:rPr>
            </w:pPr>
            <w:r w:rsidRPr="00D403AE">
              <w:rPr>
                <w:sz w:val="20"/>
                <w:szCs w:val="20"/>
              </w:rPr>
              <w:t>Sistema de control de emisiones</w:t>
            </w:r>
          </w:p>
        </w:tc>
        <w:tc>
          <w:tcPr>
            <w:tcW w:w="1946"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Catalizador de tres vías</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Catalizador de tres vías</w:t>
            </w:r>
          </w:p>
        </w:tc>
      </w:tr>
      <w:tr w:rsidR="00D403AE" w:rsidRPr="005C48F2" w:rsidTr="00D403AE">
        <w:tc>
          <w:tcPr>
            <w:tcW w:w="2943" w:type="dxa"/>
            <w:shd w:val="clear" w:color="auto" w:fill="auto"/>
            <w:vAlign w:val="bottom"/>
          </w:tcPr>
          <w:p w:rsidR="00D403AE" w:rsidRPr="00D403AE" w:rsidRDefault="00D403AE" w:rsidP="00D403AE">
            <w:pPr>
              <w:spacing w:line="240" w:lineRule="auto"/>
              <w:rPr>
                <w:sz w:val="20"/>
                <w:szCs w:val="20"/>
              </w:rPr>
            </w:pPr>
            <w:r w:rsidRPr="00D403AE">
              <w:rPr>
                <w:sz w:val="20"/>
                <w:szCs w:val="20"/>
              </w:rPr>
              <w:t>Potencia máxima</w:t>
            </w:r>
          </w:p>
        </w:tc>
        <w:tc>
          <w:tcPr>
            <w:tcW w:w="1946"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kW(CV)/rpm</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96(131)/7.000</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118(160)/6.000</w:t>
            </w:r>
          </w:p>
        </w:tc>
      </w:tr>
      <w:tr w:rsidR="00D403AE" w:rsidRPr="005C48F2" w:rsidTr="00D403AE">
        <w:tc>
          <w:tcPr>
            <w:tcW w:w="2943" w:type="dxa"/>
            <w:shd w:val="clear" w:color="auto" w:fill="auto"/>
            <w:vAlign w:val="bottom"/>
          </w:tcPr>
          <w:p w:rsidR="00D403AE" w:rsidRPr="00D403AE" w:rsidRDefault="00D403AE" w:rsidP="00D403AE">
            <w:pPr>
              <w:spacing w:line="240" w:lineRule="auto"/>
              <w:rPr>
                <w:sz w:val="20"/>
                <w:szCs w:val="20"/>
              </w:rPr>
            </w:pPr>
            <w:r w:rsidRPr="00D403AE">
              <w:rPr>
                <w:sz w:val="20"/>
                <w:szCs w:val="20"/>
              </w:rPr>
              <w:t>Par máximo</w:t>
            </w:r>
          </w:p>
        </w:tc>
        <w:tc>
          <w:tcPr>
            <w:tcW w:w="1946"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Nm/rpm</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150/4.800</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200/4.600</w:t>
            </w:r>
          </w:p>
        </w:tc>
      </w:tr>
      <w:tr w:rsidR="00D403AE" w:rsidRPr="005C48F2" w:rsidTr="00D403AE">
        <w:tc>
          <w:tcPr>
            <w:tcW w:w="2943" w:type="dxa"/>
            <w:shd w:val="clear" w:color="auto" w:fill="auto"/>
            <w:vAlign w:val="bottom"/>
          </w:tcPr>
          <w:p w:rsidR="00D403AE" w:rsidRPr="00D403AE" w:rsidRDefault="00D403AE" w:rsidP="00D403AE">
            <w:pPr>
              <w:spacing w:line="240" w:lineRule="auto"/>
              <w:rPr>
                <w:sz w:val="20"/>
                <w:szCs w:val="20"/>
              </w:rPr>
            </w:pPr>
            <w:r w:rsidRPr="00D403AE">
              <w:rPr>
                <w:sz w:val="20"/>
                <w:szCs w:val="20"/>
              </w:rPr>
              <w:t>Tipo de combustible</w:t>
            </w:r>
          </w:p>
        </w:tc>
        <w:tc>
          <w:tcPr>
            <w:tcW w:w="1946"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Gasolina 95 octanos</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Gasolina 95 octanos</w:t>
            </w:r>
          </w:p>
        </w:tc>
      </w:tr>
      <w:tr w:rsidR="00D403AE" w:rsidRPr="005C48F2" w:rsidTr="00D403AE">
        <w:tc>
          <w:tcPr>
            <w:tcW w:w="2943" w:type="dxa"/>
            <w:shd w:val="clear" w:color="auto" w:fill="auto"/>
            <w:vAlign w:val="bottom"/>
          </w:tcPr>
          <w:p w:rsidR="00D403AE" w:rsidRPr="00D403AE" w:rsidRDefault="00D403AE" w:rsidP="00D403AE">
            <w:pPr>
              <w:spacing w:line="240" w:lineRule="auto"/>
              <w:rPr>
                <w:sz w:val="20"/>
                <w:szCs w:val="20"/>
              </w:rPr>
            </w:pPr>
            <w:r w:rsidRPr="00D403AE">
              <w:rPr>
                <w:sz w:val="20"/>
                <w:szCs w:val="20"/>
              </w:rPr>
              <w:t>Capacidad del depósito de combustible</w:t>
            </w:r>
          </w:p>
        </w:tc>
        <w:tc>
          <w:tcPr>
            <w:tcW w:w="1946"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l</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45</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45</w:t>
            </w:r>
          </w:p>
        </w:tc>
      </w:tr>
      <w:tr w:rsidR="00D403AE" w:rsidRPr="005C48F2" w:rsidTr="00D403AE">
        <w:tc>
          <w:tcPr>
            <w:tcW w:w="2943" w:type="dxa"/>
            <w:shd w:val="clear" w:color="auto" w:fill="auto"/>
            <w:vAlign w:val="bottom"/>
          </w:tcPr>
          <w:p w:rsidR="00D403AE" w:rsidRPr="00D403AE" w:rsidRDefault="00D403AE" w:rsidP="00D403AE">
            <w:pPr>
              <w:spacing w:line="240" w:lineRule="auto"/>
              <w:rPr>
                <w:sz w:val="20"/>
                <w:szCs w:val="20"/>
              </w:rPr>
            </w:pPr>
            <w:r w:rsidRPr="00D403AE">
              <w:rPr>
                <w:sz w:val="20"/>
                <w:szCs w:val="20"/>
              </w:rPr>
              <w:t>Capacidad de aceite del motor</w:t>
            </w:r>
          </w:p>
        </w:tc>
        <w:tc>
          <w:tcPr>
            <w:tcW w:w="1946"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l</w:t>
            </w:r>
          </w:p>
        </w:tc>
        <w:tc>
          <w:tcPr>
            <w:tcW w:w="2445" w:type="dxa"/>
            <w:shd w:val="clear" w:color="auto" w:fill="auto"/>
            <w:vAlign w:val="bottom"/>
          </w:tcPr>
          <w:p w:rsidR="00D403AE" w:rsidRPr="005832E7" w:rsidRDefault="00D403AE" w:rsidP="00D403AE">
            <w:pPr>
              <w:spacing w:line="240" w:lineRule="auto"/>
              <w:jc w:val="center"/>
              <w:rPr>
                <w:sz w:val="20"/>
                <w:szCs w:val="20"/>
              </w:rPr>
            </w:pPr>
            <w:r w:rsidRPr="005832E7">
              <w:rPr>
                <w:sz w:val="20"/>
                <w:szCs w:val="20"/>
              </w:rPr>
              <w:t>4,1</w:t>
            </w:r>
          </w:p>
        </w:tc>
        <w:tc>
          <w:tcPr>
            <w:tcW w:w="2445" w:type="dxa"/>
            <w:shd w:val="clear" w:color="auto" w:fill="auto"/>
            <w:vAlign w:val="bottom"/>
          </w:tcPr>
          <w:p w:rsidR="00D403AE" w:rsidRPr="005832E7" w:rsidRDefault="00D403AE" w:rsidP="00D403AE">
            <w:pPr>
              <w:spacing w:line="240" w:lineRule="auto"/>
              <w:jc w:val="center"/>
              <w:rPr>
                <w:sz w:val="20"/>
                <w:szCs w:val="20"/>
              </w:rPr>
            </w:pPr>
            <w:r w:rsidRPr="005832E7">
              <w:rPr>
                <w:sz w:val="20"/>
                <w:szCs w:val="20"/>
              </w:rPr>
              <w:t>4,1</w:t>
            </w:r>
          </w:p>
        </w:tc>
      </w:tr>
      <w:tr w:rsidR="00D403AE" w:rsidRPr="005C48F2" w:rsidTr="00D403AE">
        <w:tc>
          <w:tcPr>
            <w:tcW w:w="2943" w:type="dxa"/>
            <w:shd w:val="clear" w:color="auto" w:fill="auto"/>
            <w:vAlign w:val="bottom"/>
          </w:tcPr>
          <w:p w:rsidR="00D403AE" w:rsidRPr="00D403AE" w:rsidRDefault="00D403AE" w:rsidP="00D403AE">
            <w:pPr>
              <w:spacing w:line="240" w:lineRule="auto"/>
              <w:rPr>
                <w:sz w:val="20"/>
                <w:szCs w:val="20"/>
              </w:rPr>
            </w:pPr>
            <w:r w:rsidRPr="00D403AE">
              <w:rPr>
                <w:sz w:val="20"/>
                <w:szCs w:val="20"/>
              </w:rPr>
              <w:t>Batería</w:t>
            </w:r>
          </w:p>
        </w:tc>
        <w:tc>
          <w:tcPr>
            <w:tcW w:w="1946"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46B24L-S</w:t>
            </w:r>
          </w:p>
        </w:tc>
        <w:tc>
          <w:tcPr>
            <w:tcW w:w="2445"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46B24L-S / N-55(S)*</w:t>
            </w:r>
          </w:p>
        </w:tc>
      </w:tr>
    </w:tbl>
    <w:p w:rsidR="000F040A" w:rsidRPr="000F040A" w:rsidRDefault="000F040A" w:rsidP="000F040A">
      <w:pPr>
        <w:jc w:val="both"/>
        <w:rPr>
          <w:szCs w:val="22"/>
        </w:rPr>
      </w:pPr>
    </w:p>
    <w:p w:rsidR="000F040A" w:rsidRDefault="000F040A" w:rsidP="000F040A">
      <w:pPr>
        <w:jc w:val="both"/>
        <w:rPr>
          <w:szCs w:val="22"/>
        </w:rPr>
      </w:pPr>
    </w:p>
    <w:p w:rsidR="009B57CD" w:rsidRDefault="009B57CD" w:rsidP="000F040A">
      <w:pPr>
        <w:jc w:val="both"/>
        <w:rPr>
          <w:szCs w:val="22"/>
        </w:rPr>
      </w:pPr>
    </w:p>
    <w:p w:rsidR="009B57CD" w:rsidRDefault="009B57CD" w:rsidP="000F040A">
      <w:pPr>
        <w:jc w:val="both"/>
        <w:rPr>
          <w:szCs w:val="22"/>
        </w:rPr>
      </w:pPr>
    </w:p>
    <w:p w:rsidR="009B57CD" w:rsidRDefault="009B57CD" w:rsidP="000F040A">
      <w:pPr>
        <w:jc w:val="both"/>
        <w:rPr>
          <w:szCs w:val="22"/>
        </w:rPr>
      </w:pPr>
    </w:p>
    <w:p w:rsidR="009B57CD" w:rsidRDefault="009B57CD" w:rsidP="000F040A">
      <w:pPr>
        <w:jc w:val="both"/>
        <w:rPr>
          <w:szCs w:val="22"/>
        </w:rPr>
      </w:pPr>
    </w:p>
    <w:p w:rsidR="009B57CD" w:rsidRDefault="009B57CD" w:rsidP="000F040A">
      <w:pPr>
        <w:jc w:val="both"/>
        <w:rPr>
          <w:szCs w:val="22"/>
        </w:rPr>
      </w:pPr>
    </w:p>
    <w:p w:rsidR="009B57CD" w:rsidRDefault="009B57CD" w:rsidP="000F040A">
      <w:pPr>
        <w:jc w:val="both"/>
        <w:rPr>
          <w:szCs w:val="22"/>
        </w:rPr>
      </w:pPr>
    </w:p>
    <w:p w:rsidR="009B57CD" w:rsidRDefault="009B57CD" w:rsidP="000F040A">
      <w:pPr>
        <w:jc w:val="both"/>
        <w:rPr>
          <w:szCs w:val="22"/>
        </w:rPr>
      </w:pPr>
    </w:p>
    <w:p w:rsidR="009B57CD" w:rsidRDefault="009B57CD" w:rsidP="000F040A">
      <w:pPr>
        <w:jc w:val="both"/>
        <w:rPr>
          <w:szCs w:val="22"/>
        </w:rPr>
      </w:pPr>
    </w:p>
    <w:p w:rsidR="009B57CD" w:rsidRDefault="009B57CD" w:rsidP="000F040A">
      <w:pPr>
        <w:jc w:val="both"/>
        <w:rPr>
          <w:szCs w:val="22"/>
        </w:rPr>
      </w:pPr>
    </w:p>
    <w:p w:rsidR="00D403AE" w:rsidRDefault="00D403AE" w:rsidP="000F040A">
      <w:pPr>
        <w:jc w:val="both"/>
        <w:rPr>
          <w:szCs w:val="22"/>
        </w:rPr>
      </w:pPr>
    </w:p>
    <w:p w:rsidR="00D403AE" w:rsidRDefault="00D403AE" w:rsidP="000F040A">
      <w:pPr>
        <w:jc w:val="both"/>
        <w:rPr>
          <w:szCs w:val="22"/>
        </w:rPr>
      </w:pPr>
    </w:p>
    <w:p w:rsidR="00D403AE" w:rsidRDefault="00D403AE" w:rsidP="000F040A">
      <w:pPr>
        <w:jc w:val="both"/>
        <w:rPr>
          <w:szCs w:val="22"/>
        </w:rPr>
      </w:pPr>
    </w:p>
    <w:p w:rsidR="009B57CD" w:rsidRDefault="009B57CD" w:rsidP="000F040A">
      <w:pPr>
        <w:jc w:val="both"/>
        <w:rPr>
          <w:szCs w:val="22"/>
        </w:rPr>
      </w:pPr>
    </w:p>
    <w:p w:rsidR="009B57CD" w:rsidRDefault="009B57CD" w:rsidP="000F040A">
      <w:pPr>
        <w:jc w:val="both"/>
        <w:rPr>
          <w:szCs w:val="22"/>
        </w:rPr>
      </w:pPr>
    </w:p>
    <w:p w:rsidR="009B57CD" w:rsidRDefault="009B57CD" w:rsidP="000F040A">
      <w:pPr>
        <w:jc w:val="both"/>
        <w:rPr>
          <w:szCs w:val="22"/>
        </w:rPr>
      </w:pPr>
    </w:p>
    <w:p w:rsidR="000F040A" w:rsidRPr="001520DB" w:rsidRDefault="009B57CD" w:rsidP="001520DB">
      <w:pPr>
        <w:spacing w:line="240" w:lineRule="auto"/>
        <w:jc w:val="both"/>
        <w:rPr>
          <w:sz w:val="20"/>
          <w:szCs w:val="20"/>
        </w:rPr>
      </w:pPr>
      <w:r w:rsidRPr="009B57CD">
        <w:rPr>
          <w:sz w:val="20"/>
          <w:szCs w:val="20"/>
        </w:rPr>
        <w:t>_________________</w:t>
      </w:r>
    </w:p>
    <w:p w:rsidR="001520DB" w:rsidRPr="003E2739" w:rsidRDefault="001520DB" w:rsidP="001520DB">
      <w:pPr>
        <w:spacing w:line="240" w:lineRule="auto"/>
        <w:jc w:val="both"/>
        <w:rPr>
          <w:sz w:val="20"/>
          <w:szCs w:val="20"/>
          <w:lang w:val="es-ES"/>
        </w:rPr>
      </w:pPr>
      <w:r w:rsidRPr="003E2739">
        <w:rPr>
          <w:sz w:val="20"/>
          <w:szCs w:val="20"/>
          <w:lang w:val="es-ES"/>
        </w:rPr>
        <w:t xml:space="preserve">* </w:t>
      </w:r>
      <w:r w:rsidR="00D403AE" w:rsidRPr="003E2739">
        <w:rPr>
          <w:sz w:val="20"/>
          <w:szCs w:val="20"/>
          <w:lang w:val="es-ES"/>
        </w:rPr>
        <w:t>Modelos con volante a la izquierda con i-stop y i-ELOOP</w:t>
      </w:r>
    </w:p>
    <w:p w:rsidR="001520DB" w:rsidRPr="003E2739" w:rsidRDefault="001520DB" w:rsidP="001520DB">
      <w:pPr>
        <w:jc w:val="both"/>
        <w:rPr>
          <w:sz w:val="20"/>
          <w:szCs w:val="20"/>
          <w:lang w:val="es-ES"/>
        </w:rPr>
      </w:pPr>
      <w:r w:rsidRPr="003E2739">
        <w:rPr>
          <w:sz w:val="20"/>
          <w:szCs w:val="20"/>
          <w:lang w:val="es-ES"/>
        </w:rPr>
        <w:br w:type="page"/>
      </w:r>
    </w:p>
    <w:p w:rsidR="000F040A" w:rsidRPr="001520DB" w:rsidRDefault="00D403AE" w:rsidP="00D403AE">
      <w:pPr>
        <w:rPr>
          <w:b/>
          <w:sz w:val="40"/>
          <w:szCs w:val="40"/>
        </w:rPr>
      </w:pPr>
      <w:r w:rsidRPr="00D403AE">
        <w:rPr>
          <w:b/>
          <w:sz w:val="40"/>
          <w:szCs w:val="40"/>
        </w:rPr>
        <w:t xml:space="preserve">Transmisiones: </w:t>
      </w:r>
      <w:r>
        <w:rPr>
          <w:b/>
          <w:sz w:val="40"/>
          <w:szCs w:val="40"/>
        </w:rPr>
        <w:br/>
      </w:r>
      <w:r w:rsidRPr="00D403AE">
        <w:rPr>
          <w:b/>
          <w:sz w:val="40"/>
          <w:szCs w:val="40"/>
        </w:rPr>
        <w:t>SKYACTIV-MT y SKYACTIV-Drive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60"/>
        <w:gridCol w:w="3260"/>
      </w:tblGrid>
      <w:tr w:rsidR="00D403AE" w:rsidRPr="005C48F2" w:rsidTr="00A463C9">
        <w:tc>
          <w:tcPr>
            <w:tcW w:w="3259" w:type="dxa"/>
            <w:tcBorders>
              <w:top w:val="nil"/>
              <w:left w:val="nil"/>
              <w:bottom w:val="single" w:sz="4" w:space="0" w:color="auto"/>
              <w:right w:val="single" w:sz="4" w:space="0" w:color="auto"/>
            </w:tcBorders>
            <w:shd w:val="clear" w:color="auto" w:fill="auto"/>
          </w:tcPr>
          <w:p w:rsidR="00D403AE" w:rsidRPr="00D403AE" w:rsidRDefault="00D403AE" w:rsidP="00D403AE">
            <w:pPr>
              <w:spacing w:line="240" w:lineRule="auto"/>
              <w:jc w:val="both"/>
              <w:rPr>
                <w:sz w:val="20"/>
                <w:szCs w:val="20"/>
              </w:rPr>
            </w:pPr>
          </w:p>
        </w:tc>
        <w:tc>
          <w:tcPr>
            <w:tcW w:w="3260" w:type="dxa"/>
            <w:tcBorders>
              <w:left w:val="single" w:sz="4" w:space="0" w:color="auto"/>
            </w:tcBorders>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1.5 l. SKYACTIV-G</w:t>
            </w:r>
          </w:p>
        </w:tc>
        <w:tc>
          <w:tcPr>
            <w:tcW w:w="3260"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2.0 l. SKYACTIV-G</w:t>
            </w:r>
          </w:p>
        </w:tc>
      </w:tr>
      <w:tr w:rsidR="00D403AE" w:rsidRPr="005C48F2" w:rsidTr="00D403AE">
        <w:tc>
          <w:tcPr>
            <w:tcW w:w="3259" w:type="dxa"/>
            <w:tcBorders>
              <w:top w:val="single" w:sz="4" w:space="0" w:color="auto"/>
            </w:tcBorders>
            <w:shd w:val="clear" w:color="auto" w:fill="auto"/>
            <w:vAlign w:val="bottom"/>
          </w:tcPr>
          <w:p w:rsidR="00D403AE" w:rsidRPr="00D403AE" w:rsidRDefault="00D403AE" w:rsidP="00D403AE">
            <w:pPr>
              <w:spacing w:line="240" w:lineRule="auto"/>
              <w:rPr>
                <w:sz w:val="20"/>
                <w:szCs w:val="20"/>
              </w:rPr>
            </w:pPr>
            <w:r w:rsidRPr="00D403AE">
              <w:rPr>
                <w:sz w:val="20"/>
                <w:szCs w:val="20"/>
              </w:rPr>
              <w:t>Transmisión</w:t>
            </w:r>
          </w:p>
        </w:tc>
        <w:tc>
          <w:tcPr>
            <w:tcW w:w="3260"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Manual 6 velocidades</w:t>
            </w:r>
          </w:p>
        </w:tc>
        <w:tc>
          <w:tcPr>
            <w:tcW w:w="3260"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Manual 6 velocidades</w:t>
            </w:r>
          </w:p>
        </w:tc>
      </w:tr>
      <w:tr w:rsidR="00D403AE" w:rsidRPr="005C48F2" w:rsidTr="00D403AE">
        <w:tc>
          <w:tcPr>
            <w:tcW w:w="3259" w:type="dxa"/>
            <w:shd w:val="clear" w:color="auto" w:fill="auto"/>
            <w:vAlign w:val="bottom"/>
          </w:tcPr>
          <w:p w:rsidR="00D403AE" w:rsidRPr="00D403AE" w:rsidRDefault="00D403AE" w:rsidP="00D403AE">
            <w:pPr>
              <w:spacing w:line="240" w:lineRule="auto"/>
              <w:rPr>
                <w:sz w:val="20"/>
                <w:szCs w:val="20"/>
              </w:rPr>
            </w:pPr>
            <w:r w:rsidRPr="00D403AE">
              <w:rPr>
                <w:sz w:val="20"/>
                <w:szCs w:val="20"/>
              </w:rPr>
              <w:t>Cadena cinemática</w:t>
            </w:r>
          </w:p>
        </w:tc>
        <w:tc>
          <w:tcPr>
            <w:tcW w:w="3260"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Tracción trasera</w:t>
            </w:r>
          </w:p>
        </w:tc>
        <w:tc>
          <w:tcPr>
            <w:tcW w:w="3260" w:type="dxa"/>
            <w:shd w:val="clear" w:color="auto" w:fill="auto"/>
            <w:vAlign w:val="bottom"/>
          </w:tcPr>
          <w:p w:rsidR="00D403AE" w:rsidRPr="00D403AE" w:rsidRDefault="00D403AE" w:rsidP="00D403AE">
            <w:pPr>
              <w:spacing w:line="240" w:lineRule="auto"/>
              <w:jc w:val="center"/>
              <w:rPr>
                <w:sz w:val="20"/>
                <w:szCs w:val="20"/>
              </w:rPr>
            </w:pPr>
            <w:r w:rsidRPr="00D403AE">
              <w:rPr>
                <w:sz w:val="20"/>
                <w:szCs w:val="20"/>
              </w:rPr>
              <w:t>Tracción trasera</w:t>
            </w:r>
          </w:p>
        </w:tc>
      </w:tr>
      <w:tr w:rsidR="001520DB" w:rsidRPr="005C48F2" w:rsidTr="00A463C9">
        <w:tc>
          <w:tcPr>
            <w:tcW w:w="9779" w:type="dxa"/>
            <w:gridSpan w:val="3"/>
            <w:shd w:val="clear" w:color="auto" w:fill="D9D9D9"/>
            <w:vAlign w:val="center"/>
          </w:tcPr>
          <w:p w:rsidR="001520DB" w:rsidRPr="00D403AE" w:rsidRDefault="00D403AE" w:rsidP="00D403AE">
            <w:pPr>
              <w:spacing w:line="240" w:lineRule="auto"/>
              <w:rPr>
                <w:sz w:val="20"/>
                <w:szCs w:val="20"/>
              </w:rPr>
            </w:pPr>
            <w:r w:rsidRPr="00D403AE">
              <w:rPr>
                <w:sz w:val="20"/>
                <w:szCs w:val="20"/>
              </w:rPr>
              <w:t>Desmultiplicación</w:t>
            </w:r>
          </w:p>
        </w:tc>
      </w:tr>
      <w:tr w:rsidR="00D403AE" w:rsidRPr="005C48F2" w:rsidTr="00D403AE">
        <w:tc>
          <w:tcPr>
            <w:tcW w:w="3259" w:type="dxa"/>
            <w:shd w:val="clear" w:color="auto" w:fill="auto"/>
            <w:vAlign w:val="bottom"/>
          </w:tcPr>
          <w:p w:rsidR="00D403AE" w:rsidRPr="00D403AE" w:rsidRDefault="00D403AE" w:rsidP="00D403AE">
            <w:pPr>
              <w:spacing w:line="240" w:lineRule="auto"/>
              <w:rPr>
                <w:sz w:val="20"/>
                <w:szCs w:val="20"/>
              </w:rPr>
            </w:pPr>
            <w:r w:rsidRPr="00D403AE">
              <w:rPr>
                <w:sz w:val="20"/>
                <w:szCs w:val="20"/>
              </w:rPr>
              <w:t>1ª</w:t>
            </w:r>
          </w:p>
        </w:tc>
        <w:tc>
          <w:tcPr>
            <w:tcW w:w="3260"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xml:space="preserve">5,087 </w:t>
            </w:r>
          </w:p>
        </w:tc>
        <w:tc>
          <w:tcPr>
            <w:tcW w:w="3260"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xml:space="preserve">5,087 </w:t>
            </w:r>
          </w:p>
        </w:tc>
      </w:tr>
      <w:tr w:rsidR="00D403AE" w:rsidRPr="005C48F2" w:rsidTr="00D403AE">
        <w:tc>
          <w:tcPr>
            <w:tcW w:w="3259" w:type="dxa"/>
            <w:shd w:val="clear" w:color="auto" w:fill="auto"/>
            <w:vAlign w:val="bottom"/>
          </w:tcPr>
          <w:p w:rsidR="00D403AE" w:rsidRPr="00D403AE" w:rsidRDefault="00D403AE" w:rsidP="00D403AE">
            <w:pPr>
              <w:spacing w:line="240" w:lineRule="auto"/>
              <w:rPr>
                <w:sz w:val="20"/>
                <w:szCs w:val="20"/>
              </w:rPr>
            </w:pPr>
            <w:r w:rsidRPr="00D403AE">
              <w:rPr>
                <w:sz w:val="20"/>
                <w:szCs w:val="20"/>
              </w:rPr>
              <w:t>2ª</w:t>
            </w:r>
          </w:p>
        </w:tc>
        <w:tc>
          <w:tcPr>
            <w:tcW w:w="3260"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xml:space="preserve">2,991 </w:t>
            </w:r>
          </w:p>
        </w:tc>
        <w:tc>
          <w:tcPr>
            <w:tcW w:w="3260"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xml:space="preserve">2,991 </w:t>
            </w:r>
          </w:p>
        </w:tc>
      </w:tr>
      <w:tr w:rsidR="00D403AE" w:rsidRPr="005C48F2" w:rsidTr="00D403AE">
        <w:tc>
          <w:tcPr>
            <w:tcW w:w="3259" w:type="dxa"/>
            <w:shd w:val="clear" w:color="auto" w:fill="auto"/>
            <w:vAlign w:val="bottom"/>
          </w:tcPr>
          <w:p w:rsidR="00D403AE" w:rsidRPr="00D403AE" w:rsidRDefault="00D403AE" w:rsidP="00D403AE">
            <w:pPr>
              <w:spacing w:line="240" w:lineRule="auto"/>
              <w:rPr>
                <w:sz w:val="20"/>
                <w:szCs w:val="20"/>
              </w:rPr>
            </w:pPr>
            <w:r w:rsidRPr="00D403AE">
              <w:rPr>
                <w:sz w:val="20"/>
                <w:szCs w:val="20"/>
              </w:rPr>
              <w:t>3ª</w:t>
            </w:r>
          </w:p>
        </w:tc>
        <w:tc>
          <w:tcPr>
            <w:tcW w:w="3260"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xml:space="preserve">2,035 </w:t>
            </w:r>
          </w:p>
        </w:tc>
        <w:tc>
          <w:tcPr>
            <w:tcW w:w="3260"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xml:space="preserve">2,035 </w:t>
            </w:r>
          </w:p>
        </w:tc>
      </w:tr>
      <w:tr w:rsidR="00D403AE" w:rsidRPr="005C48F2" w:rsidTr="00D403AE">
        <w:tc>
          <w:tcPr>
            <w:tcW w:w="3259" w:type="dxa"/>
            <w:shd w:val="clear" w:color="auto" w:fill="auto"/>
            <w:vAlign w:val="bottom"/>
          </w:tcPr>
          <w:p w:rsidR="00D403AE" w:rsidRPr="00D403AE" w:rsidRDefault="00D403AE" w:rsidP="00D403AE">
            <w:pPr>
              <w:spacing w:line="240" w:lineRule="auto"/>
              <w:rPr>
                <w:sz w:val="20"/>
                <w:szCs w:val="20"/>
              </w:rPr>
            </w:pPr>
            <w:r w:rsidRPr="00D403AE">
              <w:rPr>
                <w:sz w:val="20"/>
                <w:szCs w:val="20"/>
              </w:rPr>
              <w:t>4ª</w:t>
            </w:r>
          </w:p>
        </w:tc>
        <w:tc>
          <w:tcPr>
            <w:tcW w:w="3260"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xml:space="preserve">1,594 </w:t>
            </w:r>
          </w:p>
        </w:tc>
        <w:tc>
          <w:tcPr>
            <w:tcW w:w="3260"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xml:space="preserve">1,594 </w:t>
            </w:r>
          </w:p>
        </w:tc>
      </w:tr>
      <w:tr w:rsidR="00D403AE" w:rsidRPr="005C48F2" w:rsidTr="00D403AE">
        <w:tc>
          <w:tcPr>
            <w:tcW w:w="3259" w:type="dxa"/>
            <w:shd w:val="clear" w:color="auto" w:fill="auto"/>
            <w:vAlign w:val="bottom"/>
          </w:tcPr>
          <w:p w:rsidR="00D403AE" w:rsidRPr="00D403AE" w:rsidRDefault="00D403AE" w:rsidP="00D403AE">
            <w:pPr>
              <w:spacing w:line="240" w:lineRule="auto"/>
              <w:rPr>
                <w:sz w:val="20"/>
                <w:szCs w:val="20"/>
              </w:rPr>
            </w:pPr>
            <w:r w:rsidRPr="00D403AE">
              <w:rPr>
                <w:sz w:val="20"/>
                <w:szCs w:val="20"/>
              </w:rPr>
              <w:t>5ª</w:t>
            </w:r>
          </w:p>
        </w:tc>
        <w:tc>
          <w:tcPr>
            <w:tcW w:w="3260"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xml:space="preserve">1,286 </w:t>
            </w:r>
          </w:p>
        </w:tc>
        <w:tc>
          <w:tcPr>
            <w:tcW w:w="3260"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xml:space="preserve">1,286 </w:t>
            </w:r>
          </w:p>
        </w:tc>
      </w:tr>
      <w:tr w:rsidR="00D403AE" w:rsidRPr="005C48F2" w:rsidTr="00D403AE">
        <w:tc>
          <w:tcPr>
            <w:tcW w:w="3259" w:type="dxa"/>
            <w:shd w:val="clear" w:color="auto" w:fill="auto"/>
            <w:vAlign w:val="bottom"/>
          </w:tcPr>
          <w:p w:rsidR="00D403AE" w:rsidRPr="00D403AE" w:rsidRDefault="00D403AE" w:rsidP="00D403AE">
            <w:pPr>
              <w:spacing w:line="240" w:lineRule="auto"/>
              <w:rPr>
                <w:sz w:val="20"/>
                <w:szCs w:val="20"/>
              </w:rPr>
            </w:pPr>
            <w:r w:rsidRPr="00D403AE">
              <w:rPr>
                <w:sz w:val="20"/>
                <w:szCs w:val="20"/>
              </w:rPr>
              <w:t>6ª</w:t>
            </w:r>
          </w:p>
        </w:tc>
        <w:tc>
          <w:tcPr>
            <w:tcW w:w="3260"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xml:space="preserve">1,000 </w:t>
            </w:r>
          </w:p>
        </w:tc>
        <w:tc>
          <w:tcPr>
            <w:tcW w:w="3260"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xml:space="preserve">1,000 </w:t>
            </w:r>
          </w:p>
        </w:tc>
      </w:tr>
      <w:tr w:rsidR="00D403AE" w:rsidRPr="005C48F2" w:rsidTr="00D403AE">
        <w:tc>
          <w:tcPr>
            <w:tcW w:w="3259" w:type="dxa"/>
            <w:shd w:val="clear" w:color="auto" w:fill="auto"/>
            <w:vAlign w:val="bottom"/>
          </w:tcPr>
          <w:p w:rsidR="00D403AE" w:rsidRPr="00D403AE" w:rsidRDefault="00D403AE" w:rsidP="00D403AE">
            <w:pPr>
              <w:spacing w:line="240" w:lineRule="auto"/>
              <w:rPr>
                <w:sz w:val="20"/>
                <w:szCs w:val="20"/>
              </w:rPr>
            </w:pPr>
            <w:r w:rsidRPr="00D403AE">
              <w:rPr>
                <w:sz w:val="20"/>
                <w:szCs w:val="20"/>
              </w:rPr>
              <w:t>Marcha atrás</w:t>
            </w:r>
          </w:p>
        </w:tc>
        <w:tc>
          <w:tcPr>
            <w:tcW w:w="3260"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xml:space="preserve">4,696 </w:t>
            </w:r>
          </w:p>
        </w:tc>
        <w:tc>
          <w:tcPr>
            <w:tcW w:w="3260"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xml:space="preserve">4,696 </w:t>
            </w:r>
          </w:p>
        </w:tc>
      </w:tr>
      <w:tr w:rsidR="00D403AE" w:rsidRPr="005C48F2" w:rsidTr="00D403AE">
        <w:tc>
          <w:tcPr>
            <w:tcW w:w="3259" w:type="dxa"/>
            <w:shd w:val="clear" w:color="auto" w:fill="auto"/>
            <w:vAlign w:val="bottom"/>
          </w:tcPr>
          <w:p w:rsidR="00D403AE" w:rsidRPr="00D403AE" w:rsidRDefault="00D403AE" w:rsidP="00D403AE">
            <w:pPr>
              <w:spacing w:line="240" w:lineRule="auto"/>
              <w:rPr>
                <w:sz w:val="20"/>
                <w:szCs w:val="20"/>
              </w:rPr>
            </w:pPr>
            <w:r w:rsidRPr="00D403AE">
              <w:rPr>
                <w:sz w:val="20"/>
                <w:szCs w:val="20"/>
              </w:rPr>
              <w:t xml:space="preserve">Relación final </w:t>
            </w:r>
          </w:p>
        </w:tc>
        <w:tc>
          <w:tcPr>
            <w:tcW w:w="3260"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xml:space="preserve">2,866 </w:t>
            </w:r>
          </w:p>
        </w:tc>
        <w:tc>
          <w:tcPr>
            <w:tcW w:w="3260" w:type="dxa"/>
            <w:shd w:val="clear" w:color="auto" w:fill="auto"/>
            <w:vAlign w:val="center"/>
          </w:tcPr>
          <w:p w:rsidR="00D403AE" w:rsidRPr="00D403AE" w:rsidRDefault="00D403AE" w:rsidP="00D403AE">
            <w:pPr>
              <w:spacing w:line="240" w:lineRule="auto"/>
              <w:jc w:val="center"/>
              <w:rPr>
                <w:sz w:val="20"/>
                <w:szCs w:val="20"/>
              </w:rPr>
            </w:pPr>
            <w:r w:rsidRPr="00D403AE">
              <w:rPr>
                <w:sz w:val="20"/>
                <w:szCs w:val="20"/>
              </w:rPr>
              <w:t xml:space="preserve">2,866 </w:t>
            </w:r>
          </w:p>
        </w:tc>
      </w:tr>
    </w:tbl>
    <w:p w:rsidR="001520DB" w:rsidRDefault="001520DB" w:rsidP="001520DB">
      <w:pPr>
        <w:jc w:val="both"/>
        <w:rPr>
          <w:sz w:val="20"/>
          <w:szCs w:val="20"/>
        </w:rPr>
      </w:pPr>
    </w:p>
    <w:p w:rsidR="001520DB" w:rsidRDefault="001520DB" w:rsidP="001520DB">
      <w:pPr>
        <w:jc w:val="both"/>
        <w:rPr>
          <w:sz w:val="20"/>
          <w:szCs w:val="20"/>
        </w:rPr>
      </w:pPr>
    </w:p>
    <w:p w:rsidR="00E359A8" w:rsidRDefault="00E359A8" w:rsidP="001520DB">
      <w:pPr>
        <w:jc w:val="both"/>
        <w:rPr>
          <w:sz w:val="20"/>
          <w:szCs w:val="20"/>
        </w:rPr>
      </w:pPr>
    </w:p>
    <w:p w:rsidR="001520DB" w:rsidRDefault="00D403AE" w:rsidP="001520DB">
      <w:pPr>
        <w:jc w:val="both"/>
        <w:rPr>
          <w:b/>
          <w:sz w:val="40"/>
          <w:szCs w:val="40"/>
        </w:rPr>
      </w:pPr>
      <w:r w:rsidRPr="00D403AE">
        <w:rPr>
          <w:b/>
          <w:sz w:val="40"/>
          <w:szCs w:val="40"/>
        </w:rPr>
        <w:t>Suspensión y ruedas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953"/>
        <w:gridCol w:w="2445"/>
        <w:gridCol w:w="2445"/>
      </w:tblGrid>
      <w:tr w:rsidR="00162D25" w:rsidRPr="00273ACB" w:rsidTr="008E11A1">
        <w:tc>
          <w:tcPr>
            <w:tcW w:w="4889" w:type="dxa"/>
            <w:gridSpan w:val="2"/>
            <w:tcBorders>
              <w:top w:val="nil"/>
              <w:left w:val="nil"/>
              <w:bottom w:val="single" w:sz="4" w:space="0" w:color="auto"/>
              <w:right w:val="single" w:sz="4" w:space="0" w:color="auto"/>
            </w:tcBorders>
            <w:shd w:val="clear" w:color="auto" w:fill="auto"/>
          </w:tcPr>
          <w:p w:rsidR="00162D25" w:rsidRPr="005C48F2" w:rsidRDefault="00162D25" w:rsidP="008E11A1">
            <w:pPr>
              <w:spacing w:line="276" w:lineRule="auto"/>
              <w:jc w:val="both"/>
              <w:rPr>
                <w:sz w:val="20"/>
                <w:szCs w:val="20"/>
              </w:rPr>
            </w:pPr>
          </w:p>
        </w:tc>
        <w:tc>
          <w:tcPr>
            <w:tcW w:w="2445" w:type="dxa"/>
            <w:tcBorders>
              <w:left w:val="single" w:sz="4" w:space="0" w:color="auto"/>
              <w:bottom w:val="single" w:sz="4" w:space="0" w:color="auto"/>
            </w:tcBorders>
            <w:shd w:val="clear" w:color="auto" w:fill="auto"/>
          </w:tcPr>
          <w:p w:rsidR="00162D25" w:rsidRPr="00AB4CCA" w:rsidRDefault="00273ACB" w:rsidP="00273ACB">
            <w:pPr>
              <w:spacing w:line="276" w:lineRule="auto"/>
              <w:jc w:val="center"/>
              <w:rPr>
                <w:sz w:val="20"/>
                <w:szCs w:val="20"/>
              </w:rPr>
            </w:pPr>
            <w:r w:rsidRPr="00AB4CCA">
              <w:rPr>
                <w:sz w:val="20"/>
                <w:szCs w:val="20"/>
              </w:rPr>
              <w:t xml:space="preserve">1.5 l. </w:t>
            </w:r>
            <w:r w:rsidR="00162D25" w:rsidRPr="00AB4CCA">
              <w:rPr>
                <w:sz w:val="20"/>
                <w:szCs w:val="20"/>
              </w:rPr>
              <w:t>SKYACTIV-G</w:t>
            </w:r>
          </w:p>
        </w:tc>
        <w:tc>
          <w:tcPr>
            <w:tcW w:w="2445" w:type="dxa"/>
            <w:tcBorders>
              <w:bottom w:val="single" w:sz="4" w:space="0" w:color="auto"/>
            </w:tcBorders>
            <w:shd w:val="clear" w:color="auto" w:fill="auto"/>
          </w:tcPr>
          <w:p w:rsidR="00162D25" w:rsidRPr="00273ACB" w:rsidRDefault="00273ACB" w:rsidP="00273ACB">
            <w:pPr>
              <w:spacing w:line="276" w:lineRule="auto"/>
              <w:jc w:val="center"/>
              <w:rPr>
                <w:sz w:val="20"/>
                <w:szCs w:val="20"/>
                <w:lang w:val="en-US"/>
              </w:rPr>
            </w:pPr>
            <w:r w:rsidRPr="00AB4CCA">
              <w:rPr>
                <w:sz w:val="20"/>
                <w:szCs w:val="20"/>
                <w:lang w:val="en-US"/>
              </w:rPr>
              <w:t xml:space="preserve">2.0 l. </w:t>
            </w:r>
            <w:r w:rsidR="00162D25" w:rsidRPr="00AB4CCA">
              <w:rPr>
                <w:sz w:val="20"/>
                <w:szCs w:val="20"/>
                <w:lang w:val="en-US"/>
              </w:rPr>
              <w:t>SKYACTIV-G</w:t>
            </w:r>
          </w:p>
        </w:tc>
      </w:tr>
      <w:tr w:rsidR="00162D25" w:rsidRPr="00273ACB" w:rsidTr="008E11A1">
        <w:tc>
          <w:tcPr>
            <w:tcW w:w="9779" w:type="dxa"/>
            <w:gridSpan w:val="4"/>
            <w:tcBorders>
              <w:top w:val="single" w:sz="4" w:space="0" w:color="auto"/>
            </w:tcBorders>
            <w:shd w:val="clear" w:color="auto" w:fill="D9D9D9"/>
          </w:tcPr>
          <w:p w:rsidR="00162D25" w:rsidRPr="00AB4CCA" w:rsidRDefault="00273ACB" w:rsidP="008E11A1">
            <w:pPr>
              <w:spacing w:line="276" w:lineRule="auto"/>
              <w:rPr>
                <w:sz w:val="20"/>
                <w:szCs w:val="20"/>
                <w:lang w:val="en-US"/>
              </w:rPr>
            </w:pPr>
            <w:r w:rsidRPr="00AB4CCA">
              <w:rPr>
                <w:sz w:val="20"/>
                <w:szCs w:val="20"/>
                <w:lang w:val="en-US"/>
              </w:rPr>
              <w:t>Suspensió</w:t>
            </w:r>
            <w:r w:rsidR="00162D25" w:rsidRPr="00AB4CCA">
              <w:rPr>
                <w:sz w:val="20"/>
                <w:szCs w:val="20"/>
                <w:lang w:val="en-US"/>
              </w:rPr>
              <w:t>n</w:t>
            </w:r>
          </w:p>
        </w:tc>
      </w:tr>
      <w:tr w:rsidR="00162D25" w:rsidRPr="00273ACB" w:rsidTr="008E11A1">
        <w:tc>
          <w:tcPr>
            <w:tcW w:w="3936" w:type="dxa"/>
            <w:shd w:val="clear" w:color="auto" w:fill="auto"/>
          </w:tcPr>
          <w:p w:rsidR="00162D25" w:rsidRPr="00AB4CCA" w:rsidRDefault="00273ACB" w:rsidP="008E11A1">
            <w:pPr>
              <w:spacing w:line="276" w:lineRule="auto"/>
              <w:jc w:val="both"/>
              <w:rPr>
                <w:sz w:val="20"/>
                <w:szCs w:val="20"/>
                <w:lang w:val="en-US"/>
              </w:rPr>
            </w:pPr>
            <w:r w:rsidRPr="00AB4CCA">
              <w:rPr>
                <w:sz w:val="20"/>
                <w:szCs w:val="20"/>
                <w:lang w:val="en-US"/>
              </w:rPr>
              <w:t>Suspensión delantera</w:t>
            </w:r>
          </w:p>
        </w:tc>
        <w:tc>
          <w:tcPr>
            <w:tcW w:w="953" w:type="dxa"/>
            <w:shd w:val="clear" w:color="auto" w:fill="auto"/>
          </w:tcPr>
          <w:p w:rsidR="00162D25" w:rsidRPr="00273ACB" w:rsidRDefault="00162D25" w:rsidP="008E11A1">
            <w:pPr>
              <w:spacing w:line="276" w:lineRule="auto"/>
              <w:jc w:val="both"/>
              <w:rPr>
                <w:sz w:val="20"/>
                <w:szCs w:val="20"/>
                <w:highlight w:val="yellow"/>
                <w:lang w:val="en-US"/>
              </w:rPr>
            </w:pPr>
          </w:p>
        </w:tc>
        <w:tc>
          <w:tcPr>
            <w:tcW w:w="4890" w:type="dxa"/>
            <w:gridSpan w:val="2"/>
            <w:shd w:val="clear" w:color="auto" w:fill="auto"/>
          </w:tcPr>
          <w:p w:rsidR="00162D25" w:rsidRPr="00AB4CCA" w:rsidRDefault="00273ACB" w:rsidP="008E11A1">
            <w:pPr>
              <w:spacing w:line="276" w:lineRule="auto"/>
              <w:jc w:val="center"/>
              <w:rPr>
                <w:sz w:val="20"/>
                <w:szCs w:val="20"/>
                <w:lang w:val="en-US"/>
              </w:rPr>
            </w:pPr>
            <w:r w:rsidRPr="00AB4CCA">
              <w:rPr>
                <w:sz w:val="20"/>
                <w:szCs w:val="20"/>
                <w:lang w:val="en-US"/>
              </w:rPr>
              <w:t>Doble trapecio</w:t>
            </w:r>
          </w:p>
        </w:tc>
      </w:tr>
      <w:tr w:rsidR="00162D25" w:rsidRPr="00273ACB" w:rsidTr="008E11A1">
        <w:tc>
          <w:tcPr>
            <w:tcW w:w="3936" w:type="dxa"/>
            <w:shd w:val="clear" w:color="auto" w:fill="auto"/>
          </w:tcPr>
          <w:p w:rsidR="00162D25" w:rsidRPr="00AB4CCA" w:rsidRDefault="00273ACB" w:rsidP="008E11A1">
            <w:pPr>
              <w:spacing w:line="276" w:lineRule="auto"/>
              <w:jc w:val="both"/>
              <w:rPr>
                <w:sz w:val="20"/>
                <w:szCs w:val="20"/>
                <w:lang w:val="en-US"/>
              </w:rPr>
            </w:pPr>
            <w:r w:rsidRPr="00AB4CCA">
              <w:rPr>
                <w:sz w:val="20"/>
                <w:szCs w:val="20"/>
                <w:lang w:val="en-US"/>
              </w:rPr>
              <w:t>Suspensión trasera</w:t>
            </w:r>
          </w:p>
        </w:tc>
        <w:tc>
          <w:tcPr>
            <w:tcW w:w="953" w:type="dxa"/>
            <w:shd w:val="clear" w:color="auto" w:fill="auto"/>
          </w:tcPr>
          <w:p w:rsidR="00162D25" w:rsidRPr="00273ACB" w:rsidRDefault="00162D25" w:rsidP="008E11A1">
            <w:pPr>
              <w:spacing w:line="276" w:lineRule="auto"/>
              <w:jc w:val="both"/>
              <w:rPr>
                <w:sz w:val="20"/>
                <w:szCs w:val="20"/>
                <w:highlight w:val="yellow"/>
                <w:lang w:val="en-US"/>
              </w:rPr>
            </w:pPr>
          </w:p>
        </w:tc>
        <w:tc>
          <w:tcPr>
            <w:tcW w:w="4890" w:type="dxa"/>
            <w:gridSpan w:val="2"/>
            <w:shd w:val="clear" w:color="auto" w:fill="auto"/>
          </w:tcPr>
          <w:p w:rsidR="00162D25" w:rsidRPr="00AB4CCA" w:rsidRDefault="00273ACB" w:rsidP="008E11A1">
            <w:pPr>
              <w:spacing w:line="276" w:lineRule="auto"/>
              <w:jc w:val="center"/>
              <w:rPr>
                <w:sz w:val="20"/>
                <w:szCs w:val="20"/>
                <w:lang w:val="en-US"/>
              </w:rPr>
            </w:pPr>
            <w:r w:rsidRPr="00AB4CCA">
              <w:rPr>
                <w:sz w:val="20"/>
                <w:szCs w:val="20"/>
                <w:lang w:val="en-US"/>
              </w:rPr>
              <w:t>Multibrazo</w:t>
            </w:r>
          </w:p>
        </w:tc>
      </w:tr>
      <w:tr w:rsidR="00162D25" w:rsidRPr="00273ACB" w:rsidTr="008E11A1">
        <w:tc>
          <w:tcPr>
            <w:tcW w:w="3936" w:type="dxa"/>
            <w:shd w:val="clear" w:color="auto" w:fill="auto"/>
          </w:tcPr>
          <w:p w:rsidR="00162D25" w:rsidRPr="00AB4CCA" w:rsidRDefault="00273ACB" w:rsidP="00273ACB">
            <w:pPr>
              <w:spacing w:line="276" w:lineRule="auto"/>
              <w:jc w:val="both"/>
              <w:rPr>
                <w:sz w:val="20"/>
                <w:szCs w:val="20"/>
                <w:lang w:val="en-US"/>
              </w:rPr>
            </w:pPr>
            <w:r w:rsidRPr="00AB4CCA">
              <w:rPr>
                <w:sz w:val="20"/>
                <w:szCs w:val="20"/>
                <w:lang w:val="en-US"/>
              </w:rPr>
              <w:t>Amortiguadores</w:t>
            </w:r>
            <w:r w:rsidR="00162D25" w:rsidRPr="00AB4CCA">
              <w:rPr>
                <w:sz w:val="20"/>
                <w:szCs w:val="20"/>
                <w:lang w:val="en-US"/>
              </w:rPr>
              <w:t xml:space="preserve"> (</w:t>
            </w:r>
            <w:r w:rsidRPr="00AB4CCA">
              <w:rPr>
                <w:sz w:val="20"/>
                <w:szCs w:val="20"/>
                <w:lang w:val="en-US"/>
              </w:rPr>
              <w:t>delanteros y traseros</w:t>
            </w:r>
            <w:r w:rsidR="00162D25" w:rsidRPr="00AB4CCA">
              <w:rPr>
                <w:sz w:val="20"/>
                <w:szCs w:val="20"/>
                <w:lang w:val="en-US"/>
              </w:rPr>
              <w:t>)</w:t>
            </w:r>
          </w:p>
        </w:tc>
        <w:tc>
          <w:tcPr>
            <w:tcW w:w="953" w:type="dxa"/>
            <w:shd w:val="clear" w:color="auto" w:fill="auto"/>
          </w:tcPr>
          <w:p w:rsidR="00162D25" w:rsidRPr="00273ACB" w:rsidRDefault="00162D25" w:rsidP="008E11A1">
            <w:pPr>
              <w:spacing w:line="276" w:lineRule="auto"/>
              <w:jc w:val="both"/>
              <w:rPr>
                <w:sz w:val="20"/>
                <w:szCs w:val="20"/>
                <w:highlight w:val="yellow"/>
                <w:lang w:val="en-US"/>
              </w:rPr>
            </w:pPr>
          </w:p>
        </w:tc>
        <w:tc>
          <w:tcPr>
            <w:tcW w:w="4890" w:type="dxa"/>
            <w:gridSpan w:val="2"/>
            <w:shd w:val="clear" w:color="auto" w:fill="auto"/>
            <w:vAlign w:val="center"/>
          </w:tcPr>
          <w:p w:rsidR="00162D25" w:rsidRPr="00AB4CCA" w:rsidRDefault="00273ACB" w:rsidP="008E11A1">
            <w:pPr>
              <w:spacing w:line="276" w:lineRule="auto"/>
              <w:jc w:val="center"/>
              <w:rPr>
                <w:sz w:val="20"/>
                <w:szCs w:val="20"/>
                <w:lang w:val="en-US"/>
              </w:rPr>
            </w:pPr>
            <w:r w:rsidRPr="00AB4CCA">
              <w:rPr>
                <w:sz w:val="20"/>
                <w:szCs w:val="20"/>
                <w:lang w:val="en-US"/>
              </w:rPr>
              <w:t>Monotubo</w:t>
            </w:r>
          </w:p>
        </w:tc>
      </w:tr>
      <w:tr w:rsidR="00162D25" w:rsidRPr="005C48F2" w:rsidTr="008E11A1">
        <w:tc>
          <w:tcPr>
            <w:tcW w:w="9779" w:type="dxa"/>
            <w:gridSpan w:val="4"/>
            <w:shd w:val="clear" w:color="auto" w:fill="D9D9D9"/>
          </w:tcPr>
          <w:p w:rsidR="00162D25" w:rsidRPr="00AB4CCA" w:rsidRDefault="00273ACB" w:rsidP="008E11A1">
            <w:pPr>
              <w:spacing w:line="276" w:lineRule="auto"/>
              <w:rPr>
                <w:sz w:val="20"/>
                <w:szCs w:val="20"/>
              </w:rPr>
            </w:pPr>
            <w:r w:rsidRPr="00AB4CCA">
              <w:rPr>
                <w:sz w:val="20"/>
                <w:szCs w:val="20"/>
                <w:lang w:val="en-US"/>
              </w:rPr>
              <w:t>Dirección</w:t>
            </w:r>
          </w:p>
        </w:tc>
      </w:tr>
      <w:tr w:rsidR="00162D25" w:rsidRPr="005C48F2" w:rsidTr="008E11A1">
        <w:tc>
          <w:tcPr>
            <w:tcW w:w="3936" w:type="dxa"/>
            <w:shd w:val="clear" w:color="auto" w:fill="auto"/>
          </w:tcPr>
          <w:p w:rsidR="00162D25" w:rsidRPr="00AB4CCA" w:rsidRDefault="00273ACB" w:rsidP="008E11A1">
            <w:pPr>
              <w:spacing w:line="276" w:lineRule="auto"/>
              <w:jc w:val="both"/>
              <w:rPr>
                <w:sz w:val="20"/>
                <w:szCs w:val="20"/>
              </w:rPr>
            </w:pPr>
            <w:r w:rsidRPr="00AB4CCA">
              <w:rPr>
                <w:sz w:val="20"/>
                <w:szCs w:val="20"/>
              </w:rPr>
              <w:t>Tipo de dirección</w:t>
            </w:r>
          </w:p>
        </w:tc>
        <w:tc>
          <w:tcPr>
            <w:tcW w:w="953" w:type="dxa"/>
            <w:shd w:val="clear" w:color="auto" w:fill="auto"/>
          </w:tcPr>
          <w:p w:rsidR="00162D25" w:rsidRPr="00273ACB" w:rsidRDefault="00162D25" w:rsidP="008E11A1">
            <w:pPr>
              <w:spacing w:line="276" w:lineRule="auto"/>
              <w:jc w:val="both"/>
              <w:rPr>
                <w:sz w:val="20"/>
                <w:szCs w:val="20"/>
                <w:highlight w:val="yellow"/>
              </w:rPr>
            </w:pPr>
          </w:p>
        </w:tc>
        <w:tc>
          <w:tcPr>
            <w:tcW w:w="4890" w:type="dxa"/>
            <w:gridSpan w:val="2"/>
            <w:shd w:val="clear" w:color="auto" w:fill="auto"/>
          </w:tcPr>
          <w:p w:rsidR="00162D25" w:rsidRPr="00AB4CCA" w:rsidRDefault="00273ACB" w:rsidP="008E11A1">
            <w:pPr>
              <w:spacing w:line="276" w:lineRule="auto"/>
              <w:jc w:val="center"/>
              <w:rPr>
                <w:sz w:val="20"/>
                <w:szCs w:val="20"/>
              </w:rPr>
            </w:pPr>
            <w:r w:rsidRPr="00AB4CCA">
              <w:rPr>
                <w:sz w:val="20"/>
                <w:szCs w:val="20"/>
              </w:rPr>
              <w:t>Cremallera y piñón</w:t>
            </w:r>
          </w:p>
        </w:tc>
      </w:tr>
      <w:tr w:rsidR="00162D25" w:rsidRPr="00273ACB" w:rsidTr="008E11A1">
        <w:tc>
          <w:tcPr>
            <w:tcW w:w="3936" w:type="dxa"/>
            <w:shd w:val="clear" w:color="auto" w:fill="auto"/>
          </w:tcPr>
          <w:p w:rsidR="00162D25" w:rsidRPr="00AB4CCA" w:rsidRDefault="00273ACB" w:rsidP="008E11A1">
            <w:pPr>
              <w:spacing w:line="276" w:lineRule="auto"/>
              <w:jc w:val="both"/>
              <w:rPr>
                <w:sz w:val="20"/>
                <w:szCs w:val="20"/>
              </w:rPr>
            </w:pPr>
            <w:r w:rsidRPr="00AB4CCA">
              <w:rPr>
                <w:sz w:val="20"/>
                <w:szCs w:val="20"/>
              </w:rPr>
              <w:t>Tipo de dirección asistida</w:t>
            </w:r>
          </w:p>
        </w:tc>
        <w:tc>
          <w:tcPr>
            <w:tcW w:w="953" w:type="dxa"/>
            <w:shd w:val="clear" w:color="auto" w:fill="auto"/>
          </w:tcPr>
          <w:p w:rsidR="00162D25" w:rsidRPr="00273ACB" w:rsidRDefault="00162D25" w:rsidP="008E11A1">
            <w:pPr>
              <w:spacing w:line="276" w:lineRule="auto"/>
              <w:jc w:val="both"/>
              <w:rPr>
                <w:sz w:val="20"/>
                <w:szCs w:val="20"/>
                <w:highlight w:val="yellow"/>
              </w:rPr>
            </w:pPr>
          </w:p>
        </w:tc>
        <w:tc>
          <w:tcPr>
            <w:tcW w:w="4890" w:type="dxa"/>
            <w:gridSpan w:val="2"/>
            <w:shd w:val="clear" w:color="auto" w:fill="auto"/>
          </w:tcPr>
          <w:p w:rsidR="00162D25" w:rsidRPr="00AB4CCA" w:rsidRDefault="00273ACB" w:rsidP="008E11A1">
            <w:pPr>
              <w:spacing w:line="276" w:lineRule="auto"/>
              <w:jc w:val="center"/>
              <w:rPr>
                <w:sz w:val="20"/>
                <w:szCs w:val="20"/>
                <w:lang w:val="es-ES"/>
              </w:rPr>
            </w:pPr>
            <w:r w:rsidRPr="00AB4CCA">
              <w:rPr>
                <w:sz w:val="20"/>
                <w:szCs w:val="20"/>
                <w:lang w:val="es-ES"/>
              </w:rPr>
              <w:t>Dirección asistida dual, eléctrica y de piñón</w:t>
            </w:r>
          </w:p>
        </w:tc>
      </w:tr>
      <w:tr w:rsidR="00162D25" w:rsidRPr="005C48F2" w:rsidTr="008E11A1">
        <w:tc>
          <w:tcPr>
            <w:tcW w:w="3936" w:type="dxa"/>
            <w:shd w:val="clear" w:color="auto" w:fill="auto"/>
          </w:tcPr>
          <w:p w:rsidR="00162D25" w:rsidRPr="00AB4CCA" w:rsidRDefault="00273ACB" w:rsidP="008E11A1">
            <w:pPr>
              <w:spacing w:line="276" w:lineRule="auto"/>
              <w:jc w:val="both"/>
              <w:rPr>
                <w:sz w:val="20"/>
                <w:szCs w:val="20"/>
              </w:rPr>
            </w:pPr>
            <w:r w:rsidRPr="00AB4CCA">
              <w:rPr>
                <w:sz w:val="20"/>
                <w:szCs w:val="20"/>
              </w:rPr>
              <w:t>Desmultiplicación de la dirección</w:t>
            </w:r>
          </w:p>
        </w:tc>
        <w:tc>
          <w:tcPr>
            <w:tcW w:w="953" w:type="dxa"/>
            <w:shd w:val="clear" w:color="auto" w:fill="auto"/>
          </w:tcPr>
          <w:p w:rsidR="00162D25" w:rsidRPr="00273ACB" w:rsidRDefault="00162D25" w:rsidP="008E11A1">
            <w:pPr>
              <w:spacing w:line="276" w:lineRule="auto"/>
              <w:jc w:val="both"/>
              <w:rPr>
                <w:sz w:val="20"/>
                <w:szCs w:val="20"/>
                <w:highlight w:val="yellow"/>
              </w:rPr>
            </w:pPr>
          </w:p>
        </w:tc>
        <w:tc>
          <w:tcPr>
            <w:tcW w:w="4890" w:type="dxa"/>
            <w:gridSpan w:val="2"/>
            <w:shd w:val="clear" w:color="auto" w:fill="auto"/>
          </w:tcPr>
          <w:p w:rsidR="00162D25" w:rsidRPr="00AB4CCA" w:rsidRDefault="00273ACB" w:rsidP="008E11A1">
            <w:pPr>
              <w:spacing w:line="276" w:lineRule="auto"/>
              <w:jc w:val="center"/>
              <w:rPr>
                <w:sz w:val="20"/>
                <w:szCs w:val="20"/>
              </w:rPr>
            </w:pPr>
            <w:r w:rsidRPr="00AB4CCA">
              <w:rPr>
                <w:sz w:val="20"/>
                <w:szCs w:val="20"/>
              </w:rPr>
              <w:t>15,</w:t>
            </w:r>
            <w:r w:rsidR="00162D25" w:rsidRPr="00AB4CCA">
              <w:rPr>
                <w:sz w:val="20"/>
                <w:szCs w:val="20"/>
              </w:rPr>
              <w:t>5</w:t>
            </w:r>
          </w:p>
        </w:tc>
      </w:tr>
      <w:tr w:rsidR="00162D25" w:rsidRPr="005C48F2" w:rsidTr="008E11A1">
        <w:tc>
          <w:tcPr>
            <w:tcW w:w="3936" w:type="dxa"/>
            <w:shd w:val="clear" w:color="auto" w:fill="auto"/>
          </w:tcPr>
          <w:p w:rsidR="00162D25" w:rsidRPr="0088326A" w:rsidRDefault="00273ACB" w:rsidP="00273ACB">
            <w:pPr>
              <w:spacing w:line="276" w:lineRule="auto"/>
              <w:jc w:val="both"/>
              <w:rPr>
                <w:sz w:val="20"/>
                <w:szCs w:val="20"/>
                <w:lang w:val="es-ES"/>
              </w:rPr>
            </w:pPr>
            <w:r w:rsidRPr="0088326A">
              <w:rPr>
                <w:sz w:val="20"/>
                <w:szCs w:val="20"/>
                <w:lang w:val="es-ES"/>
              </w:rPr>
              <w:t>Giros de volante (entre topes)</w:t>
            </w:r>
          </w:p>
        </w:tc>
        <w:tc>
          <w:tcPr>
            <w:tcW w:w="953" w:type="dxa"/>
            <w:shd w:val="clear" w:color="auto" w:fill="auto"/>
          </w:tcPr>
          <w:p w:rsidR="00162D25" w:rsidRPr="0088326A" w:rsidRDefault="00162D25" w:rsidP="008E11A1">
            <w:pPr>
              <w:spacing w:line="276" w:lineRule="auto"/>
              <w:jc w:val="both"/>
              <w:rPr>
                <w:sz w:val="20"/>
                <w:szCs w:val="20"/>
                <w:highlight w:val="yellow"/>
                <w:lang w:val="es-ES"/>
              </w:rPr>
            </w:pPr>
          </w:p>
        </w:tc>
        <w:tc>
          <w:tcPr>
            <w:tcW w:w="4890" w:type="dxa"/>
            <w:gridSpan w:val="2"/>
            <w:shd w:val="clear" w:color="auto" w:fill="auto"/>
          </w:tcPr>
          <w:p w:rsidR="00162D25" w:rsidRPr="00AB4CCA" w:rsidRDefault="00273ACB" w:rsidP="008E11A1">
            <w:pPr>
              <w:spacing w:line="276" w:lineRule="auto"/>
              <w:jc w:val="center"/>
              <w:rPr>
                <w:sz w:val="20"/>
                <w:szCs w:val="20"/>
              </w:rPr>
            </w:pPr>
            <w:r w:rsidRPr="00AB4CCA">
              <w:rPr>
                <w:sz w:val="20"/>
                <w:szCs w:val="20"/>
              </w:rPr>
              <w:t>2,</w:t>
            </w:r>
            <w:r w:rsidR="00162D25" w:rsidRPr="00AB4CCA">
              <w:rPr>
                <w:sz w:val="20"/>
                <w:szCs w:val="20"/>
              </w:rPr>
              <w:t>7</w:t>
            </w:r>
          </w:p>
        </w:tc>
      </w:tr>
      <w:tr w:rsidR="00162D25" w:rsidRPr="005C48F2" w:rsidTr="008E11A1">
        <w:tc>
          <w:tcPr>
            <w:tcW w:w="3936" w:type="dxa"/>
            <w:shd w:val="clear" w:color="auto" w:fill="auto"/>
          </w:tcPr>
          <w:p w:rsidR="00162D25" w:rsidRPr="00AB4CCA" w:rsidRDefault="00273ACB" w:rsidP="008E11A1">
            <w:pPr>
              <w:spacing w:line="276" w:lineRule="auto"/>
              <w:jc w:val="both"/>
              <w:rPr>
                <w:sz w:val="20"/>
                <w:szCs w:val="20"/>
                <w:lang w:val="es-ES"/>
              </w:rPr>
            </w:pPr>
            <w:r w:rsidRPr="00AB4CCA">
              <w:rPr>
                <w:sz w:val="20"/>
                <w:szCs w:val="20"/>
                <w:lang w:val="es-ES"/>
              </w:rPr>
              <w:t>Radio de giro (entre bordillos)</w:t>
            </w:r>
          </w:p>
        </w:tc>
        <w:tc>
          <w:tcPr>
            <w:tcW w:w="953" w:type="dxa"/>
            <w:shd w:val="clear" w:color="auto" w:fill="auto"/>
          </w:tcPr>
          <w:p w:rsidR="00162D25" w:rsidRPr="00273ACB" w:rsidRDefault="00162D25" w:rsidP="008E11A1">
            <w:pPr>
              <w:spacing w:line="276" w:lineRule="auto"/>
              <w:jc w:val="both"/>
              <w:rPr>
                <w:sz w:val="20"/>
                <w:szCs w:val="20"/>
                <w:highlight w:val="yellow"/>
                <w:lang w:val="es-ES"/>
              </w:rPr>
            </w:pPr>
          </w:p>
        </w:tc>
        <w:tc>
          <w:tcPr>
            <w:tcW w:w="4890" w:type="dxa"/>
            <w:gridSpan w:val="2"/>
            <w:shd w:val="clear" w:color="auto" w:fill="auto"/>
          </w:tcPr>
          <w:p w:rsidR="00162D25" w:rsidRPr="00AB4CCA" w:rsidRDefault="00273ACB" w:rsidP="008E11A1">
            <w:pPr>
              <w:spacing w:line="276" w:lineRule="auto"/>
              <w:jc w:val="center"/>
              <w:rPr>
                <w:sz w:val="20"/>
                <w:szCs w:val="20"/>
              </w:rPr>
            </w:pPr>
            <w:r w:rsidRPr="00AB4CCA">
              <w:rPr>
                <w:sz w:val="20"/>
                <w:szCs w:val="20"/>
              </w:rPr>
              <w:t>4,</w:t>
            </w:r>
            <w:r w:rsidR="00162D25" w:rsidRPr="00AB4CCA">
              <w:rPr>
                <w:sz w:val="20"/>
                <w:szCs w:val="20"/>
              </w:rPr>
              <w:t>7</w:t>
            </w:r>
          </w:p>
        </w:tc>
      </w:tr>
      <w:tr w:rsidR="00162D25" w:rsidRPr="005C48F2" w:rsidTr="008E11A1">
        <w:tc>
          <w:tcPr>
            <w:tcW w:w="3936" w:type="dxa"/>
            <w:shd w:val="clear" w:color="auto" w:fill="auto"/>
          </w:tcPr>
          <w:p w:rsidR="00162D25" w:rsidRPr="0088326A" w:rsidRDefault="00273ACB" w:rsidP="008E11A1">
            <w:pPr>
              <w:spacing w:line="276" w:lineRule="auto"/>
              <w:jc w:val="both"/>
              <w:rPr>
                <w:sz w:val="20"/>
                <w:szCs w:val="20"/>
                <w:lang w:val="es-ES"/>
              </w:rPr>
            </w:pPr>
            <w:r w:rsidRPr="0088326A">
              <w:rPr>
                <w:sz w:val="20"/>
                <w:szCs w:val="20"/>
                <w:lang w:val="es-ES"/>
              </w:rPr>
              <w:t>Diámetro de giro (entre muros)</w:t>
            </w:r>
          </w:p>
        </w:tc>
        <w:tc>
          <w:tcPr>
            <w:tcW w:w="953" w:type="dxa"/>
            <w:shd w:val="clear" w:color="auto" w:fill="auto"/>
          </w:tcPr>
          <w:p w:rsidR="00162D25" w:rsidRPr="0088326A" w:rsidRDefault="00162D25" w:rsidP="008E11A1">
            <w:pPr>
              <w:spacing w:line="276" w:lineRule="auto"/>
              <w:jc w:val="both"/>
              <w:rPr>
                <w:sz w:val="20"/>
                <w:szCs w:val="20"/>
                <w:highlight w:val="yellow"/>
                <w:lang w:val="es-ES"/>
              </w:rPr>
            </w:pPr>
          </w:p>
        </w:tc>
        <w:tc>
          <w:tcPr>
            <w:tcW w:w="4890" w:type="dxa"/>
            <w:gridSpan w:val="2"/>
            <w:shd w:val="clear" w:color="auto" w:fill="auto"/>
          </w:tcPr>
          <w:p w:rsidR="00162D25" w:rsidRPr="00AB4CCA" w:rsidRDefault="00273ACB" w:rsidP="008E11A1">
            <w:pPr>
              <w:spacing w:line="276" w:lineRule="auto"/>
              <w:jc w:val="center"/>
              <w:rPr>
                <w:sz w:val="20"/>
                <w:szCs w:val="20"/>
              </w:rPr>
            </w:pPr>
            <w:r w:rsidRPr="00AB4CCA">
              <w:rPr>
                <w:sz w:val="20"/>
                <w:szCs w:val="20"/>
              </w:rPr>
              <w:t>10,</w:t>
            </w:r>
            <w:r w:rsidR="00162D25" w:rsidRPr="00AB4CCA">
              <w:rPr>
                <w:sz w:val="20"/>
                <w:szCs w:val="20"/>
              </w:rPr>
              <w:t>4</w:t>
            </w:r>
          </w:p>
        </w:tc>
      </w:tr>
    </w:tbl>
    <w:p w:rsidR="00162D25" w:rsidRDefault="00162D25" w:rsidP="001520DB">
      <w:pPr>
        <w:jc w:val="both"/>
        <w:rPr>
          <w:b/>
          <w:sz w:val="40"/>
          <w:szCs w:val="40"/>
        </w:rPr>
      </w:pPr>
    </w:p>
    <w:p w:rsidR="00BB5F2D" w:rsidRPr="00E359A8" w:rsidRDefault="00E359A8" w:rsidP="00A300EA">
      <w:pPr>
        <w:rPr>
          <w:b/>
          <w:sz w:val="40"/>
          <w:szCs w:val="40"/>
        </w:rPr>
      </w:pPr>
      <w:r>
        <w:rPr>
          <w:szCs w:val="22"/>
        </w:rPr>
        <w:br w:type="page"/>
      </w:r>
      <w:r w:rsidR="00D403AE" w:rsidRPr="00D403AE">
        <w:rPr>
          <w:b/>
          <w:sz w:val="40"/>
          <w:szCs w:val="40"/>
        </w:rPr>
        <w:t>Dirección y frenos</w:t>
      </w:r>
    </w:p>
    <w:p w:rsidR="00E359A8" w:rsidRDefault="00E359A8" w:rsidP="00A300EA">
      <w:pPr>
        <w:rPr>
          <w:szCs w:val="22"/>
        </w:rPr>
      </w:pPr>
    </w:p>
    <w:p w:rsidR="00162D25" w:rsidRDefault="00162D25" w:rsidP="00162D2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37"/>
        <w:gridCol w:w="2445"/>
        <w:gridCol w:w="2445"/>
      </w:tblGrid>
      <w:tr w:rsidR="00162D25" w:rsidRPr="00273ACB" w:rsidTr="004C1204">
        <w:tc>
          <w:tcPr>
            <w:tcW w:w="4889" w:type="dxa"/>
            <w:gridSpan w:val="2"/>
            <w:tcBorders>
              <w:top w:val="nil"/>
              <w:left w:val="nil"/>
              <w:bottom w:val="single" w:sz="4" w:space="0" w:color="auto"/>
              <w:right w:val="single" w:sz="4" w:space="0" w:color="auto"/>
            </w:tcBorders>
            <w:shd w:val="clear" w:color="auto" w:fill="auto"/>
          </w:tcPr>
          <w:p w:rsidR="00162D25" w:rsidRPr="005C48F2" w:rsidRDefault="00162D25" w:rsidP="008E11A1">
            <w:pPr>
              <w:spacing w:line="276" w:lineRule="auto"/>
              <w:rPr>
                <w:sz w:val="20"/>
                <w:szCs w:val="20"/>
              </w:rPr>
            </w:pPr>
          </w:p>
        </w:tc>
        <w:tc>
          <w:tcPr>
            <w:tcW w:w="2445" w:type="dxa"/>
            <w:tcBorders>
              <w:left w:val="single" w:sz="4" w:space="0" w:color="auto"/>
            </w:tcBorders>
            <w:shd w:val="clear" w:color="auto" w:fill="auto"/>
            <w:vAlign w:val="center"/>
          </w:tcPr>
          <w:p w:rsidR="00162D25" w:rsidRPr="00AB4CCA" w:rsidRDefault="00273ACB" w:rsidP="004C1204">
            <w:pPr>
              <w:spacing w:line="276" w:lineRule="auto"/>
              <w:jc w:val="center"/>
              <w:rPr>
                <w:sz w:val="20"/>
                <w:szCs w:val="20"/>
                <w:lang w:val="en-US"/>
              </w:rPr>
            </w:pPr>
            <w:r w:rsidRPr="00AB4CCA">
              <w:rPr>
                <w:sz w:val="20"/>
                <w:szCs w:val="20"/>
                <w:lang w:val="en-US"/>
              </w:rPr>
              <w:t xml:space="preserve">1.5 l. </w:t>
            </w:r>
            <w:r w:rsidR="00162D25" w:rsidRPr="00AB4CCA">
              <w:rPr>
                <w:sz w:val="20"/>
                <w:szCs w:val="20"/>
                <w:lang w:val="en-US"/>
              </w:rPr>
              <w:t>SKYACTIV-G</w:t>
            </w:r>
          </w:p>
        </w:tc>
        <w:tc>
          <w:tcPr>
            <w:tcW w:w="2445" w:type="dxa"/>
            <w:shd w:val="clear" w:color="auto" w:fill="auto"/>
            <w:vAlign w:val="center"/>
          </w:tcPr>
          <w:p w:rsidR="00162D25" w:rsidRPr="00AB4CCA" w:rsidRDefault="00273ACB" w:rsidP="004C1204">
            <w:pPr>
              <w:spacing w:line="276" w:lineRule="auto"/>
              <w:jc w:val="center"/>
              <w:rPr>
                <w:sz w:val="20"/>
                <w:szCs w:val="20"/>
                <w:lang w:val="en-US"/>
              </w:rPr>
            </w:pPr>
            <w:r w:rsidRPr="00AB4CCA">
              <w:rPr>
                <w:sz w:val="20"/>
                <w:szCs w:val="20"/>
                <w:lang w:val="en-US"/>
              </w:rPr>
              <w:t xml:space="preserve">2.0 l. </w:t>
            </w:r>
            <w:r w:rsidR="00162D25" w:rsidRPr="00AB4CCA">
              <w:rPr>
                <w:sz w:val="20"/>
                <w:szCs w:val="20"/>
                <w:lang w:val="en-US"/>
              </w:rPr>
              <w:t>SKYACTIV-G</w:t>
            </w:r>
          </w:p>
        </w:tc>
      </w:tr>
      <w:tr w:rsidR="00162D25" w:rsidRPr="00273ACB" w:rsidTr="008E11A1">
        <w:tc>
          <w:tcPr>
            <w:tcW w:w="9779" w:type="dxa"/>
            <w:gridSpan w:val="4"/>
            <w:tcBorders>
              <w:top w:val="single" w:sz="4" w:space="0" w:color="auto"/>
            </w:tcBorders>
            <w:shd w:val="clear" w:color="auto" w:fill="D9D9D9"/>
          </w:tcPr>
          <w:p w:rsidR="00162D25" w:rsidRPr="00AB4CCA" w:rsidRDefault="00273ACB" w:rsidP="008E11A1">
            <w:pPr>
              <w:spacing w:line="276" w:lineRule="auto"/>
              <w:rPr>
                <w:sz w:val="20"/>
                <w:szCs w:val="20"/>
                <w:lang w:val="en-US"/>
              </w:rPr>
            </w:pPr>
            <w:r w:rsidRPr="00AB4CCA">
              <w:rPr>
                <w:sz w:val="20"/>
                <w:szCs w:val="20"/>
                <w:lang w:val="en-US"/>
              </w:rPr>
              <w:t>Llantas y neumáticos</w:t>
            </w:r>
          </w:p>
        </w:tc>
      </w:tr>
      <w:tr w:rsidR="00162D25" w:rsidRPr="00273ACB" w:rsidTr="004C1204">
        <w:tc>
          <w:tcPr>
            <w:tcW w:w="3652" w:type="dxa"/>
            <w:shd w:val="clear" w:color="auto" w:fill="auto"/>
          </w:tcPr>
          <w:p w:rsidR="00162D25" w:rsidRPr="00AB4CCA" w:rsidRDefault="00273ACB" w:rsidP="008E11A1">
            <w:pPr>
              <w:spacing w:line="276" w:lineRule="auto"/>
              <w:rPr>
                <w:sz w:val="20"/>
                <w:szCs w:val="20"/>
                <w:lang w:val="en-US"/>
              </w:rPr>
            </w:pPr>
            <w:r w:rsidRPr="00AB4CCA">
              <w:rPr>
                <w:sz w:val="20"/>
                <w:szCs w:val="20"/>
                <w:lang w:val="en-US"/>
              </w:rPr>
              <w:t>Tamaño de llanta</w:t>
            </w:r>
          </w:p>
        </w:tc>
        <w:tc>
          <w:tcPr>
            <w:tcW w:w="1237" w:type="dxa"/>
            <w:shd w:val="clear" w:color="auto" w:fill="auto"/>
          </w:tcPr>
          <w:p w:rsidR="00162D25" w:rsidRPr="00273ACB" w:rsidRDefault="00162D25" w:rsidP="008E11A1">
            <w:pPr>
              <w:spacing w:line="276" w:lineRule="auto"/>
              <w:rPr>
                <w:sz w:val="20"/>
                <w:szCs w:val="20"/>
                <w:highlight w:val="yellow"/>
                <w:lang w:val="en-US"/>
              </w:rPr>
            </w:pPr>
          </w:p>
        </w:tc>
        <w:tc>
          <w:tcPr>
            <w:tcW w:w="2445" w:type="dxa"/>
            <w:shd w:val="clear" w:color="auto" w:fill="auto"/>
            <w:vAlign w:val="center"/>
          </w:tcPr>
          <w:p w:rsidR="00162D25" w:rsidRPr="00AB4CCA" w:rsidRDefault="00162D25" w:rsidP="004C1204">
            <w:pPr>
              <w:spacing w:line="276" w:lineRule="auto"/>
              <w:jc w:val="center"/>
              <w:rPr>
                <w:sz w:val="20"/>
                <w:szCs w:val="20"/>
                <w:lang w:val="en-US"/>
              </w:rPr>
            </w:pPr>
            <w:r w:rsidRPr="00AB4CCA">
              <w:rPr>
                <w:sz w:val="20"/>
                <w:szCs w:val="20"/>
                <w:lang w:val="en-US"/>
              </w:rPr>
              <w:t>16 x 6.5J</w:t>
            </w:r>
          </w:p>
        </w:tc>
        <w:tc>
          <w:tcPr>
            <w:tcW w:w="2445" w:type="dxa"/>
            <w:shd w:val="clear" w:color="auto" w:fill="auto"/>
            <w:vAlign w:val="center"/>
          </w:tcPr>
          <w:p w:rsidR="00162D25" w:rsidRPr="00AB4CCA" w:rsidRDefault="00162D25" w:rsidP="004C1204">
            <w:pPr>
              <w:spacing w:line="276" w:lineRule="auto"/>
              <w:jc w:val="center"/>
              <w:rPr>
                <w:sz w:val="20"/>
                <w:szCs w:val="20"/>
                <w:lang w:val="en-US"/>
              </w:rPr>
            </w:pPr>
            <w:r w:rsidRPr="00AB4CCA">
              <w:rPr>
                <w:sz w:val="20"/>
                <w:szCs w:val="20"/>
                <w:lang w:val="en-US"/>
              </w:rPr>
              <w:t>17 x 7J</w:t>
            </w:r>
          </w:p>
        </w:tc>
      </w:tr>
      <w:tr w:rsidR="00162D25" w:rsidRPr="00273ACB" w:rsidTr="004C1204">
        <w:tc>
          <w:tcPr>
            <w:tcW w:w="3652" w:type="dxa"/>
            <w:shd w:val="clear" w:color="auto" w:fill="auto"/>
          </w:tcPr>
          <w:p w:rsidR="00162D25" w:rsidRPr="00AB4CCA" w:rsidRDefault="00273ACB" w:rsidP="008E11A1">
            <w:pPr>
              <w:spacing w:line="276" w:lineRule="auto"/>
              <w:rPr>
                <w:sz w:val="20"/>
                <w:szCs w:val="20"/>
                <w:lang w:val="en-US"/>
              </w:rPr>
            </w:pPr>
            <w:r w:rsidRPr="00AB4CCA">
              <w:rPr>
                <w:sz w:val="20"/>
                <w:szCs w:val="20"/>
                <w:lang w:val="en-US"/>
              </w:rPr>
              <w:t>Tamaño de neumático</w:t>
            </w:r>
          </w:p>
        </w:tc>
        <w:tc>
          <w:tcPr>
            <w:tcW w:w="1237" w:type="dxa"/>
            <w:shd w:val="clear" w:color="auto" w:fill="auto"/>
          </w:tcPr>
          <w:p w:rsidR="00162D25" w:rsidRPr="00273ACB" w:rsidRDefault="00162D25" w:rsidP="008E11A1">
            <w:pPr>
              <w:spacing w:line="276" w:lineRule="auto"/>
              <w:rPr>
                <w:sz w:val="20"/>
                <w:szCs w:val="20"/>
                <w:highlight w:val="yellow"/>
                <w:lang w:val="en-US"/>
              </w:rPr>
            </w:pPr>
          </w:p>
        </w:tc>
        <w:tc>
          <w:tcPr>
            <w:tcW w:w="2445" w:type="dxa"/>
            <w:shd w:val="clear" w:color="auto" w:fill="auto"/>
            <w:vAlign w:val="center"/>
          </w:tcPr>
          <w:p w:rsidR="00162D25" w:rsidRPr="00AB4CCA" w:rsidRDefault="00162D25" w:rsidP="004C1204">
            <w:pPr>
              <w:spacing w:line="276" w:lineRule="auto"/>
              <w:jc w:val="center"/>
              <w:rPr>
                <w:sz w:val="20"/>
                <w:szCs w:val="20"/>
                <w:lang w:val="en-US"/>
              </w:rPr>
            </w:pPr>
            <w:r w:rsidRPr="00AB4CCA">
              <w:rPr>
                <w:sz w:val="20"/>
                <w:szCs w:val="20"/>
                <w:lang w:val="en-US"/>
              </w:rPr>
              <w:t>195/50 R16</w:t>
            </w:r>
          </w:p>
        </w:tc>
        <w:tc>
          <w:tcPr>
            <w:tcW w:w="2445" w:type="dxa"/>
            <w:shd w:val="clear" w:color="auto" w:fill="auto"/>
            <w:vAlign w:val="center"/>
          </w:tcPr>
          <w:p w:rsidR="00162D25" w:rsidRPr="00AB4CCA" w:rsidRDefault="00162D25" w:rsidP="004C1204">
            <w:pPr>
              <w:spacing w:line="276" w:lineRule="auto"/>
              <w:jc w:val="center"/>
              <w:rPr>
                <w:sz w:val="20"/>
                <w:szCs w:val="20"/>
                <w:lang w:val="en-US"/>
              </w:rPr>
            </w:pPr>
            <w:r w:rsidRPr="00AB4CCA">
              <w:rPr>
                <w:sz w:val="20"/>
                <w:szCs w:val="20"/>
                <w:lang w:val="en-US"/>
              </w:rPr>
              <w:t>205/45 R17</w:t>
            </w:r>
          </w:p>
        </w:tc>
      </w:tr>
      <w:tr w:rsidR="00162D25" w:rsidRPr="00273ACB" w:rsidTr="008E11A1">
        <w:tc>
          <w:tcPr>
            <w:tcW w:w="9779" w:type="dxa"/>
            <w:gridSpan w:val="4"/>
            <w:shd w:val="clear" w:color="auto" w:fill="D9D9D9"/>
          </w:tcPr>
          <w:p w:rsidR="00162D25" w:rsidRPr="00AB4CCA" w:rsidRDefault="00273ACB" w:rsidP="008E11A1">
            <w:pPr>
              <w:spacing w:line="276" w:lineRule="auto"/>
              <w:rPr>
                <w:sz w:val="20"/>
                <w:szCs w:val="20"/>
                <w:lang w:val="en-US"/>
              </w:rPr>
            </w:pPr>
            <w:r w:rsidRPr="00AB4CCA">
              <w:rPr>
                <w:sz w:val="20"/>
                <w:szCs w:val="20"/>
                <w:lang w:val="en-US"/>
              </w:rPr>
              <w:t>Frenos</w:t>
            </w:r>
          </w:p>
        </w:tc>
      </w:tr>
      <w:tr w:rsidR="00162D25" w:rsidRPr="00273ACB" w:rsidTr="00162D25">
        <w:tc>
          <w:tcPr>
            <w:tcW w:w="3652" w:type="dxa"/>
            <w:shd w:val="clear" w:color="auto" w:fill="auto"/>
          </w:tcPr>
          <w:p w:rsidR="00162D25" w:rsidRPr="00AB4CCA" w:rsidRDefault="00273ACB" w:rsidP="008E11A1">
            <w:pPr>
              <w:spacing w:line="276" w:lineRule="auto"/>
              <w:rPr>
                <w:sz w:val="20"/>
                <w:szCs w:val="20"/>
                <w:lang w:val="en-US"/>
              </w:rPr>
            </w:pPr>
            <w:r w:rsidRPr="00AB4CCA">
              <w:rPr>
                <w:sz w:val="20"/>
                <w:szCs w:val="20"/>
                <w:lang w:val="en-US"/>
              </w:rPr>
              <w:t>Tipo (delanteros)</w:t>
            </w:r>
          </w:p>
        </w:tc>
        <w:tc>
          <w:tcPr>
            <w:tcW w:w="1237" w:type="dxa"/>
            <w:shd w:val="clear" w:color="auto" w:fill="auto"/>
          </w:tcPr>
          <w:p w:rsidR="00162D25" w:rsidRPr="00273ACB" w:rsidRDefault="00162D25" w:rsidP="008E11A1">
            <w:pPr>
              <w:spacing w:line="276" w:lineRule="auto"/>
              <w:rPr>
                <w:sz w:val="20"/>
                <w:szCs w:val="20"/>
                <w:highlight w:val="yellow"/>
                <w:lang w:val="en-US"/>
              </w:rPr>
            </w:pPr>
          </w:p>
        </w:tc>
        <w:tc>
          <w:tcPr>
            <w:tcW w:w="4890" w:type="dxa"/>
            <w:gridSpan w:val="2"/>
            <w:shd w:val="clear" w:color="auto" w:fill="auto"/>
            <w:vAlign w:val="center"/>
          </w:tcPr>
          <w:p w:rsidR="00162D25" w:rsidRPr="00AB4CCA" w:rsidRDefault="00273ACB" w:rsidP="00162D25">
            <w:pPr>
              <w:spacing w:line="276" w:lineRule="auto"/>
              <w:jc w:val="center"/>
              <w:rPr>
                <w:sz w:val="20"/>
                <w:szCs w:val="20"/>
                <w:lang w:val="en-US"/>
              </w:rPr>
            </w:pPr>
            <w:r w:rsidRPr="00AB4CCA">
              <w:rPr>
                <w:sz w:val="20"/>
                <w:szCs w:val="20"/>
                <w:lang w:val="en-US"/>
              </w:rPr>
              <w:t>Discos ventilados</w:t>
            </w:r>
          </w:p>
        </w:tc>
      </w:tr>
      <w:tr w:rsidR="00162D25" w:rsidRPr="00273ACB" w:rsidTr="00162D25">
        <w:tc>
          <w:tcPr>
            <w:tcW w:w="3652" w:type="dxa"/>
            <w:shd w:val="clear" w:color="auto" w:fill="auto"/>
          </w:tcPr>
          <w:p w:rsidR="00162D25" w:rsidRPr="00AB4CCA" w:rsidRDefault="00273ACB" w:rsidP="008E11A1">
            <w:pPr>
              <w:spacing w:line="276" w:lineRule="auto"/>
              <w:rPr>
                <w:sz w:val="20"/>
                <w:szCs w:val="20"/>
              </w:rPr>
            </w:pPr>
            <w:r w:rsidRPr="00AB4CCA">
              <w:rPr>
                <w:sz w:val="20"/>
                <w:szCs w:val="20"/>
              </w:rPr>
              <w:t>Tipo (traseros</w:t>
            </w:r>
            <w:r w:rsidR="00162D25" w:rsidRPr="00AB4CCA">
              <w:rPr>
                <w:sz w:val="20"/>
                <w:szCs w:val="20"/>
              </w:rPr>
              <w:t>)</w:t>
            </w:r>
          </w:p>
        </w:tc>
        <w:tc>
          <w:tcPr>
            <w:tcW w:w="1237" w:type="dxa"/>
            <w:shd w:val="clear" w:color="auto" w:fill="auto"/>
          </w:tcPr>
          <w:p w:rsidR="00162D25" w:rsidRPr="00273ACB" w:rsidRDefault="00162D25" w:rsidP="008E11A1">
            <w:pPr>
              <w:spacing w:line="276" w:lineRule="auto"/>
              <w:rPr>
                <w:sz w:val="20"/>
                <w:szCs w:val="20"/>
                <w:highlight w:val="yellow"/>
              </w:rPr>
            </w:pPr>
          </w:p>
        </w:tc>
        <w:tc>
          <w:tcPr>
            <w:tcW w:w="4890" w:type="dxa"/>
            <w:gridSpan w:val="2"/>
            <w:shd w:val="clear" w:color="auto" w:fill="auto"/>
            <w:vAlign w:val="center"/>
          </w:tcPr>
          <w:p w:rsidR="00162D25" w:rsidRPr="00AB4CCA" w:rsidRDefault="00273ACB" w:rsidP="00162D25">
            <w:pPr>
              <w:spacing w:line="276" w:lineRule="auto"/>
              <w:jc w:val="center"/>
              <w:rPr>
                <w:sz w:val="20"/>
                <w:szCs w:val="20"/>
              </w:rPr>
            </w:pPr>
            <w:r w:rsidRPr="00AB4CCA">
              <w:rPr>
                <w:sz w:val="20"/>
                <w:szCs w:val="20"/>
              </w:rPr>
              <w:t>Discos macizos</w:t>
            </w:r>
          </w:p>
        </w:tc>
      </w:tr>
      <w:tr w:rsidR="00162D25" w:rsidRPr="00273ACB" w:rsidTr="00162D25">
        <w:tc>
          <w:tcPr>
            <w:tcW w:w="3652" w:type="dxa"/>
            <w:shd w:val="clear" w:color="auto" w:fill="auto"/>
          </w:tcPr>
          <w:p w:rsidR="00162D25" w:rsidRPr="00AB4CCA" w:rsidRDefault="00273ACB" w:rsidP="008E11A1">
            <w:pPr>
              <w:spacing w:line="276" w:lineRule="auto"/>
              <w:rPr>
                <w:sz w:val="20"/>
                <w:szCs w:val="20"/>
              </w:rPr>
            </w:pPr>
            <w:r w:rsidRPr="00AB4CCA">
              <w:rPr>
                <w:sz w:val="20"/>
                <w:szCs w:val="20"/>
              </w:rPr>
              <w:t>Diámetro (delanteros</w:t>
            </w:r>
            <w:r w:rsidR="00162D25" w:rsidRPr="00AB4CCA">
              <w:rPr>
                <w:sz w:val="20"/>
                <w:szCs w:val="20"/>
              </w:rPr>
              <w:t>)</w:t>
            </w:r>
          </w:p>
        </w:tc>
        <w:tc>
          <w:tcPr>
            <w:tcW w:w="1237" w:type="dxa"/>
            <w:shd w:val="clear" w:color="auto" w:fill="auto"/>
          </w:tcPr>
          <w:p w:rsidR="00162D25" w:rsidRPr="00AB4CCA" w:rsidRDefault="00162D25" w:rsidP="008E11A1">
            <w:pPr>
              <w:spacing w:line="276" w:lineRule="auto"/>
              <w:rPr>
                <w:sz w:val="20"/>
                <w:szCs w:val="20"/>
              </w:rPr>
            </w:pPr>
            <w:r w:rsidRPr="00AB4CCA">
              <w:rPr>
                <w:sz w:val="20"/>
                <w:szCs w:val="20"/>
              </w:rPr>
              <w:t>mm</w:t>
            </w:r>
          </w:p>
        </w:tc>
        <w:tc>
          <w:tcPr>
            <w:tcW w:w="2445" w:type="dxa"/>
            <w:shd w:val="clear" w:color="auto" w:fill="auto"/>
            <w:vAlign w:val="center"/>
          </w:tcPr>
          <w:p w:rsidR="00162D25" w:rsidRPr="00AB4CCA" w:rsidRDefault="00162D25" w:rsidP="00162D25">
            <w:pPr>
              <w:spacing w:line="276" w:lineRule="auto"/>
              <w:jc w:val="center"/>
              <w:rPr>
                <w:sz w:val="20"/>
                <w:szCs w:val="20"/>
              </w:rPr>
            </w:pPr>
            <w:r w:rsidRPr="00AB4CCA">
              <w:rPr>
                <w:sz w:val="20"/>
                <w:szCs w:val="20"/>
              </w:rPr>
              <w:t>258</w:t>
            </w:r>
          </w:p>
        </w:tc>
        <w:tc>
          <w:tcPr>
            <w:tcW w:w="2445" w:type="dxa"/>
            <w:shd w:val="clear" w:color="auto" w:fill="auto"/>
            <w:vAlign w:val="center"/>
          </w:tcPr>
          <w:p w:rsidR="00162D25" w:rsidRPr="00AB4CCA" w:rsidRDefault="00162D25" w:rsidP="00162D25">
            <w:pPr>
              <w:spacing w:line="276" w:lineRule="auto"/>
              <w:jc w:val="center"/>
              <w:rPr>
                <w:sz w:val="20"/>
                <w:szCs w:val="20"/>
              </w:rPr>
            </w:pPr>
            <w:r w:rsidRPr="00AB4CCA">
              <w:rPr>
                <w:sz w:val="20"/>
                <w:szCs w:val="20"/>
              </w:rPr>
              <w:t>280</w:t>
            </w:r>
          </w:p>
        </w:tc>
      </w:tr>
      <w:tr w:rsidR="00162D25" w:rsidRPr="00273ACB" w:rsidTr="00162D25">
        <w:tc>
          <w:tcPr>
            <w:tcW w:w="3652" w:type="dxa"/>
            <w:shd w:val="clear" w:color="auto" w:fill="auto"/>
          </w:tcPr>
          <w:p w:rsidR="00162D25" w:rsidRPr="00AB4CCA" w:rsidRDefault="00273ACB" w:rsidP="00273ACB">
            <w:pPr>
              <w:spacing w:line="276" w:lineRule="auto"/>
              <w:rPr>
                <w:sz w:val="20"/>
                <w:szCs w:val="20"/>
              </w:rPr>
            </w:pPr>
            <w:r w:rsidRPr="00AB4CCA">
              <w:rPr>
                <w:sz w:val="20"/>
                <w:szCs w:val="20"/>
              </w:rPr>
              <w:t>Diámetro (traseros</w:t>
            </w:r>
            <w:r w:rsidR="00162D25" w:rsidRPr="00AB4CCA">
              <w:rPr>
                <w:sz w:val="20"/>
                <w:szCs w:val="20"/>
              </w:rPr>
              <w:t>)</w:t>
            </w:r>
          </w:p>
        </w:tc>
        <w:tc>
          <w:tcPr>
            <w:tcW w:w="1237" w:type="dxa"/>
            <w:shd w:val="clear" w:color="auto" w:fill="auto"/>
          </w:tcPr>
          <w:p w:rsidR="00162D25" w:rsidRPr="00AB4CCA" w:rsidRDefault="00162D25" w:rsidP="008E11A1">
            <w:pPr>
              <w:spacing w:line="276" w:lineRule="auto"/>
              <w:rPr>
                <w:sz w:val="20"/>
                <w:szCs w:val="20"/>
              </w:rPr>
            </w:pPr>
            <w:r w:rsidRPr="00AB4CCA">
              <w:rPr>
                <w:sz w:val="20"/>
                <w:szCs w:val="20"/>
              </w:rPr>
              <w:t>mm</w:t>
            </w:r>
          </w:p>
        </w:tc>
        <w:tc>
          <w:tcPr>
            <w:tcW w:w="2445" w:type="dxa"/>
            <w:shd w:val="clear" w:color="auto" w:fill="auto"/>
            <w:vAlign w:val="center"/>
          </w:tcPr>
          <w:p w:rsidR="00162D25" w:rsidRPr="00AB4CCA" w:rsidRDefault="00162D25" w:rsidP="00162D25">
            <w:pPr>
              <w:spacing w:line="276" w:lineRule="auto"/>
              <w:jc w:val="center"/>
              <w:rPr>
                <w:sz w:val="20"/>
                <w:szCs w:val="20"/>
              </w:rPr>
            </w:pPr>
            <w:r w:rsidRPr="00AB4CCA">
              <w:rPr>
                <w:sz w:val="20"/>
                <w:szCs w:val="20"/>
              </w:rPr>
              <w:t>255</w:t>
            </w:r>
          </w:p>
        </w:tc>
        <w:tc>
          <w:tcPr>
            <w:tcW w:w="2445" w:type="dxa"/>
            <w:shd w:val="clear" w:color="auto" w:fill="auto"/>
            <w:vAlign w:val="center"/>
          </w:tcPr>
          <w:p w:rsidR="00162D25" w:rsidRPr="00AB4CCA" w:rsidRDefault="00162D25" w:rsidP="00162D25">
            <w:pPr>
              <w:spacing w:line="276" w:lineRule="auto"/>
              <w:jc w:val="center"/>
              <w:rPr>
                <w:sz w:val="20"/>
                <w:szCs w:val="20"/>
              </w:rPr>
            </w:pPr>
            <w:r w:rsidRPr="00AB4CCA">
              <w:rPr>
                <w:sz w:val="20"/>
                <w:szCs w:val="20"/>
              </w:rPr>
              <w:t>280</w:t>
            </w:r>
          </w:p>
        </w:tc>
      </w:tr>
      <w:tr w:rsidR="00162D25" w:rsidRPr="00273ACB" w:rsidTr="00162D25">
        <w:tc>
          <w:tcPr>
            <w:tcW w:w="3652" w:type="dxa"/>
            <w:shd w:val="clear" w:color="auto" w:fill="auto"/>
          </w:tcPr>
          <w:p w:rsidR="00162D25" w:rsidRPr="00AB4CCA" w:rsidRDefault="00273ACB" w:rsidP="008E11A1">
            <w:pPr>
              <w:spacing w:line="276" w:lineRule="auto"/>
              <w:rPr>
                <w:sz w:val="20"/>
                <w:szCs w:val="20"/>
              </w:rPr>
            </w:pPr>
            <w:r w:rsidRPr="00AB4CCA">
              <w:rPr>
                <w:sz w:val="20"/>
                <w:szCs w:val="20"/>
              </w:rPr>
              <w:t>Diámetro servofreno de vacío</w:t>
            </w:r>
          </w:p>
        </w:tc>
        <w:tc>
          <w:tcPr>
            <w:tcW w:w="1237" w:type="dxa"/>
            <w:shd w:val="clear" w:color="auto" w:fill="auto"/>
          </w:tcPr>
          <w:p w:rsidR="00162D25" w:rsidRPr="00AB4CCA" w:rsidRDefault="00273ACB" w:rsidP="008E11A1">
            <w:pPr>
              <w:spacing w:line="276" w:lineRule="auto"/>
              <w:rPr>
                <w:sz w:val="20"/>
                <w:szCs w:val="20"/>
              </w:rPr>
            </w:pPr>
            <w:r w:rsidRPr="00AB4CCA">
              <w:rPr>
                <w:sz w:val="20"/>
                <w:szCs w:val="20"/>
              </w:rPr>
              <w:t>pulgadas</w:t>
            </w:r>
          </w:p>
        </w:tc>
        <w:tc>
          <w:tcPr>
            <w:tcW w:w="2445" w:type="dxa"/>
            <w:shd w:val="clear" w:color="auto" w:fill="auto"/>
            <w:vAlign w:val="center"/>
          </w:tcPr>
          <w:p w:rsidR="00162D25" w:rsidRPr="00AB4CCA" w:rsidRDefault="00162D25" w:rsidP="00162D25">
            <w:pPr>
              <w:spacing w:line="276" w:lineRule="auto"/>
              <w:jc w:val="center"/>
              <w:rPr>
                <w:sz w:val="20"/>
                <w:szCs w:val="20"/>
              </w:rPr>
            </w:pPr>
            <w:r w:rsidRPr="00AB4CCA">
              <w:rPr>
                <w:sz w:val="20"/>
                <w:szCs w:val="20"/>
              </w:rPr>
              <w:t>8</w:t>
            </w:r>
          </w:p>
        </w:tc>
        <w:tc>
          <w:tcPr>
            <w:tcW w:w="2445" w:type="dxa"/>
            <w:shd w:val="clear" w:color="auto" w:fill="auto"/>
            <w:vAlign w:val="center"/>
          </w:tcPr>
          <w:p w:rsidR="00162D25" w:rsidRPr="00AB4CCA" w:rsidRDefault="00162D25" w:rsidP="00162D25">
            <w:pPr>
              <w:spacing w:line="276" w:lineRule="auto"/>
              <w:jc w:val="center"/>
              <w:rPr>
                <w:sz w:val="20"/>
                <w:szCs w:val="20"/>
              </w:rPr>
            </w:pPr>
            <w:r w:rsidRPr="00AB4CCA">
              <w:rPr>
                <w:sz w:val="20"/>
                <w:szCs w:val="20"/>
              </w:rPr>
              <w:t>8</w:t>
            </w:r>
          </w:p>
        </w:tc>
      </w:tr>
      <w:tr w:rsidR="00162D25" w:rsidRPr="005C48F2" w:rsidTr="00162D25">
        <w:tc>
          <w:tcPr>
            <w:tcW w:w="3652" w:type="dxa"/>
            <w:shd w:val="clear" w:color="auto" w:fill="auto"/>
          </w:tcPr>
          <w:p w:rsidR="00162D25" w:rsidRPr="00AB4CCA" w:rsidRDefault="00273ACB" w:rsidP="008E11A1">
            <w:pPr>
              <w:spacing w:line="276" w:lineRule="auto"/>
              <w:rPr>
                <w:sz w:val="20"/>
                <w:szCs w:val="20"/>
              </w:rPr>
            </w:pPr>
            <w:r w:rsidRPr="00AB4CCA">
              <w:rPr>
                <w:sz w:val="20"/>
                <w:szCs w:val="20"/>
              </w:rPr>
              <w:t>Mantenimiento programado</w:t>
            </w:r>
          </w:p>
        </w:tc>
        <w:tc>
          <w:tcPr>
            <w:tcW w:w="1237" w:type="dxa"/>
            <w:shd w:val="clear" w:color="auto" w:fill="auto"/>
          </w:tcPr>
          <w:p w:rsidR="00162D25" w:rsidRPr="00AB4CCA" w:rsidRDefault="00162D25" w:rsidP="008E11A1">
            <w:pPr>
              <w:spacing w:line="276" w:lineRule="auto"/>
              <w:rPr>
                <w:sz w:val="20"/>
                <w:szCs w:val="20"/>
              </w:rPr>
            </w:pPr>
          </w:p>
        </w:tc>
        <w:tc>
          <w:tcPr>
            <w:tcW w:w="4890" w:type="dxa"/>
            <w:gridSpan w:val="2"/>
            <w:shd w:val="clear" w:color="auto" w:fill="auto"/>
            <w:vAlign w:val="center"/>
          </w:tcPr>
          <w:p w:rsidR="00162D25" w:rsidRPr="00AB4CCA" w:rsidRDefault="00273ACB" w:rsidP="00273ACB">
            <w:pPr>
              <w:spacing w:line="276" w:lineRule="auto"/>
              <w:jc w:val="center"/>
              <w:rPr>
                <w:sz w:val="20"/>
                <w:szCs w:val="20"/>
              </w:rPr>
            </w:pPr>
            <w:r w:rsidRPr="00AB4CCA">
              <w:rPr>
                <w:sz w:val="20"/>
                <w:szCs w:val="20"/>
              </w:rPr>
              <w:t>Cada 20.000 km / 12 meses*</w:t>
            </w:r>
          </w:p>
        </w:tc>
      </w:tr>
    </w:tbl>
    <w:p w:rsidR="00162D25" w:rsidRDefault="00162D25" w:rsidP="00162D25">
      <w:pPr>
        <w:rPr>
          <w:szCs w:val="22"/>
        </w:rPr>
      </w:pPr>
    </w:p>
    <w:p w:rsidR="00162D25" w:rsidRDefault="00162D25" w:rsidP="00162D25">
      <w:pPr>
        <w:rPr>
          <w:szCs w:val="22"/>
        </w:rPr>
      </w:pPr>
    </w:p>
    <w:p w:rsidR="00162D25" w:rsidRDefault="00162D25" w:rsidP="00A300EA">
      <w:pPr>
        <w:rPr>
          <w:szCs w:val="22"/>
        </w:rPr>
      </w:pPr>
    </w:p>
    <w:p w:rsidR="00A300EA" w:rsidRDefault="00A300EA" w:rsidP="00A300EA">
      <w:pPr>
        <w:rPr>
          <w:szCs w:val="22"/>
        </w:rPr>
      </w:pPr>
    </w:p>
    <w:p w:rsidR="00A300EA" w:rsidRDefault="00A300EA" w:rsidP="00A300EA">
      <w:pPr>
        <w:rPr>
          <w:szCs w:val="22"/>
        </w:rPr>
      </w:pPr>
    </w:p>
    <w:p w:rsidR="00A300EA" w:rsidRDefault="00A300EA" w:rsidP="00A300EA">
      <w:pPr>
        <w:rPr>
          <w:szCs w:val="22"/>
        </w:rPr>
      </w:pPr>
    </w:p>
    <w:p w:rsidR="00A300EA" w:rsidRDefault="00A300EA" w:rsidP="00A300EA">
      <w:pPr>
        <w:rPr>
          <w:szCs w:val="22"/>
        </w:rPr>
      </w:pPr>
    </w:p>
    <w:p w:rsidR="00A300EA" w:rsidRDefault="00A300EA" w:rsidP="00A300EA">
      <w:pPr>
        <w:rPr>
          <w:szCs w:val="22"/>
        </w:rPr>
      </w:pPr>
    </w:p>
    <w:p w:rsidR="00A300EA" w:rsidRDefault="00A300EA" w:rsidP="00A300EA">
      <w:pPr>
        <w:rPr>
          <w:szCs w:val="22"/>
        </w:rPr>
      </w:pPr>
    </w:p>
    <w:p w:rsidR="00A300EA" w:rsidRDefault="00A300EA" w:rsidP="00A300EA">
      <w:pPr>
        <w:rPr>
          <w:szCs w:val="22"/>
        </w:rPr>
      </w:pPr>
    </w:p>
    <w:p w:rsidR="00A300EA" w:rsidRDefault="00A300EA" w:rsidP="00A300EA">
      <w:pPr>
        <w:rPr>
          <w:szCs w:val="22"/>
        </w:rPr>
      </w:pPr>
    </w:p>
    <w:p w:rsidR="00A300EA" w:rsidRDefault="00A300EA" w:rsidP="00A300EA">
      <w:pPr>
        <w:rPr>
          <w:szCs w:val="22"/>
        </w:rPr>
      </w:pPr>
    </w:p>
    <w:p w:rsidR="00A300EA" w:rsidRDefault="00A300EA" w:rsidP="00A300EA">
      <w:pPr>
        <w:rPr>
          <w:szCs w:val="22"/>
        </w:rPr>
      </w:pPr>
    </w:p>
    <w:p w:rsidR="00A300EA" w:rsidRDefault="00A300EA" w:rsidP="00A300EA">
      <w:pPr>
        <w:rPr>
          <w:szCs w:val="22"/>
        </w:rPr>
      </w:pPr>
    </w:p>
    <w:p w:rsidR="00A300EA" w:rsidRDefault="00A300EA" w:rsidP="00A300EA">
      <w:pPr>
        <w:rPr>
          <w:szCs w:val="22"/>
        </w:rPr>
      </w:pPr>
    </w:p>
    <w:p w:rsidR="00A300EA" w:rsidRDefault="00A300EA" w:rsidP="00A300EA">
      <w:pPr>
        <w:rPr>
          <w:szCs w:val="22"/>
        </w:rPr>
      </w:pPr>
    </w:p>
    <w:p w:rsidR="00A300EA" w:rsidRDefault="00A300EA" w:rsidP="00A300EA">
      <w:pPr>
        <w:rPr>
          <w:szCs w:val="22"/>
        </w:rPr>
      </w:pPr>
    </w:p>
    <w:p w:rsidR="00A300EA" w:rsidRDefault="00A300EA" w:rsidP="00A300EA">
      <w:pPr>
        <w:rPr>
          <w:szCs w:val="22"/>
        </w:rPr>
      </w:pPr>
    </w:p>
    <w:p w:rsidR="00A300EA" w:rsidRDefault="00A300EA" w:rsidP="00A300EA">
      <w:pPr>
        <w:rPr>
          <w:szCs w:val="22"/>
        </w:rPr>
      </w:pPr>
    </w:p>
    <w:p w:rsidR="00A300EA" w:rsidRDefault="00A300EA" w:rsidP="00A300EA">
      <w:pPr>
        <w:rPr>
          <w:szCs w:val="22"/>
        </w:rPr>
      </w:pPr>
    </w:p>
    <w:p w:rsidR="00E359A8" w:rsidRPr="00A208CB" w:rsidRDefault="009B57CD" w:rsidP="00A300EA">
      <w:pPr>
        <w:spacing w:line="240" w:lineRule="auto"/>
        <w:rPr>
          <w:sz w:val="20"/>
          <w:szCs w:val="20"/>
        </w:rPr>
      </w:pPr>
      <w:r w:rsidRPr="009B57CD">
        <w:rPr>
          <w:sz w:val="20"/>
          <w:szCs w:val="20"/>
        </w:rPr>
        <w:t>_________________</w:t>
      </w:r>
    </w:p>
    <w:p w:rsidR="00E359A8" w:rsidRPr="003E2739" w:rsidRDefault="00A208CB" w:rsidP="00A300EA">
      <w:pPr>
        <w:spacing w:line="240" w:lineRule="auto"/>
        <w:rPr>
          <w:sz w:val="20"/>
          <w:szCs w:val="20"/>
          <w:lang w:val="es-ES"/>
        </w:rPr>
      </w:pPr>
      <w:r w:rsidRPr="003E2739">
        <w:rPr>
          <w:sz w:val="20"/>
          <w:szCs w:val="20"/>
          <w:lang w:val="es-ES"/>
        </w:rPr>
        <w:t xml:space="preserve">* </w:t>
      </w:r>
      <w:r w:rsidR="00D403AE" w:rsidRPr="003E2739">
        <w:rPr>
          <w:sz w:val="20"/>
          <w:szCs w:val="20"/>
          <w:lang w:val="es-ES"/>
        </w:rPr>
        <w:t>Puede variar según el país o la región</w:t>
      </w:r>
      <w:r w:rsidR="00A300EA" w:rsidRPr="003E2739">
        <w:rPr>
          <w:sz w:val="20"/>
          <w:szCs w:val="20"/>
          <w:lang w:val="es-ES"/>
        </w:rPr>
        <w:br w:type="page"/>
      </w:r>
      <w:r w:rsidR="00D403AE" w:rsidRPr="003E2739">
        <w:rPr>
          <w:b/>
          <w:sz w:val="40"/>
          <w:szCs w:val="40"/>
          <w:lang w:val="es-ES"/>
        </w:rPr>
        <w:t>Prestaciones y pesos</w:t>
      </w:r>
    </w:p>
    <w:p w:rsidR="00E359A8" w:rsidRPr="003E2739" w:rsidRDefault="00E359A8" w:rsidP="001520DB">
      <w:pPr>
        <w:jc w:val="both"/>
        <w:rPr>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956"/>
        <w:gridCol w:w="1956"/>
        <w:gridCol w:w="1956"/>
        <w:gridCol w:w="1956"/>
      </w:tblGrid>
      <w:tr w:rsidR="00D403AE" w:rsidRPr="007415C7" w:rsidTr="00D403AE">
        <w:tc>
          <w:tcPr>
            <w:tcW w:w="1955" w:type="dxa"/>
            <w:tcBorders>
              <w:top w:val="nil"/>
              <w:left w:val="nil"/>
              <w:bottom w:val="single" w:sz="4" w:space="0" w:color="auto"/>
              <w:right w:val="nil"/>
            </w:tcBorders>
            <w:shd w:val="clear" w:color="auto" w:fill="auto"/>
            <w:vAlign w:val="bottom"/>
          </w:tcPr>
          <w:p w:rsidR="00D403AE" w:rsidRDefault="00D403AE" w:rsidP="00EA63F8">
            <w:pPr>
              <w:spacing w:line="240" w:lineRule="auto"/>
              <w:rPr>
                <w:b/>
                <w:bCs/>
                <w:sz w:val="20"/>
                <w:szCs w:val="20"/>
              </w:rPr>
            </w:pPr>
            <w:r>
              <w:rPr>
                <w:b/>
                <w:bCs/>
                <w:sz w:val="20"/>
                <w:szCs w:val="20"/>
              </w:rPr>
              <w:t> </w:t>
            </w:r>
          </w:p>
        </w:tc>
        <w:tc>
          <w:tcPr>
            <w:tcW w:w="1956" w:type="dxa"/>
            <w:tcBorders>
              <w:top w:val="nil"/>
              <w:left w:val="nil"/>
              <w:bottom w:val="single" w:sz="4" w:space="0" w:color="auto"/>
              <w:right w:val="single" w:sz="4" w:space="0" w:color="auto"/>
            </w:tcBorders>
            <w:shd w:val="clear" w:color="auto" w:fill="auto"/>
            <w:vAlign w:val="center"/>
          </w:tcPr>
          <w:p w:rsidR="00D403AE" w:rsidRDefault="00D403AE" w:rsidP="00EA63F8">
            <w:pPr>
              <w:spacing w:line="240" w:lineRule="auto"/>
              <w:jc w:val="center"/>
              <w:rPr>
                <w:sz w:val="20"/>
                <w:szCs w:val="20"/>
              </w:rPr>
            </w:pPr>
            <w:r>
              <w:rPr>
                <w:sz w:val="20"/>
                <w:szCs w:val="20"/>
              </w:rPr>
              <w:t> </w:t>
            </w:r>
          </w:p>
        </w:tc>
        <w:tc>
          <w:tcPr>
            <w:tcW w:w="1956" w:type="dxa"/>
            <w:tcBorders>
              <w:left w:val="single" w:sz="4" w:space="0" w:color="auto"/>
            </w:tcBorders>
            <w:shd w:val="clear" w:color="auto" w:fill="auto"/>
            <w:vAlign w:val="center"/>
          </w:tcPr>
          <w:p w:rsidR="00D403AE" w:rsidRDefault="00D403AE" w:rsidP="00EA63F8">
            <w:pPr>
              <w:spacing w:line="240" w:lineRule="auto"/>
              <w:jc w:val="center"/>
              <w:rPr>
                <w:sz w:val="20"/>
                <w:szCs w:val="20"/>
              </w:rPr>
            </w:pPr>
            <w:r>
              <w:rPr>
                <w:sz w:val="20"/>
                <w:szCs w:val="20"/>
              </w:rPr>
              <w:t>1.5 l. SKYACTIV-G</w:t>
            </w:r>
          </w:p>
        </w:tc>
        <w:tc>
          <w:tcPr>
            <w:tcW w:w="1956" w:type="dxa"/>
            <w:shd w:val="clear" w:color="auto" w:fill="auto"/>
            <w:vAlign w:val="center"/>
          </w:tcPr>
          <w:p w:rsidR="00D403AE" w:rsidRDefault="00D403AE" w:rsidP="00EA63F8">
            <w:pPr>
              <w:spacing w:line="240" w:lineRule="auto"/>
              <w:jc w:val="center"/>
              <w:rPr>
                <w:sz w:val="20"/>
                <w:szCs w:val="20"/>
              </w:rPr>
            </w:pPr>
            <w:r>
              <w:rPr>
                <w:sz w:val="20"/>
                <w:szCs w:val="20"/>
              </w:rPr>
              <w:t xml:space="preserve">2.0 l. SKYACTIV-G </w:t>
            </w:r>
          </w:p>
        </w:tc>
        <w:tc>
          <w:tcPr>
            <w:tcW w:w="1956" w:type="dxa"/>
            <w:shd w:val="clear" w:color="auto" w:fill="auto"/>
            <w:vAlign w:val="center"/>
          </w:tcPr>
          <w:p w:rsidR="00D403AE" w:rsidRDefault="00D403AE" w:rsidP="00EA63F8">
            <w:pPr>
              <w:spacing w:line="240" w:lineRule="auto"/>
              <w:jc w:val="center"/>
              <w:rPr>
                <w:sz w:val="20"/>
                <w:szCs w:val="20"/>
              </w:rPr>
            </w:pPr>
            <w:r>
              <w:rPr>
                <w:sz w:val="20"/>
                <w:szCs w:val="20"/>
              </w:rPr>
              <w:t>2.0 l. SKYACTIV-G           (con i-stop y i-ELOOP*)</w:t>
            </w:r>
          </w:p>
        </w:tc>
      </w:tr>
      <w:tr w:rsidR="00D403AE" w:rsidRPr="00012E8E" w:rsidTr="00D403AE">
        <w:tc>
          <w:tcPr>
            <w:tcW w:w="1955" w:type="dxa"/>
            <w:tcBorders>
              <w:top w:val="single" w:sz="4" w:space="0" w:color="auto"/>
            </w:tcBorders>
            <w:shd w:val="clear" w:color="auto" w:fill="auto"/>
          </w:tcPr>
          <w:p w:rsidR="00D403AE" w:rsidRDefault="00D403AE" w:rsidP="00EA63F8">
            <w:pPr>
              <w:spacing w:line="240" w:lineRule="auto"/>
              <w:rPr>
                <w:sz w:val="20"/>
                <w:szCs w:val="20"/>
              </w:rPr>
            </w:pPr>
            <w:r>
              <w:rPr>
                <w:sz w:val="20"/>
                <w:szCs w:val="20"/>
              </w:rPr>
              <w:t>Cadena cinemática</w:t>
            </w:r>
          </w:p>
        </w:tc>
        <w:tc>
          <w:tcPr>
            <w:tcW w:w="1956" w:type="dxa"/>
            <w:tcBorders>
              <w:top w:val="single" w:sz="4" w:space="0" w:color="auto"/>
            </w:tcBorders>
            <w:shd w:val="clear" w:color="auto" w:fill="auto"/>
            <w:vAlign w:val="center"/>
          </w:tcPr>
          <w:p w:rsidR="00D403AE" w:rsidRDefault="00D403AE" w:rsidP="00EA63F8">
            <w:pPr>
              <w:spacing w:line="240" w:lineRule="auto"/>
              <w:jc w:val="center"/>
              <w:rPr>
                <w:sz w:val="20"/>
                <w:szCs w:val="20"/>
              </w:rPr>
            </w:pPr>
            <w:r>
              <w:rPr>
                <w:sz w:val="20"/>
                <w:szCs w:val="20"/>
              </w:rPr>
              <w:t> </w:t>
            </w:r>
          </w:p>
        </w:tc>
        <w:tc>
          <w:tcPr>
            <w:tcW w:w="1956" w:type="dxa"/>
            <w:shd w:val="clear" w:color="auto" w:fill="auto"/>
            <w:vAlign w:val="center"/>
          </w:tcPr>
          <w:p w:rsidR="00D403AE" w:rsidRDefault="00D403AE" w:rsidP="00EA63F8">
            <w:pPr>
              <w:spacing w:line="240" w:lineRule="auto"/>
              <w:jc w:val="center"/>
              <w:rPr>
                <w:sz w:val="20"/>
                <w:szCs w:val="20"/>
              </w:rPr>
            </w:pPr>
            <w:r>
              <w:rPr>
                <w:sz w:val="20"/>
                <w:szCs w:val="20"/>
              </w:rPr>
              <w:t>Tracción trasera</w:t>
            </w:r>
          </w:p>
        </w:tc>
        <w:tc>
          <w:tcPr>
            <w:tcW w:w="1956" w:type="dxa"/>
            <w:shd w:val="clear" w:color="auto" w:fill="auto"/>
            <w:vAlign w:val="center"/>
          </w:tcPr>
          <w:p w:rsidR="00D403AE" w:rsidRDefault="00D403AE" w:rsidP="00EA63F8">
            <w:pPr>
              <w:spacing w:line="240" w:lineRule="auto"/>
              <w:jc w:val="center"/>
              <w:rPr>
                <w:sz w:val="20"/>
                <w:szCs w:val="20"/>
              </w:rPr>
            </w:pPr>
            <w:r>
              <w:rPr>
                <w:sz w:val="20"/>
                <w:szCs w:val="20"/>
              </w:rPr>
              <w:t>Tracción trasera</w:t>
            </w:r>
          </w:p>
        </w:tc>
        <w:tc>
          <w:tcPr>
            <w:tcW w:w="1956" w:type="dxa"/>
            <w:shd w:val="clear" w:color="auto" w:fill="auto"/>
            <w:vAlign w:val="center"/>
          </w:tcPr>
          <w:p w:rsidR="00D403AE" w:rsidRDefault="00D403AE" w:rsidP="00EA63F8">
            <w:pPr>
              <w:spacing w:line="240" w:lineRule="auto"/>
              <w:jc w:val="center"/>
              <w:rPr>
                <w:sz w:val="20"/>
                <w:szCs w:val="20"/>
              </w:rPr>
            </w:pPr>
            <w:r>
              <w:rPr>
                <w:sz w:val="20"/>
                <w:szCs w:val="20"/>
              </w:rPr>
              <w:t>Tracción trasera</w:t>
            </w:r>
          </w:p>
        </w:tc>
      </w:tr>
      <w:tr w:rsidR="00D403AE" w:rsidRPr="00012E8E" w:rsidTr="00D403AE">
        <w:tc>
          <w:tcPr>
            <w:tcW w:w="1955" w:type="dxa"/>
            <w:shd w:val="clear" w:color="auto" w:fill="auto"/>
          </w:tcPr>
          <w:p w:rsidR="00D403AE" w:rsidRDefault="00D403AE" w:rsidP="00EA63F8">
            <w:pPr>
              <w:spacing w:line="240" w:lineRule="auto"/>
              <w:rPr>
                <w:sz w:val="20"/>
                <w:szCs w:val="20"/>
              </w:rPr>
            </w:pPr>
            <w:r>
              <w:rPr>
                <w:sz w:val="20"/>
                <w:szCs w:val="20"/>
              </w:rPr>
              <w:t>Transmisión</w:t>
            </w:r>
          </w:p>
        </w:tc>
        <w:tc>
          <w:tcPr>
            <w:tcW w:w="1956" w:type="dxa"/>
            <w:shd w:val="clear" w:color="auto" w:fill="auto"/>
            <w:vAlign w:val="center"/>
          </w:tcPr>
          <w:p w:rsidR="00D403AE" w:rsidRDefault="00D403AE" w:rsidP="00EA63F8">
            <w:pPr>
              <w:spacing w:line="240" w:lineRule="auto"/>
              <w:jc w:val="center"/>
              <w:rPr>
                <w:sz w:val="20"/>
                <w:szCs w:val="20"/>
              </w:rPr>
            </w:pPr>
            <w:r>
              <w:rPr>
                <w:sz w:val="20"/>
                <w:szCs w:val="20"/>
              </w:rPr>
              <w:t> </w:t>
            </w:r>
          </w:p>
        </w:tc>
        <w:tc>
          <w:tcPr>
            <w:tcW w:w="1956" w:type="dxa"/>
            <w:shd w:val="clear" w:color="auto" w:fill="auto"/>
            <w:vAlign w:val="bottom"/>
          </w:tcPr>
          <w:p w:rsidR="00D403AE" w:rsidRDefault="00D403AE" w:rsidP="00EA63F8">
            <w:pPr>
              <w:spacing w:line="240" w:lineRule="auto"/>
              <w:jc w:val="center"/>
              <w:rPr>
                <w:sz w:val="20"/>
                <w:szCs w:val="20"/>
              </w:rPr>
            </w:pPr>
            <w:r>
              <w:rPr>
                <w:sz w:val="20"/>
                <w:szCs w:val="20"/>
              </w:rPr>
              <w:t>Manual 6 velocidades</w:t>
            </w:r>
          </w:p>
        </w:tc>
        <w:tc>
          <w:tcPr>
            <w:tcW w:w="1956" w:type="dxa"/>
            <w:shd w:val="clear" w:color="auto" w:fill="auto"/>
            <w:vAlign w:val="bottom"/>
          </w:tcPr>
          <w:p w:rsidR="00D403AE" w:rsidRDefault="00D403AE" w:rsidP="00EA63F8">
            <w:pPr>
              <w:spacing w:line="240" w:lineRule="auto"/>
              <w:jc w:val="center"/>
              <w:rPr>
                <w:sz w:val="20"/>
                <w:szCs w:val="20"/>
              </w:rPr>
            </w:pPr>
            <w:r>
              <w:rPr>
                <w:sz w:val="20"/>
                <w:szCs w:val="20"/>
              </w:rPr>
              <w:t>Manual 6 velocidades</w:t>
            </w:r>
          </w:p>
        </w:tc>
        <w:tc>
          <w:tcPr>
            <w:tcW w:w="1956" w:type="dxa"/>
            <w:shd w:val="clear" w:color="auto" w:fill="auto"/>
            <w:vAlign w:val="bottom"/>
          </w:tcPr>
          <w:p w:rsidR="00D403AE" w:rsidRDefault="00D403AE" w:rsidP="00EA63F8">
            <w:pPr>
              <w:spacing w:line="240" w:lineRule="auto"/>
              <w:jc w:val="center"/>
              <w:rPr>
                <w:sz w:val="20"/>
                <w:szCs w:val="20"/>
              </w:rPr>
            </w:pPr>
            <w:r>
              <w:rPr>
                <w:sz w:val="20"/>
                <w:szCs w:val="20"/>
              </w:rPr>
              <w:t>Manual 6 velocidades</w:t>
            </w:r>
          </w:p>
        </w:tc>
      </w:tr>
      <w:tr w:rsidR="00EA63F8" w:rsidRPr="00012E8E" w:rsidTr="00012E8E">
        <w:tc>
          <w:tcPr>
            <w:tcW w:w="9779" w:type="dxa"/>
            <w:gridSpan w:val="5"/>
            <w:shd w:val="clear" w:color="auto" w:fill="D9D9D9"/>
          </w:tcPr>
          <w:p w:rsidR="00EA63F8" w:rsidRPr="00EA63F8" w:rsidRDefault="00EA63F8" w:rsidP="00EA63F8">
            <w:pPr>
              <w:spacing w:line="240" w:lineRule="auto"/>
              <w:rPr>
                <w:sz w:val="20"/>
                <w:szCs w:val="20"/>
              </w:rPr>
            </w:pPr>
            <w:r w:rsidRPr="00EA63F8">
              <w:rPr>
                <w:sz w:val="20"/>
                <w:szCs w:val="20"/>
              </w:rPr>
              <w:t>Prestaciones</w:t>
            </w:r>
          </w:p>
        </w:tc>
      </w:tr>
      <w:tr w:rsidR="00EA63F8" w:rsidRPr="00012E8E" w:rsidTr="00491A38">
        <w:tc>
          <w:tcPr>
            <w:tcW w:w="1955" w:type="dxa"/>
            <w:shd w:val="clear" w:color="auto" w:fill="auto"/>
          </w:tcPr>
          <w:p w:rsidR="00EA63F8" w:rsidRDefault="00EA63F8" w:rsidP="00EA63F8">
            <w:pPr>
              <w:spacing w:line="240" w:lineRule="auto"/>
              <w:rPr>
                <w:sz w:val="20"/>
                <w:szCs w:val="20"/>
              </w:rPr>
            </w:pPr>
            <w:r>
              <w:rPr>
                <w:sz w:val="20"/>
                <w:szCs w:val="20"/>
              </w:rPr>
              <w:t>Velocidad máxima</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km/h</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204</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214</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214</w:t>
            </w:r>
          </w:p>
        </w:tc>
      </w:tr>
      <w:tr w:rsidR="00EA63F8" w:rsidRPr="00012E8E" w:rsidTr="00491A38">
        <w:tc>
          <w:tcPr>
            <w:tcW w:w="1955" w:type="dxa"/>
            <w:shd w:val="clear" w:color="auto" w:fill="auto"/>
          </w:tcPr>
          <w:p w:rsidR="00EA63F8" w:rsidRDefault="00EA63F8" w:rsidP="00EA63F8">
            <w:pPr>
              <w:spacing w:line="240" w:lineRule="auto"/>
              <w:rPr>
                <w:sz w:val="20"/>
                <w:szCs w:val="20"/>
              </w:rPr>
            </w:pPr>
            <w:r>
              <w:rPr>
                <w:sz w:val="20"/>
                <w:szCs w:val="20"/>
              </w:rPr>
              <w:t>Aceleración 0-100 km/h**</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s</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8,3</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7,3</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7,3</w:t>
            </w:r>
          </w:p>
        </w:tc>
      </w:tr>
      <w:tr w:rsidR="00EA63F8" w:rsidRPr="00012E8E" w:rsidTr="00012E8E">
        <w:tc>
          <w:tcPr>
            <w:tcW w:w="9779" w:type="dxa"/>
            <w:gridSpan w:val="5"/>
            <w:shd w:val="clear" w:color="auto" w:fill="D9D9D9"/>
          </w:tcPr>
          <w:p w:rsidR="00EA63F8" w:rsidRPr="00EA63F8" w:rsidRDefault="00EA63F8" w:rsidP="00EA63F8">
            <w:pPr>
              <w:spacing w:line="240" w:lineRule="auto"/>
              <w:rPr>
                <w:sz w:val="20"/>
                <w:szCs w:val="20"/>
              </w:rPr>
            </w:pPr>
            <w:r w:rsidRPr="00EA63F8">
              <w:rPr>
                <w:sz w:val="20"/>
                <w:szCs w:val="20"/>
              </w:rPr>
              <w:t>Consumo de combustible</w:t>
            </w:r>
          </w:p>
        </w:tc>
      </w:tr>
      <w:tr w:rsidR="00EA63F8" w:rsidRPr="00012E8E" w:rsidTr="00491A38">
        <w:tc>
          <w:tcPr>
            <w:tcW w:w="1955" w:type="dxa"/>
            <w:shd w:val="clear" w:color="auto" w:fill="auto"/>
          </w:tcPr>
          <w:p w:rsidR="00EA63F8" w:rsidRDefault="00EA63F8" w:rsidP="00EA63F8">
            <w:pPr>
              <w:spacing w:line="240" w:lineRule="auto"/>
              <w:rPr>
                <w:sz w:val="20"/>
                <w:szCs w:val="20"/>
              </w:rPr>
            </w:pPr>
            <w:r>
              <w:rPr>
                <w:sz w:val="20"/>
                <w:szCs w:val="20"/>
              </w:rPr>
              <w:t>Urbano</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l/100 km</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7,9</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9,3</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8,7</w:t>
            </w:r>
          </w:p>
        </w:tc>
      </w:tr>
      <w:tr w:rsidR="00EA63F8" w:rsidRPr="00012E8E" w:rsidTr="00491A38">
        <w:tc>
          <w:tcPr>
            <w:tcW w:w="1955" w:type="dxa"/>
            <w:shd w:val="clear" w:color="auto" w:fill="auto"/>
          </w:tcPr>
          <w:p w:rsidR="00EA63F8" w:rsidRDefault="00EA63F8" w:rsidP="00EA63F8">
            <w:pPr>
              <w:spacing w:line="240" w:lineRule="auto"/>
              <w:rPr>
                <w:sz w:val="20"/>
                <w:szCs w:val="20"/>
              </w:rPr>
            </w:pPr>
            <w:r>
              <w:rPr>
                <w:sz w:val="20"/>
                <w:szCs w:val="20"/>
              </w:rPr>
              <w:t>Extraurbano</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l/100 km</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4,9</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5,5</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5,4</w:t>
            </w:r>
          </w:p>
        </w:tc>
      </w:tr>
      <w:tr w:rsidR="00EA63F8" w:rsidRPr="00012E8E" w:rsidTr="00491A38">
        <w:tc>
          <w:tcPr>
            <w:tcW w:w="1955" w:type="dxa"/>
            <w:shd w:val="clear" w:color="auto" w:fill="auto"/>
          </w:tcPr>
          <w:p w:rsidR="00EA63F8" w:rsidRDefault="00EA63F8" w:rsidP="00EA63F8">
            <w:pPr>
              <w:spacing w:line="240" w:lineRule="auto"/>
              <w:rPr>
                <w:sz w:val="20"/>
                <w:szCs w:val="20"/>
              </w:rPr>
            </w:pPr>
            <w:r>
              <w:rPr>
                <w:sz w:val="20"/>
                <w:szCs w:val="20"/>
              </w:rPr>
              <w:t>Combinado</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l/100 km</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6,0</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6,9</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6,6</w:t>
            </w:r>
          </w:p>
        </w:tc>
      </w:tr>
      <w:tr w:rsidR="00EA63F8" w:rsidRPr="00012E8E" w:rsidTr="00491A38">
        <w:tc>
          <w:tcPr>
            <w:tcW w:w="1955" w:type="dxa"/>
            <w:shd w:val="clear" w:color="auto" w:fill="auto"/>
          </w:tcPr>
          <w:p w:rsidR="00EA63F8" w:rsidRDefault="00EA63F8" w:rsidP="00EA63F8">
            <w:pPr>
              <w:spacing w:line="240" w:lineRule="auto"/>
              <w:rPr>
                <w:sz w:val="20"/>
                <w:szCs w:val="20"/>
              </w:rPr>
            </w:pPr>
            <w:r>
              <w:rPr>
                <w:sz w:val="20"/>
                <w:szCs w:val="20"/>
              </w:rPr>
              <w:t>Emisiones de CO</w:t>
            </w:r>
            <w:r>
              <w:rPr>
                <w:sz w:val="20"/>
                <w:szCs w:val="20"/>
                <w:vertAlign w:val="subscript"/>
              </w:rPr>
              <w:t>2</w:t>
            </w:r>
            <w:r>
              <w:rPr>
                <w:sz w:val="20"/>
                <w:szCs w:val="20"/>
              </w:rPr>
              <w:t xml:space="preserve"> (combinado)</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g/km</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139</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161</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154</w:t>
            </w:r>
          </w:p>
        </w:tc>
      </w:tr>
      <w:tr w:rsidR="00EA63F8" w:rsidRPr="00012E8E" w:rsidTr="00491A38">
        <w:tc>
          <w:tcPr>
            <w:tcW w:w="1955" w:type="dxa"/>
            <w:shd w:val="clear" w:color="auto" w:fill="auto"/>
          </w:tcPr>
          <w:p w:rsidR="00EA63F8" w:rsidRDefault="00EA63F8" w:rsidP="00EA63F8">
            <w:pPr>
              <w:spacing w:line="240" w:lineRule="auto"/>
              <w:rPr>
                <w:sz w:val="20"/>
                <w:szCs w:val="20"/>
              </w:rPr>
            </w:pPr>
            <w:r>
              <w:rPr>
                <w:sz w:val="20"/>
                <w:szCs w:val="20"/>
              </w:rPr>
              <w:t>Categoría de emisiones</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 </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Euro 6</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Euro 6</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Euro 6</w:t>
            </w:r>
          </w:p>
        </w:tc>
      </w:tr>
      <w:tr w:rsidR="00EA63F8" w:rsidRPr="00012E8E" w:rsidTr="00012E8E">
        <w:tc>
          <w:tcPr>
            <w:tcW w:w="9779" w:type="dxa"/>
            <w:gridSpan w:val="5"/>
            <w:shd w:val="clear" w:color="auto" w:fill="D9D9D9"/>
          </w:tcPr>
          <w:p w:rsidR="00EA63F8" w:rsidRPr="00EA63F8" w:rsidRDefault="00EA63F8" w:rsidP="00EA63F8">
            <w:pPr>
              <w:spacing w:line="240" w:lineRule="auto"/>
              <w:rPr>
                <w:sz w:val="20"/>
                <w:szCs w:val="20"/>
              </w:rPr>
            </w:pPr>
            <w:r w:rsidRPr="00EA63F8">
              <w:rPr>
                <w:sz w:val="20"/>
                <w:szCs w:val="20"/>
              </w:rPr>
              <w:t>Peso</w:t>
            </w:r>
          </w:p>
        </w:tc>
      </w:tr>
      <w:tr w:rsidR="00EA63F8" w:rsidRPr="00012E8E" w:rsidTr="00491A38">
        <w:tc>
          <w:tcPr>
            <w:tcW w:w="1955" w:type="dxa"/>
            <w:shd w:val="clear" w:color="auto" w:fill="auto"/>
          </w:tcPr>
          <w:p w:rsidR="00EA63F8" w:rsidRDefault="00EA63F8" w:rsidP="00EA63F8">
            <w:pPr>
              <w:spacing w:line="240" w:lineRule="auto"/>
              <w:rPr>
                <w:sz w:val="20"/>
                <w:szCs w:val="20"/>
              </w:rPr>
            </w:pPr>
            <w:r>
              <w:rPr>
                <w:sz w:val="20"/>
                <w:szCs w:val="20"/>
              </w:rPr>
              <w:t>Peso mínimo en orden de marcha</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kg</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975</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1.000</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1.015</w:t>
            </w:r>
          </w:p>
        </w:tc>
      </w:tr>
      <w:tr w:rsidR="00EA63F8" w:rsidRPr="00012E8E" w:rsidTr="00491A38">
        <w:tc>
          <w:tcPr>
            <w:tcW w:w="1955" w:type="dxa"/>
            <w:shd w:val="clear" w:color="auto" w:fill="auto"/>
          </w:tcPr>
          <w:p w:rsidR="00EA63F8" w:rsidRDefault="00EA63F8" w:rsidP="00EA63F8">
            <w:pPr>
              <w:spacing w:line="240" w:lineRule="auto"/>
              <w:rPr>
                <w:sz w:val="20"/>
                <w:szCs w:val="20"/>
              </w:rPr>
            </w:pPr>
            <w:r>
              <w:rPr>
                <w:sz w:val="20"/>
                <w:szCs w:val="20"/>
              </w:rPr>
              <w:t xml:space="preserve">Peso mín. en orden de marcha (con conductor de 75 kg)    </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kg</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1.050</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1.075</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1.090</w:t>
            </w:r>
          </w:p>
        </w:tc>
      </w:tr>
      <w:tr w:rsidR="00EA63F8" w:rsidRPr="00012E8E" w:rsidTr="00491A38">
        <w:tc>
          <w:tcPr>
            <w:tcW w:w="1955" w:type="dxa"/>
            <w:shd w:val="clear" w:color="auto" w:fill="auto"/>
          </w:tcPr>
          <w:p w:rsidR="00EA63F8" w:rsidRDefault="00EA63F8" w:rsidP="00EA63F8">
            <w:pPr>
              <w:spacing w:line="240" w:lineRule="auto"/>
              <w:rPr>
                <w:sz w:val="20"/>
                <w:szCs w:val="20"/>
              </w:rPr>
            </w:pPr>
            <w:r>
              <w:rPr>
                <w:sz w:val="20"/>
                <w:szCs w:val="20"/>
              </w:rPr>
              <w:t>Peso máx. admisible</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kg</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1.215</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1.260</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1.260</w:t>
            </w:r>
          </w:p>
        </w:tc>
      </w:tr>
      <w:tr w:rsidR="00EA63F8" w:rsidRPr="00012E8E" w:rsidTr="00491A38">
        <w:tc>
          <w:tcPr>
            <w:tcW w:w="1955" w:type="dxa"/>
            <w:shd w:val="clear" w:color="auto" w:fill="auto"/>
          </w:tcPr>
          <w:p w:rsidR="00EA63F8" w:rsidRDefault="00EA63F8" w:rsidP="00EA63F8">
            <w:pPr>
              <w:spacing w:line="240" w:lineRule="auto"/>
              <w:rPr>
                <w:sz w:val="20"/>
                <w:szCs w:val="20"/>
              </w:rPr>
            </w:pPr>
            <w:r>
              <w:rPr>
                <w:sz w:val="20"/>
                <w:szCs w:val="20"/>
              </w:rPr>
              <w:t>Peso máximo admisible en el eje delantero</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kg</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610</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645</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645</w:t>
            </w:r>
          </w:p>
        </w:tc>
      </w:tr>
      <w:tr w:rsidR="00EA63F8" w:rsidRPr="00012E8E" w:rsidTr="00491A38">
        <w:tc>
          <w:tcPr>
            <w:tcW w:w="1955" w:type="dxa"/>
            <w:shd w:val="clear" w:color="auto" w:fill="auto"/>
          </w:tcPr>
          <w:p w:rsidR="00EA63F8" w:rsidRDefault="00EA63F8" w:rsidP="00EA63F8">
            <w:pPr>
              <w:spacing w:line="240" w:lineRule="auto"/>
              <w:rPr>
                <w:sz w:val="20"/>
                <w:szCs w:val="20"/>
              </w:rPr>
            </w:pPr>
            <w:r>
              <w:rPr>
                <w:sz w:val="20"/>
                <w:szCs w:val="20"/>
              </w:rPr>
              <w:t>Peso máximo admisible en el eje trasero</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kg</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605</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615</w:t>
            </w:r>
          </w:p>
        </w:tc>
        <w:tc>
          <w:tcPr>
            <w:tcW w:w="1956" w:type="dxa"/>
            <w:shd w:val="clear" w:color="auto" w:fill="auto"/>
            <w:vAlign w:val="center"/>
          </w:tcPr>
          <w:p w:rsidR="00EA63F8" w:rsidRDefault="00EA63F8" w:rsidP="00EA63F8">
            <w:pPr>
              <w:spacing w:line="240" w:lineRule="auto"/>
              <w:jc w:val="center"/>
              <w:rPr>
                <w:sz w:val="20"/>
                <w:szCs w:val="20"/>
              </w:rPr>
            </w:pPr>
            <w:r>
              <w:rPr>
                <w:sz w:val="20"/>
                <w:szCs w:val="20"/>
              </w:rPr>
              <w:t>615</w:t>
            </w:r>
          </w:p>
        </w:tc>
      </w:tr>
    </w:tbl>
    <w:p w:rsidR="00E359A8" w:rsidRDefault="00E359A8" w:rsidP="001520DB">
      <w:pPr>
        <w:jc w:val="both"/>
        <w:rPr>
          <w:szCs w:val="22"/>
        </w:rPr>
      </w:pPr>
    </w:p>
    <w:p w:rsidR="00C35BB9" w:rsidRDefault="00C35BB9" w:rsidP="001520DB">
      <w:pPr>
        <w:jc w:val="both"/>
        <w:rPr>
          <w:szCs w:val="22"/>
        </w:rPr>
      </w:pPr>
    </w:p>
    <w:p w:rsidR="00C35BB9" w:rsidRDefault="00C35BB9" w:rsidP="001520DB">
      <w:pPr>
        <w:jc w:val="both"/>
        <w:rPr>
          <w:szCs w:val="22"/>
        </w:rPr>
      </w:pPr>
    </w:p>
    <w:p w:rsidR="00C35BB9" w:rsidRDefault="00C35BB9" w:rsidP="001520DB">
      <w:pPr>
        <w:jc w:val="both"/>
        <w:rPr>
          <w:szCs w:val="22"/>
        </w:rPr>
      </w:pPr>
    </w:p>
    <w:p w:rsidR="00C35BB9" w:rsidRDefault="00C35BB9" w:rsidP="001520DB">
      <w:pPr>
        <w:jc w:val="both"/>
        <w:rPr>
          <w:szCs w:val="22"/>
        </w:rPr>
      </w:pPr>
    </w:p>
    <w:p w:rsidR="00C35BB9" w:rsidRDefault="00C35BB9" w:rsidP="001520DB">
      <w:pPr>
        <w:jc w:val="both"/>
        <w:rPr>
          <w:szCs w:val="22"/>
        </w:rPr>
      </w:pPr>
    </w:p>
    <w:p w:rsidR="00C35BB9" w:rsidRDefault="00C35BB9" w:rsidP="001520DB">
      <w:pPr>
        <w:jc w:val="both"/>
        <w:rPr>
          <w:szCs w:val="22"/>
        </w:rPr>
      </w:pPr>
    </w:p>
    <w:p w:rsidR="00CF174B" w:rsidRDefault="00CF174B" w:rsidP="001520DB">
      <w:pPr>
        <w:jc w:val="both"/>
        <w:rPr>
          <w:szCs w:val="22"/>
        </w:rPr>
      </w:pPr>
    </w:p>
    <w:p w:rsidR="00CF174B" w:rsidRDefault="00CF174B" w:rsidP="001520DB">
      <w:pPr>
        <w:jc w:val="both"/>
        <w:rPr>
          <w:szCs w:val="22"/>
        </w:rPr>
      </w:pPr>
    </w:p>
    <w:p w:rsidR="00CF174B" w:rsidRDefault="00CF174B" w:rsidP="001520DB">
      <w:pPr>
        <w:jc w:val="both"/>
        <w:rPr>
          <w:szCs w:val="22"/>
        </w:rPr>
      </w:pPr>
    </w:p>
    <w:p w:rsidR="00E359A8" w:rsidRPr="00C35BB9" w:rsidRDefault="009B57CD" w:rsidP="00C35BB9">
      <w:pPr>
        <w:spacing w:line="240" w:lineRule="auto"/>
        <w:jc w:val="both"/>
        <w:rPr>
          <w:sz w:val="20"/>
          <w:szCs w:val="20"/>
        </w:rPr>
      </w:pPr>
      <w:r w:rsidRPr="009B57CD">
        <w:rPr>
          <w:sz w:val="20"/>
          <w:szCs w:val="20"/>
        </w:rPr>
        <w:t>_________________</w:t>
      </w:r>
    </w:p>
    <w:p w:rsidR="00C35BB9" w:rsidRPr="00C35BB9" w:rsidRDefault="00C35BB9" w:rsidP="00C35BB9">
      <w:pPr>
        <w:spacing w:line="240" w:lineRule="auto"/>
        <w:jc w:val="both"/>
        <w:rPr>
          <w:sz w:val="20"/>
          <w:szCs w:val="20"/>
        </w:rPr>
      </w:pPr>
      <w:r w:rsidRPr="00C35BB9">
        <w:rPr>
          <w:sz w:val="20"/>
          <w:szCs w:val="20"/>
        </w:rPr>
        <w:t xml:space="preserve">* </w:t>
      </w:r>
      <w:r w:rsidR="00EA63F8" w:rsidRPr="00EA63F8">
        <w:rPr>
          <w:sz w:val="20"/>
          <w:szCs w:val="20"/>
        </w:rPr>
        <w:t>Solo modelos con volante a la izquierda</w:t>
      </w:r>
    </w:p>
    <w:p w:rsidR="00C35BB9" w:rsidRDefault="00C35BB9" w:rsidP="00C35BB9">
      <w:pPr>
        <w:spacing w:line="240" w:lineRule="auto"/>
        <w:jc w:val="both"/>
        <w:rPr>
          <w:sz w:val="20"/>
          <w:szCs w:val="20"/>
        </w:rPr>
      </w:pPr>
      <w:r w:rsidRPr="00C35BB9">
        <w:rPr>
          <w:sz w:val="20"/>
          <w:szCs w:val="20"/>
        </w:rPr>
        <w:t xml:space="preserve">** </w:t>
      </w:r>
      <w:r w:rsidR="00EA63F8" w:rsidRPr="00EA63F8">
        <w:rPr>
          <w:sz w:val="20"/>
          <w:szCs w:val="20"/>
        </w:rPr>
        <w:t>Bajo las condiciones de Mazda</w:t>
      </w:r>
    </w:p>
    <w:p w:rsidR="00BE2349" w:rsidRPr="00AB4CCA" w:rsidRDefault="00664820" w:rsidP="00BE2349">
      <w:pPr>
        <w:jc w:val="both"/>
        <w:rPr>
          <w:b/>
          <w:sz w:val="48"/>
          <w:szCs w:val="48"/>
          <w:lang w:val="es-ES"/>
        </w:rPr>
      </w:pPr>
      <w:r w:rsidRPr="00881051">
        <w:rPr>
          <w:szCs w:val="22"/>
          <w:lang w:val="es-ES"/>
        </w:rPr>
        <w:br w:type="page"/>
      </w:r>
      <w:r w:rsidR="00BE2349" w:rsidRPr="00AB4CCA">
        <w:rPr>
          <w:b/>
          <w:sz w:val="48"/>
          <w:szCs w:val="48"/>
          <w:lang w:val="es-ES"/>
        </w:rPr>
        <w:t>9. PRODUC</w:t>
      </w:r>
      <w:r w:rsidR="00E35C63" w:rsidRPr="00AB4CCA">
        <w:rPr>
          <w:b/>
          <w:sz w:val="48"/>
          <w:szCs w:val="48"/>
          <w:lang w:val="es-ES"/>
        </w:rPr>
        <w:t>CIÓN Y VENTAS</w:t>
      </w:r>
      <w:r w:rsidR="00FE2B9D">
        <w:rPr>
          <w:b/>
          <w:sz w:val="48"/>
          <w:szCs w:val="48"/>
          <w:lang w:val="es-ES"/>
        </w:rPr>
        <w:t>*</w:t>
      </w:r>
      <w:r w:rsidR="00BE2349" w:rsidRPr="00AB4CCA">
        <w:rPr>
          <w:b/>
          <w:sz w:val="48"/>
          <w:szCs w:val="48"/>
          <w:lang w:val="es-ES"/>
        </w:rPr>
        <w:t xml:space="preserve"> </w:t>
      </w:r>
    </w:p>
    <w:p w:rsidR="00BE2349" w:rsidRPr="00AB4CCA" w:rsidRDefault="00BE2349" w:rsidP="00BE2349">
      <w:pPr>
        <w:jc w:val="both"/>
        <w:rPr>
          <w:b/>
          <w:sz w:val="40"/>
          <w:szCs w:val="40"/>
          <w:lang w:val="es-ES"/>
        </w:rPr>
      </w:pPr>
      <w:r w:rsidRPr="00AB4CCA">
        <w:rPr>
          <w:b/>
          <w:sz w:val="40"/>
          <w:szCs w:val="40"/>
          <w:lang w:val="es-ES"/>
        </w:rPr>
        <w:t>Mazda MX-5</w:t>
      </w:r>
    </w:p>
    <w:tbl>
      <w:tblPr>
        <w:tblW w:w="978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6"/>
        <w:gridCol w:w="1299"/>
        <w:gridCol w:w="709"/>
        <w:gridCol w:w="1559"/>
        <w:gridCol w:w="850"/>
        <w:gridCol w:w="993"/>
        <w:gridCol w:w="992"/>
        <w:gridCol w:w="1134"/>
        <w:gridCol w:w="1559"/>
      </w:tblGrid>
      <w:tr w:rsidR="005832E7" w:rsidRPr="00AB4CCA" w:rsidTr="00A44228">
        <w:trPr>
          <w:trHeight w:hRule="exact" w:val="650"/>
        </w:trPr>
        <w:tc>
          <w:tcPr>
            <w:tcW w:w="686" w:type="dxa"/>
            <w:tcMar>
              <w:top w:w="57" w:type="dxa"/>
              <w:left w:w="80" w:type="dxa"/>
              <w:bottom w:w="57" w:type="dxa"/>
              <w:right w:w="80" w:type="dxa"/>
            </w:tcMar>
          </w:tcPr>
          <w:p w:rsidR="005832E7" w:rsidRPr="00AB4CCA" w:rsidRDefault="00A707FB" w:rsidP="00A44228">
            <w:pPr>
              <w:spacing w:line="240" w:lineRule="auto"/>
              <w:jc w:val="center"/>
              <w:rPr>
                <w:sz w:val="20"/>
                <w:szCs w:val="20"/>
                <w:lang w:val="es-ES"/>
              </w:rPr>
            </w:pPr>
            <w:r w:rsidRPr="00AB4CCA">
              <w:rPr>
                <w:b/>
                <w:bCs/>
                <w:sz w:val="20"/>
                <w:szCs w:val="20"/>
                <w:lang w:val="es-ES"/>
              </w:rPr>
              <w:t>Año</w:t>
            </w:r>
          </w:p>
        </w:tc>
        <w:tc>
          <w:tcPr>
            <w:tcW w:w="1299" w:type="dxa"/>
            <w:tcMar>
              <w:top w:w="57" w:type="dxa"/>
              <w:left w:w="0" w:type="dxa"/>
              <w:bottom w:w="57" w:type="dxa"/>
              <w:right w:w="80" w:type="dxa"/>
            </w:tcMar>
          </w:tcPr>
          <w:p w:rsidR="005832E7" w:rsidRPr="00AB4CCA" w:rsidRDefault="00A707FB" w:rsidP="00A44228">
            <w:pPr>
              <w:spacing w:line="240" w:lineRule="auto"/>
              <w:jc w:val="center"/>
              <w:rPr>
                <w:sz w:val="20"/>
                <w:szCs w:val="20"/>
                <w:lang w:val="es-ES"/>
              </w:rPr>
            </w:pPr>
            <w:r w:rsidRPr="00AB4CCA">
              <w:rPr>
                <w:b/>
                <w:bCs/>
                <w:sz w:val="20"/>
                <w:szCs w:val="20"/>
                <w:lang w:val="es-ES"/>
              </w:rPr>
              <w:t>Producción total</w:t>
            </w:r>
          </w:p>
        </w:tc>
        <w:tc>
          <w:tcPr>
            <w:tcW w:w="709" w:type="dxa"/>
          </w:tcPr>
          <w:p w:rsidR="005832E7" w:rsidRPr="00AB4CCA" w:rsidRDefault="005832E7" w:rsidP="00A44228">
            <w:pPr>
              <w:spacing w:line="240" w:lineRule="auto"/>
              <w:jc w:val="center"/>
              <w:rPr>
                <w:sz w:val="20"/>
                <w:szCs w:val="20"/>
                <w:lang w:val="es-ES"/>
              </w:rPr>
            </w:pPr>
            <w:r w:rsidRPr="00AB4CCA">
              <w:rPr>
                <w:b/>
                <w:bCs/>
                <w:sz w:val="20"/>
                <w:szCs w:val="20"/>
                <w:lang w:val="es-ES"/>
              </w:rPr>
              <w:t>Europ</w:t>
            </w:r>
            <w:r w:rsidR="00A707FB" w:rsidRPr="00AB4CCA">
              <w:rPr>
                <w:b/>
                <w:bCs/>
                <w:sz w:val="20"/>
                <w:szCs w:val="20"/>
                <w:lang w:val="es-ES"/>
              </w:rPr>
              <w:t>a</w:t>
            </w:r>
          </w:p>
        </w:tc>
        <w:tc>
          <w:tcPr>
            <w:tcW w:w="1559" w:type="dxa"/>
          </w:tcPr>
          <w:p w:rsidR="005832E7" w:rsidRPr="00AB4CCA" w:rsidRDefault="00A707FB" w:rsidP="00A44228">
            <w:pPr>
              <w:spacing w:line="240" w:lineRule="auto"/>
              <w:jc w:val="center"/>
              <w:rPr>
                <w:sz w:val="20"/>
                <w:szCs w:val="20"/>
                <w:lang w:val="es-ES"/>
              </w:rPr>
            </w:pPr>
            <w:r w:rsidRPr="00AB4CCA">
              <w:rPr>
                <w:b/>
                <w:bCs/>
                <w:sz w:val="20"/>
                <w:szCs w:val="20"/>
                <w:lang w:val="es-ES"/>
              </w:rPr>
              <w:t>Norteamérica</w:t>
            </w:r>
          </w:p>
        </w:tc>
        <w:tc>
          <w:tcPr>
            <w:tcW w:w="850" w:type="dxa"/>
          </w:tcPr>
          <w:p w:rsidR="005832E7" w:rsidRPr="00AB4CCA" w:rsidRDefault="00A707FB" w:rsidP="00A44228">
            <w:pPr>
              <w:spacing w:line="240" w:lineRule="auto"/>
              <w:jc w:val="center"/>
              <w:rPr>
                <w:sz w:val="20"/>
                <w:szCs w:val="20"/>
                <w:lang w:val="es-ES"/>
              </w:rPr>
            </w:pPr>
            <w:r w:rsidRPr="00AB4CCA">
              <w:rPr>
                <w:b/>
                <w:bCs/>
                <w:sz w:val="20"/>
                <w:szCs w:val="20"/>
                <w:lang w:val="es-ES"/>
              </w:rPr>
              <w:t>Japón</w:t>
            </w:r>
          </w:p>
        </w:tc>
        <w:tc>
          <w:tcPr>
            <w:tcW w:w="993" w:type="dxa"/>
          </w:tcPr>
          <w:p w:rsidR="005832E7" w:rsidRPr="00AB4CCA" w:rsidRDefault="005832E7" w:rsidP="00A44228">
            <w:pPr>
              <w:spacing w:line="240" w:lineRule="auto"/>
              <w:jc w:val="center"/>
              <w:rPr>
                <w:sz w:val="20"/>
                <w:szCs w:val="20"/>
                <w:lang w:val="es-ES"/>
              </w:rPr>
            </w:pPr>
            <w:r w:rsidRPr="00AB4CCA">
              <w:rPr>
                <w:b/>
                <w:bCs/>
                <w:sz w:val="20"/>
                <w:szCs w:val="20"/>
                <w:lang w:val="es-ES"/>
              </w:rPr>
              <w:t>Australia</w:t>
            </w:r>
          </w:p>
        </w:tc>
        <w:tc>
          <w:tcPr>
            <w:tcW w:w="992" w:type="dxa"/>
          </w:tcPr>
          <w:p w:rsidR="005832E7" w:rsidRPr="00AB4CCA" w:rsidRDefault="005832E7" w:rsidP="00A44228">
            <w:pPr>
              <w:spacing w:line="240" w:lineRule="auto"/>
              <w:jc w:val="center"/>
              <w:rPr>
                <w:sz w:val="20"/>
                <w:szCs w:val="20"/>
                <w:lang w:val="es-ES"/>
              </w:rPr>
            </w:pPr>
            <w:r w:rsidRPr="00AB4CCA">
              <w:rPr>
                <w:b/>
                <w:bCs/>
                <w:sz w:val="20"/>
                <w:szCs w:val="20"/>
                <w:lang w:val="es-ES"/>
              </w:rPr>
              <w:t>China</w:t>
            </w:r>
          </w:p>
        </w:tc>
        <w:tc>
          <w:tcPr>
            <w:tcW w:w="1134" w:type="dxa"/>
          </w:tcPr>
          <w:p w:rsidR="005832E7" w:rsidRPr="00AB4CCA" w:rsidRDefault="00A707FB" w:rsidP="00A44228">
            <w:pPr>
              <w:spacing w:line="240" w:lineRule="auto"/>
              <w:jc w:val="center"/>
              <w:rPr>
                <w:sz w:val="20"/>
                <w:szCs w:val="20"/>
                <w:lang w:val="es-ES"/>
              </w:rPr>
            </w:pPr>
            <w:r w:rsidRPr="00AB4CCA">
              <w:rPr>
                <w:b/>
                <w:bCs/>
                <w:sz w:val="20"/>
                <w:szCs w:val="20"/>
                <w:lang w:val="es-ES"/>
              </w:rPr>
              <w:t>Otros</w:t>
            </w:r>
          </w:p>
        </w:tc>
        <w:tc>
          <w:tcPr>
            <w:tcW w:w="1559" w:type="dxa"/>
          </w:tcPr>
          <w:p w:rsidR="005832E7" w:rsidRPr="00AB4CCA" w:rsidRDefault="00A707FB" w:rsidP="00A44228">
            <w:pPr>
              <w:spacing w:line="240" w:lineRule="auto"/>
              <w:jc w:val="center"/>
              <w:rPr>
                <w:sz w:val="20"/>
                <w:szCs w:val="20"/>
              </w:rPr>
            </w:pPr>
            <w:r w:rsidRPr="00AB4CCA">
              <w:rPr>
                <w:b/>
                <w:bCs/>
                <w:sz w:val="20"/>
                <w:szCs w:val="20"/>
                <w:lang w:val="es-ES"/>
              </w:rPr>
              <w:t>Ve</w:t>
            </w:r>
            <w:r w:rsidRPr="00AB4CCA">
              <w:rPr>
                <w:b/>
                <w:bCs/>
                <w:sz w:val="20"/>
                <w:szCs w:val="20"/>
              </w:rPr>
              <w:t>ntas totales</w:t>
            </w:r>
          </w:p>
        </w:tc>
      </w:tr>
      <w:tr w:rsidR="005832E7" w:rsidRPr="00670493" w:rsidTr="00A44228">
        <w:trPr>
          <w:trHeight w:hRule="exact" w:val="226"/>
        </w:trPr>
        <w:tc>
          <w:tcPr>
            <w:tcW w:w="686" w:type="dxa"/>
            <w:tcMar>
              <w:top w:w="57" w:type="dxa"/>
              <w:left w:w="80" w:type="dxa"/>
              <w:bottom w:w="57" w:type="dxa"/>
              <w:right w:w="80" w:type="dxa"/>
            </w:tcMar>
          </w:tcPr>
          <w:p w:rsidR="005832E7" w:rsidRPr="00AB4CCA" w:rsidRDefault="005832E7" w:rsidP="005832E7">
            <w:pPr>
              <w:spacing w:line="240" w:lineRule="auto"/>
              <w:jc w:val="both"/>
              <w:rPr>
                <w:sz w:val="18"/>
                <w:szCs w:val="18"/>
              </w:rPr>
            </w:pPr>
            <w:r w:rsidRPr="00AB4CCA">
              <w:rPr>
                <w:sz w:val="18"/>
                <w:szCs w:val="18"/>
              </w:rPr>
              <w:t>1988</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AB4CCA">
              <w:rPr>
                <w:sz w:val="18"/>
                <w:szCs w:val="18"/>
              </w:rPr>
              <w:t>12</w:t>
            </w:r>
          </w:p>
        </w:tc>
        <w:tc>
          <w:tcPr>
            <w:tcW w:w="709" w:type="dxa"/>
          </w:tcPr>
          <w:p w:rsidR="005832E7" w:rsidRPr="00670493" w:rsidRDefault="005832E7" w:rsidP="005832E7">
            <w:pPr>
              <w:spacing w:line="240" w:lineRule="auto"/>
              <w:jc w:val="center"/>
              <w:rPr>
                <w:sz w:val="18"/>
                <w:szCs w:val="18"/>
              </w:rPr>
            </w:pPr>
          </w:p>
        </w:tc>
        <w:tc>
          <w:tcPr>
            <w:tcW w:w="1559" w:type="dxa"/>
          </w:tcPr>
          <w:p w:rsidR="005832E7" w:rsidRPr="00670493" w:rsidRDefault="005832E7" w:rsidP="005832E7">
            <w:pPr>
              <w:spacing w:line="240" w:lineRule="auto"/>
              <w:jc w:val="center"/>
              <w:rPr>
                <w:sz w:val="18"/>
                <w:szCs w:val="18"/>
              </w:rPr>
            </w:pPr>
          </w:p>
        </w:tc>
        <w:tc>
          <w:tcPr>
            <w:tcW w:w="850" w:type="dxa"/>
          </w:tcPr>
          <w:p w:rsidR="005832E7" w:rsidRPr="00670493" w:rsidRDefault="005832E7" w:rsidP="005832E7">
            <w:pPr>
              <w:spacing w:line="240" w:lineRule="auto"/>
              <w:jc w:val="center"/>
              <w:rPr>
                <w:sz w:val="18"/>
                <w:szCs w:val="18"/>
              </w:rPr>
            </w:pPr>
          </w:p>
        </w:tc>
        <w:tc>
          <w:tcPr>
            <w:tcW w:w="993" w:type="dxa"/>
          </w:tcPr>
          <w:p w:rsidR="005832E7" w:rsidRPr="00670493" w:rsidRDefault="005832E7" w:rsidP="005832E7">
            <w:pPr>
              <w:spacing w:line="240" w:lineRule="auto"/>
              <w:jc w:val="center"/>
              <w:rPr>
                <w:sz w:val="18"/>
                <w:szCs w:val="18"/>
              </w:rPr>
            </w:pPr>
          </w:p>
        </w:tc>
        <w:tc>
          <w:tcPr>
            <w:tcW w:w="992" w:type="dxa"/>
          </w:tcPr>
          <w:p w:rsidR="005832E7" w:rsidRPr="00670493" w:rsidRDefault="005832E7" w:rsidP="005832E7">
            <w:pPr>
              <w:spacing w:line="240" w:lineRule="auto"/>
              <w:jc w:val="center"/>
              <w:rPr>
                <w:sz w:val="18"/>
                <w:szCs w:val="18"/>
              </w:rPr>
            </w:pPr>
          </w:p>
        </w:tc>
        <w:tc>
          <w:tcPr>
            <w:tcW w:w="1134" w:type="dxa"/>
          </w:tcPr>
          <w:p w:rsidR="005832E7" w:rsidRPr="00670493" w:rsidRDefault="005832E7" w:rsidP="005832E7">
            <w:pPr>
              <w:spacing w:line="240" w:lineRule="auto"/>
              <w:jc w:val="center"/>
              <w:rPr>
                <w:sz w:val="18"/>
                <w:szCs w:val="18"/>
              </w:rPr>
            </w:pPr>
          </w:p>
        </w:tc>
        <w:tc>
          <w:tcPr>
            <w:tcW w:w="1559" w:type="dxa"/>
          </w:tcPr>
          <w:p w:rsidR="005832E7" w:rsidRPr="00670493" w:rsidRDefault="005832E7" w:rsidP="005832E7">
            <w:pPr>
              <w:spacing w:line="240" w:lineRule="auto"/>
              <w:jc w:val="center"/>
              <w:rPr>
                <w:sz w:val="18"/>
                <w:szCs w:val="18"/>
              </w:rPr>
            </w:pP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1989</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45.266</w:t>
            </w:r>
          </w:p>
        </w:tc>
        <w:tc>
          <w:tcPr>
            <w:tcW w:w="709" w:type="dxa"/>
          </w:tcPr>
          <w:p w:rsidR="005832E7" w:rsidRPr="00670493" w:rsidRDefault="005832E7" w:rsidP="005832E7">
            <w:pPr>
              <w:spacing w:line="240" w:lineRule="auto"/>
              <w:jc w:val="center"/>
              <w:rPr>
                <w:sz w:val="18"/>
                <w:szCs w:val="18"/>
              </w:rPr>
            </w:pPr>
            <w:r w:rsidRPr="00670493">
              <w:rPr>
                <w:b/>
                <w:bCs/>
                <w:sz w:val="18"/>
                <w:szCs w:val="18"/>
              </w:rPr>
              <w:t>0</w:t>
            </w:r>
          </w:p>
        </w:tc>
        <w:tc>
          <w:tcPr>
            <w:tcW w:w="1559" w:type="dxa"/>
          </w:tcPr>
          <w:p w:rsidR="005832E7" w:rsidRPr="00670493" w:rsidRDefault="005832E7" w:rsidP="005832E7">
            <w:pPr>
              <w:spacing w:line="240" w:lineRule="auto"/>
              <w:jc w:val="center"/>
              <w:rPr>
                <w:sz w:val="18"/>
                <w:szCs w:val="18"/>
              </w:rPr>
            </w:pPr>
            <w:r w:rsidRPr="00670493">
              <w:rPr>
                <w:sz w:val="18"/>
                <w:szCs w:val="18"/>
              </w:rPr>
              <w:t>25.879</w:t>
            </w:r>
          </w:p>
        </w:tc>
        <w:tc>
          <w:tcPr>
            <w:tcW w:w="850" w:type="dxa"/>
          </w:tcPr>
          <w:p w:rsidR="005832E7" w:rsidRPr="00670493" w:rsidRDefault="005832E7" w:rsidP="005832E7">
            <w:pPr>
              <w:spacing w:line="240" w:lineRule="auto"/>
              <w:jc w:val="center"/>
              <w:rPr>
                <w:sz w:val="18"/>
                <w:szCs w:val="18"/>
              </w:rPr>
            </w:pPr>
            <w:r w:rsidRPr="00670493">
              <w:rPr>
                <w:sz w:val="18"/>
                <w:szCs w:val="18"/>
              </w:rPr>
              <w:t>9.307</w:t>
            </w:r>
          </w:p>
        </w:tc>
        <w:tc>
          <w:tcPr>
            <w:tcW w:w="993" w:type="dxa"/>
          </w:tcPr>
          <w:p w:rsidR="005832E7" w:rsidRPr="00670493" w:rsidRDefault="005832E7" w:rsidP="005832E7">
            <w:pPr>
              <w:spacing w:line="240" w:lineRule="auto"/>
              <w:jc w:val="center"/>
              <w:rPr>
                <w:sz w:val="18"/>
                <w:szCs w:val="18"/>
              </w:rPr>
            </w:pPr>
            <w:r w:rsidRPr="00670493">
              <w:rPr>
                <w:sz w:val="18"/>
                <w:szCs w:val="18"/>
              </w:rPr>
              <w:t>657</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w:t>
            </w:r>
          </w:p>
        </w:tc>
        <w:tc>
          <w:tcPr>
            <w:tcW w:w="1559" w:type="dxa"/>
          </w:tcPr>
          <w:p w:rsidR="005832E7" w:rsidRPr="00670493" w:rsidRDefault="005832E7" w:rsidP="005832E7">
            <w:pPr>
              <w:spacing w:line="240" w:lineRule="auto"/>
              <w:jc w:val="center"/>
              <w:rPr>
                <w:sz w:val="18"/>
                <w:szCs w:val="18"/>
              </w:rPr>
            </w:pPr>
            <w:r w:rsidRPr="00670493">
              <w:rPr>
                <w:b/>
                <w:bCs/>
                <w:sz w:val="18"/>
                <w:szCs w:val="18"/>
              </w:rPr>
              <w:t>35.843</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1990</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95.640</w:t>
            </w:r>
          </w:p>
        </w:tc>
        <w:tc>
          <w:tcPr>
            <w:tcW w:w="709" w:type="dxa"/>
          </w:tcPr>
          <w:p w:rsidR="005832E7" w:rsidRPr="00670493" w:rsidRDefault="005832E7" w:rsidP="005832E7">
            <w:pPr>
              <w:spacing w:line="240" w:lineRule="auto"/>
              <w:jc w:val="center"/>
              <w:rPr>
                <w:sz w:val="18"/>
                <w:szCs w:val="18"/>
              </w:rPr>
            </w:pPr>
            <w:r w:rsidRPr="00670493">
              <w:rPr>
                <w:b/>
                <w:bCs/>
                <w:sz w:val="18"/>
                <w:szCs w:val="18"/>
              </w:rPr>
              <w:t>9.267</w:t>
            </w:r>
          </w:p>
        </w:tc>
        <w:tc>
          <w:tcPr>
            <w:tcW w:w="1559" w:type="dxa"/>
          </w:tcPr>
          <w:p w:rsidR="005832E7" w:rsidRPr="00670493" w:rsidRDefault="005832E7" w:rsidP="005832E7">
            <w:pPr>
              <w:spacing w:line="240" w:lineRule="auto"/>
              <w:jc w:val="center"/>
              <w:rPr>
                <w:sz w:val="18"/>
                <w:szCs w:val="18"/>
              </w:rPr>
            </w:pPr>
            <w:r w:rsidRPr="00670493">
              <w:rPr>
                <w:sz w:val="18"/>
                <w:szCs w:val="18"/>
              </w:rPr>
              <w:t>39.850</w:t>
            </w:r>
          </w:p>
        </w:tc>
        <w:tc>
          <w:tcPr>
            <w:tcW w:w="850" w:type="dxa"/>
          </w:tcPr>
          <w:p w:rsidR="005832E7" w:rsidRPr="00670493" w:rsidRDefault="005832E7" w:rsidP="005832E7">
            <w:pPr>
              <w:spacing w:line="240" w:lineRule="auto"/>
              <w:jc w:val="center"/>
              <w:rPr>
                <w:sz w:val="18"/>
                <w:szCs w:val="18"/>
              </w:rPr>
            </w:pPr>
            <w:r w:rsidRPr="00670493">
              <w:rPr>
                <w:sz w:val="18"/>
                <w:szCs w:val="18"/>
              </w:rPr>
              <w:t>25.226</w:t>
            </w:r>
          </w:p>
        </w:tc>
        <w:tc>
          <w:tcPr>
            <w:tcW w:w="993" w:type="dxa"/>
          </w:tcPr>
          <w:p w:rsidR="005832E7" w:rsidRPr="00670493" w:rsidRDefault="005832E7" w:rsidP="005832E7">
            <w:pPr>
              <w:spacing w:line="240" w:lineRule="auto"/>
              <w:jc w:val="center"/>
              <w:rPr>
                <w:sz w:val="18"/>
                <w:szCs w:val="18"/>
              </w:rPr>
            </w:pPr>
            <w:r w:rsidRPr="00670493">
              <w:rPr>
                <w:sz w:val="18"/>
                <w:szCs w:val="18"/>
              </w:rPr>
              <w:t>1.455</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w:t>
            </w:r>
          </w:p>
        </w:tc>
        <w:tc>
          <w:tcPr>
            <w:tcW w:w="1559" w:type="dxa"/>
          </w:tcPr>
          <w:p w:rsidR="005832E7" w:rsidRPr="00670493" w:rsidRDefault="005832E7" w:rsidP="005832E7">
            <w:pPr>
              <w:spacing w:line="240" w:lineRule="auto"/>
              <w:jc w:val="center"/>
              <w:rPr>
                <w:sz w:val="18"/>
                <w:szCs w:val="18"/>
              </w:rPr>
            </w:pPr>
            <w:r w:rsidRPr="00670493">
              <w:rPr>
                <w:b/>
                <w:bCs/>
                <w:sz w:val="18"/>
                <w:szCs w:val="18"/>
              </w:rPr>
              <w:t>75.798</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1991</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63.434</w:t>
            </w:r>
          </w:p>
        </w:tc>
        <w:tc>
          <w:tcPr>
            <w:tcW w:w="709" w:type="dxa"/>
          </w:tcPr>
          <w:p w:rsidR="005832E7" w:rsidRPr="00670493" w:rsidRDefault="005832E7" w:rsidP="005832E7">
            <w:pPr>
              <w:spacing w:line="240" w:lineRule="auto"/>
              <w:jc w:val="center"/>
              <w:rPr>
                <w:sz w:val="18"/>
                <w:szCs w:val="18"/>
              </w:rPr>
            </w:pPr>
            <w:r w:rsidRPr="00670493">
              <w:rPr>
                <w:b/>
                <w:bCs/>
                <w:sz w:val="18"/>
                <w:szCs w:val="18"/>
              </w:rPr>
              <w:t>14.050</w:t>
            </w:r>
          </w:p>
        </w:tc>
        <w:tc>
          <w:tcPr>
            <w:tcW w:w="1559" w:type="dxa"/>
          </w:tcPr>
          <w:p w:rsidR="005832E7" w:rsidRPr="00670493" w:rsidRDefault="005832E7" w:rsidP="005832E7">
            <w:pPr>
              <w:spacing w:line="240" w:lineRule="auto"/>
              <w:jc w:val="center"/>
              <w:rPr>
                <w:sz w:val="18"/>
                <w:szCs w:val="18"/>
              </w:rPr>
            </w:pPr>
            <w:r w:rsidRPr="00670493">
              <w:rPr>
                <w:sz w:val="18"/>
                <w:szCs w:val="18"/>
              </w:rPr>
              <w:t>34.196</w:t>
            </w:r>
          </w:p>
        </w:tc>
        <w:tc>
          <w:tcPr>
            <w:tcW w:w="850" w:type="dxa"/>
          </w:tcPr>
          <w:p w:rsidR="005832E7" w:rsidRPr="00670493" w:rsidRDefault="005832E7" w:rsidP="005832E7">
            <w:pPr>
              <w:spacing w:line="240" w:lineRule="auto"/>
              <w:jc w:val="center"/>
              <w:rPr>
                <w:sz w:val="18"/>
                <w:szCs w:val="18"/>
              </w:rPr>
            </w:pPr>
            <w:r w:rsidRPr="00670493">
              <w:rPr>
                <w:sz w:val="18"/>
                <w:szCs w:val="18"/>
              </w:rPr>
              <w:t>22.594</w:t>
            </w:r>
          </w:p>
        </w:tc>
        <w:tc>
          <w:tcPr>
            <w:tcW w:w="993" w:type="dxa"/>
          </w:tcPr>
          <w:p w:rsidR="005832E7" w:rsidRPr="00670493" w:rsidRDefault="005832E7" w:rsidP="005832E7">
            <w:pPr>
              <w:spacing w:line="240" w:lineRule="auto"/>
              <w:jc w:val="center"/>
              <w:rPr>
                <w:sz w:val="18"/>
                <w:szCs w:val="18"/>
              </w:rPr>
            </w:pPr>
            <w:r w:rsidRPr="00670493">
              <w:rPr>
                <w:sz w:val="18"/>
                <w:szCs w:val="18"/>
              </w:rPr>
              <w:t>698</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w:t>
            </w:r>
          </w:p>
        </w:tc>
        <w:tc>
          <w:tcPr>
            <w:tcW w:w="1559" w:type="dxa"/>
          </w:tcPr>
          <w:p w:rsidR="005832E7" w:rsidRPr="00670493" w:rsidRDefault="005832E7" w:rsidP="005832E7">
            <w:pPr>
              <w:spacing w:line="240" w:lineRule="auto"/>
              <w:jc w:val="center"/>
              <w:rPr>
                <w:sz w:val="18"/>
                <w:szCs w:val="18"/>
              </w:rPr>
            </w:pPr>
            <w:r w:rsidRPr="00670493">
              <w:rPr>
                <w:b/>
                <w:bCs/>
                <w:sz w:val="18"/>
                <w:szCs w:val="18"/>
              </w:rPr>
              <w:t>71.538</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1992</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52.712</w:t>
            </w:r>
          </w:p>
        </w:tc>
        <w:tc>
          <w:tcPr>
            <w:tcW w:w="709" w:type="dxa"/>
          </w:tcPr>
          <w:p w:rsidR="005832E7" w:rsidRPr="00670493" w:rsidRDefault="005832E7" w:rsidP="005832E7">
            <w:pPr>
              <w:spacing w:line="240" w:lineRule="auto"/>
              <w:jc w:val="center"/>
              <w:rPr>
                <w:sz w:val="18"/>
                <w:szCs w:val="18"/>
              </w:rPr>
            </w:pPr>
            <w:r w:rsidRPr="00670493">
              <w:rPr>
                <w:b/>
                <w:bCs/>
                <w:sz w:val="18"/>
                <w:szCs w:val="18"/>
              </w:rPr>
              <w:t>6.632</w:t>
            </w:r>
          </w:p>
        </w:tc>
        <w:tc>
          <w:tcPr>
            <w:tcW w:w="1559" w:type="dxa"/>
          </w:tcPr>
          <w:p w:rsidR="005832E7" w:rsidRPr="00670493" w:rsidRDefault="005832E7" w:rsidP="005832E7">
            <w:pPr>
              <w:spacing w:line="240" w:lineRule="auto"/>
              <w:jc w:val="center"/>
              <w:rPr>
                <w:sz w:val="18"/>
                <w:szCs w:val="18"/>
              </w:rPr>
            </w:pPr>
            <w:r w:rsidRPr="00670493">
              <w:rPr>
                <w:sz w:val="18"/>
                <w:szCs w:val="18"/>
              </w:rPr>
              <w:t>27.241</w:t>
            </w:r>
          </w:p>
        </w:tc>
        <w:tc>
          <w:tcPr>
            <w:tcW w:w="850" w:type="dxa"/>
          </w:tcPr>
          <w:p w:rsidR="005832E7" w:rsidRPr="00670493" w:rsidRDefault="005832E7" w:rsidP="005832E7">
            <w:pPr>
              <w:spacing w:line="240" w:lineRule="auto"/>
              <w:jc w:val="center"/>
              <w:rPr>
                <w:sz w:val="18"/>
                <w:szCs w:val="18"/>
              </w:rPr>
            </w:pPr>
            <w:r w:rsidRPr="00670493">
              <w:rPr>
                <w:sz w:val="18"/>
                <w:szCs w:val="18"/>
              </w:rPr>
              <w:t>18.648</w:t>
            </w:r>
          </w:p>
        </w:tc>
        <w:tc>
          <w:tcPr>
            <w:tcW w:w="993" w:type="dxa"/>
          </w:tcPr>
          <w:p w:rsidR="005832E7" w:rsidRPr="00670493" w:rsidRDefault="005832E7" w:rsidP="005832E7">
            <w:pPr>
              <w:spacing w:line="240" w:lineRule="auto"/>
              <w:jc w:val="center"/>
              <w:rPr>
                <w:sz w:val="18"/>
                <w:szCs w:val="18"/>
              </w:rPr>
            </w:pPr>
            <w:r w:rsidRPr="00670493">
              <w:rPr>
                <w:sz w:val="18"/>
                <w:szCs w:val="18"/>
              </w:rPr>
              <w:t>499</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w:t>
            </w:r>
          </w:p>
        </w:tc>
        <w:tc>
          <w:tcPr>
            <w:tcW w:w="1559" w:type="dxa"/>
          </w:tcPr>
          <w:p w:rsidR="005832E7" w:rsidRPr="00670493" w:rsidRDefault="005832E7" w:rsidP="005832E7">
            <w:pPr>
              <w:spacing w:line="240" w:lineRule="auto"/>
              <w:jc w:val="center"/>
              <w:rPr>
                <w:sz w:val="18"/>
                <w:szCs w:val="18"/>
              </w:rPr>
            </w:pPr>
            <w:r w:rsidRPr="00670493">
              <w:rPr>
                <w:b/>
                <w:bCs/>
                <w:sz w:val="18"/>
                <w:szCs w:val="18"/>
              </w:rPr>
              <w:t>53.020</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1993</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44.743</w:t>
            </w:r>
          </w:p>
        </w:tc>
        <w:tc>
          <w:tcPr>
            <w:tcW w:w="709" w:type="dxa"/>
          </w:tcPr>
          <w:p w:rsidR="005832E7" w:rsidRPr="00670493" w:rsidRDefault="005832E7" w:rsidP="005832E7">
            <w:pPr>
              <w:spacing w:line="240" w:lineRule="auto"/>
              <w:jc w:val="center"/>
              <w:rPr>
                <w:sz w:val="18"/>
                <w:szCs w:val="18"/>
              </w:rPr>
            </w:pPr>
            <w:r w:rsidRPr="00670493">
              <w:rPr>
                <w:b/>
                <w:bCs/>
                <w:sz w:val="18"/>
                <w:szCs w:val="18"/>
              </w:rPr>
              <w:t>4.824</w:t>
            </w:r>
          </w:p>
        </w:tc>
        <w:tc>
          <w:tcPr>
            <w:tcW w:w="1559" w:type="dxa"/>
          </w:tcPr>
          <w:p w:rsidR="005832E7" w:rsidRPr="00670493" w:rsidRDefault="005832E7" w:rsidP="005832E7">
            <w:pPr>
              <w:spacing w:line="240" w:lineRule="auto"/>
              <w:jc w:val="center"/>
              <w:rPr>
                <w:sz w:val="18"/>
                <w:szCs w:val="18"/>
              </w:rPr>
            </w:pPr>
            <w:r w:rsidRPr="00670493">
              <w:rPr>
                <w:sz w:val="18"/>
                <w:szCs w:val="18"/>
              </w:rPr>
              <w:t>23.089</w:t>
            </w:r>
          </w:p>
        </w:tc>
        <w:tc>
          <w:tcPr>
            <w:tcW w:w="850" w:type="dxa"/>
          </w:tcPr>
          <w:p w:rsidR="005832E7" w:rsidRPr="00670493" w:rsidRDefault="005832E7" w:rsidP="005832E7">
            <w:pPr>
              <w:spacing w:line="240" w:lineRule="auto"/>
              <w:jc w:val="center"/>
              <w:rPr>
                <w:sz w:val="18"/>
                <w:szCs w:val="18"/>
              </w:rPr>
            </w:pPr>
            <w:r w:rsidRPr="00670493">
              <w:rPr>
                <w:sz w:val="18"/>
                <w:szCs w:val="18"/>
              </w:rPr>
              <w:t>16.779</w:t>
            </w:r>
          </w:p>
        </w:tc>
        <w:tc>
          <w:tcPr>
            <w:tcW w:w="993" w:type="dxa"/>
          </w:tcPr>
          <w:p w:rsidR="005832E7" w:rsidRPr="00670493" w:rsidRDefault="005832E7" w:rsidP="005832E7">
            <w:pPr>
              <w:spacing w:line="240" w:lineRule="auto"/>
              <w:jc w:val="center"/>
              <w:rPr>
                <w:sz w:val="18"/>
                <w:szCs w:val="18"/>
              </w:rPr>
            </w:pPr>
            <w:r w:rsidRPr="00670493">
              <w:rPr>
                <w:sz w:val="18"/>
                <w:szCs w:val="18"/>
              </w:rPr>
              <w:t>453</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w:t>
            </w:r>
          </w:p>
        </w:tc>
        <w:tc>
          <w:tcPr>
            <w:tcW w:w="1559" w:type="dxa"/>
          </w:tcPr>
          <w:p w:rsidR="005832E7" w:rsidRPr="00670493" w:rsidRDefault="005832E7" w:rsidP="005832E7">
            <w:pPr>
              <w:spacing w:line="240" w:lineRule="auto"/>
              <w:jc w:val="center"/>
              <w:rPr>
                <w:sz w:val="18"/>
                <w:szCs w:val="18"/>
              </w:rPr>
            </w:pPr>
            <w:r w:rsidRPr="00670493">
              <w:rPr>
                <w:b/>
                <w:bCs/>
                <w:sz w:val="18"/>
                <w:szCs w:val="18"/>
              </w:rPr>
              <w:t>45.145</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1994</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39.623</w:t>
            </w:r>
          </w:p>
        </w:tc>
        <w:tc>
          <w:tcPr>
            <w:tcW w:w="709" w:type="dxa"/>
          </w:tcPr>
          <w:p w:rsidR="005832E7" w:rsidRPr="00670493" w:rsidRDefault="005832E7" w:rsidP="005832E7">
            <w:pPr>
              <w:spacing w:line="240" w:lineRule="auto"/>
              <w:jc w:val="center"/>
              <w:rPr>
                <w:sz w:val="18"/>
                <w:szCs w:val="18"/>
              </w:rPr>
            </w:pPr>
            <w:r w:rsidRPr="00670493">
              <w:rPr>
                <w:b/>
                <w:bCs/>
                <w:sz w:val="18"/>
                <w:szCs w:val="18"/>
              </w:rPr>
              <w:t>5.019</w:t>
            </w:r>
          </w:p>
        </w:tc>
        <w:tc>
          <w:tcPr>
            <w:tcW w:w="1559" w:type="dxa"/>
          </w:tcPr>
          <w:p w:rsidR="005832E7" w:rsidRPr="00670493" w:rsidRDefault="005832E7" w:rsidP="005832E7">
            <w:pPr>
              <w:spacing w:line="240" w:lineRule="auto"/>
              <w:jc w:val="center"/>
              <w:rPr>
                <w:sz w:val="18"/>
                <w:szCs w:val="18"/>
              </w:rPr>
            </w:pPr>
            <w:r w:rsidRPr="00670493">
              <w:rPr>
                <w:sz w:val="18"/>
                <w:szCs w:val="18"/>
              </w:rPr>
              <w:t>22.573</w:t>
            </w:r>
          </w:p>
        </w:tc>
        <w:tc>
          <w:tcPr>
            <w:tcW w:w="850" w:type="dxa"/>
          </w:tcPr>
          <w:p w:rsidR="005832E7" w:rsidRPr="00670493" w:rsidRDefault="005832E7" w:rsidP="005832E7">
            <w:pPr>
              <w:spacing w:line="240" w:lineRule="auto"/>
              <w:jc w:val="center"/>
              <w:rPr>
                <w:sz w:val="18"/>
                <w:szCs w:val="18"/>
              </w:rPr>
            </w:pPr>
            <w:r w:rsidRPr="00670493">
              <w:rPr>
                <w:sz w:val="18"/>
                <w:szCs w:val="18"/>
              </w:rPr>
              <w:t>10.828</w:t>
            </w:r>
          </w:p>
        </w:tc>
        <w:tc>
          <w:tcPr>
            <w:tcW w:w="993" w:type="dxa"/>
          </w:tcPr>
          <w:p w:rsidR="005832E7" w:rsidRPr="00670493" w:rsidRDefault="005832E7" w:rsidP="005832E7">
            <w:pPr>
              <w:spacing w:line="240" w:lineRule="auto"/>
              <w:jc w:val="center"/>
              <w:rPr>
                <w:sz w:val="18"/>
                <w:szCs w:val="18"/>
              </w:rPr>
            </w:pPr>
            <w:r w:rsidRPr="00670493">
              <w:rPr>
                <w:sz w:val="18"/>
                <w:szCs w:val="18"/>
              </w:rPr>
              <w:t>404</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w:t>
            </w:r>
          </w:p>
        </w:tc>
        <w:tc>
          <w:tcPr>
            <w:tcW w:w="1559" w:type="dxa"/>
          </w:tcPr>
          <w:p w:rsidR="005832E7" w:rsidRPr="00670493" w:rsidRDefault="005832E7" w:rsidP="005832E7">
            <w:pPr>
              <w:spacing w:line="240" w:lineRule="auto"/>
              <w:jc w:val="center"/>
              <w:rPr>
                <w:sz w:val="18"/>
                <w:szCs w:val="18"/>
              </w:rPr>
            </w:pPr>
            <w:r w:rsidRPr="00670493">
              <w:rPr>
                <w:b/>
                <w:bCs/>
                <w:sz w:val="18"/>
                <w:szCs w:val="18"/>
              </w:rPr>
              <w:t>38.824</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1995</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31.886</w:t>
            </w:r>
          </w:p>
        </w:tc>
        <w:tc>
          <w:tcPr>
            <w:tcW w:w="709" w:type="dxa"/>
          </w:tcPr>
          <w:p w:rsidR="005832E7" w:rsidRPr="00670493" w:rsidRDefault="005832E7" w:rsidP="005832E7">
            <w:pPr>
              <w:spacing w:line="240" w:lineRule="auto"/>
              <w:jc w:val="center"/>
              <w:rPr>
                <w:sz w:val="18"/>
                <w:szCs w:val="18"/>
              </w:rPr>
            </w:pPr>
            <w:r w:rsidRPr="00670493">
              <w:rPr>
                <w:b/>
                <w:bCs/>
                <w:sz w:val="18"/>
                <w:szCs w:val="18"/>
              </w:rPr>
              <w:t>7.174</w:t>
            </w:r>
          </w:p>
        </w:tc>
        <w:tc>
          <w:tcPr>
            <w:tcW w:w="1559" w:type="dxa"/>
          </w:tcPr>
          <w:p w:rsidR="005832E7" w:rsidRPr="00670493" w:rsidRDefault="005832E7" w:rsidP="005832E7">
            <w:pPr>
              <w:spacing w:line="240" w:lineRule="auto"/>
              <w:jc w:val="center"/>
              <w:rPr>
                <w:sz w:val="18"/>
                <w:szCs w:val="18"/>
              </w:rPr>
            </w:pPr>
            <w:r w:rsidRPr="00670493">
              <w:rPr>
                <w:sz w:val="18"/>
                <w:szCs w:val="18"/>
              </w:rPr>
              <w:t>21.108</w:t>
            </w:r>
          </w:p>
        </w:tc>
        <w:tc>
          <w:tcPr>
            <w:tcW w:w="850" w:type="dxa"/>
          </w:tcPr>
          <w:p w:rsidR="005832E7" w:rsidRPr="00670493" w:rsidRDefault="005832E7" w:rsidP="005832E7">
            <w:pPr>
              <w:spacing w:line="240" w:lineRule="auto"/>
              <w:jc w:val="center"/>
              <w:rPr>
                <w:sz w:val="18"/>
                <w:szCs w:val="18"/>
              </w:rPr>
            </w:pPr>
            <w:r w:rsidRPr="00670493">
              <w:rPr>
                <w:sz w:val="18"/>
                <w:szCs w:val="18"/>
              </w:rPr>
              <w:t>7.171</w:t>
            </w:r>
          </w:p>
        </w:tc>
        <w:tc>
          <w:tcPr>
            <w:tcW w:w="993" w:type="dxa"/>
          </w:tcPr>
          <w:p w:rsidR="005832E7" w:rsidRPr="00670493" w:rsidRDefault="005832E7" w:rsidP="005832E7">
            <w:pPr>
              <w:spacing w:line="240" w:lineRule="auto"/>
              <w:jc w:val="center"/>
              <w:rPr>
                <w:sz w:val="18"/>
                <w:szCs w:val="18"/>
              </w:rPr>
            </w:pPr>
            <w:r w:rsidRPr="00670493">
              <w:rPr>
                <w:sz w:val="18"/>
                <w:szCs w:val="18"/>
              </w:rPr>
              <w:t>196</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w:t>
            </w:r>
          </w:p>
        </w:tc>
        <w:tc>
          <w:tcPr>
            <w:tcW w:w="1559" w:type="dxa"/>
          </w:tcPr>
          <w:p w:rsidR="005832E7" w:rsidRPr="00670493" w:rsidRDefault="005832E7" w:rsidP="005832E7">
            <w:pPr>
              <w:spacing w:line="240" w:lineRule="auto"/>
              <w:jc w:val="center"/>
              <w:rPr>
                <w:sz w:val="18"/>
                <w:szCs w:val="18"/>
              </w:rPr>
            </w:pPr>
            <w:r w:rsidRPr="00670493">
              <w:rPr>
                <w:b/>
                <w:bCs/>
                <w:sz w:val="18"/>
                <w:szCs w:val="18"/>
              </w:rPr>
              <w:t>35.649</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1996</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33.610</w:t>
            </w:r>
          </w:p>
        </w:tc>
        <w:tc>
          <w:tcPr>
            <w:tcW w:w="709" w:type="dxa"/>
          </w:tcPr>
          <w:p w:rsidR="005832E7" w:rsidRPr="00670493" w:rsidRDefault="005832E7" w:rsidP="005832E7">
            <w:pPr>
              <w:spacing w:line="240" w:lineRule="auto"/>
              <w:jc w:val="center"/>
              <w:rPr>
                <w:sz w:val="18"/>
                <w:szCs w:val="18"/>
              </w:rPr>
            </w:pPr>
            <w:r w:rsidRPr="00670493">
              <w:rPr>
                <w:b/>
                <w:bCs/>
                <w:sz w:val="18"/>
                <w:szCs w:val="18"/>
              </w:rPr>
              <w:t>9.585</w:t>
            </w:r>
          </w:p>
        </w:tc>
        <w:tc>
          <w:tcPr>
            <w:tcW w:w="1559" w:type="dxa"/>
          </w:tcPr>
          <w:p w:rsidR="005832E7" w:rsidRPr="00670493" w:rsidRDefault="005832E7" w:rsidP="005832E7">
            <w:pPr>
              <w:spacing w:line="240" w:lineRule="auto"/>
              <w:jc w:val="center"/>
              <w:rPr>
                <w:sz w:val="18"/>
                <w:szCs w:val="18"/>
              </w:rPr>
            </w:pPr>
            <w:r w:rsidRPr="00670493">
              <w:rPr>
                <w:sz w:val="18"/>
                <w:szCs w:val="18"/>
              </w:rPr>
              <w:t>18.966</w:t>
            </w:r>
          </w:p>
        </w:tc>
        <w:tc>
          <w:tcPr>
            <w:tcW w:w="850" w:type="dxa"/>
          </w:tcPr>
          <w:p w:rsidR="005832E7" w:rsidRPr="00670493" w:rsidRDefault="005832E7" w:rsidP="005832E7">
            <w:pPr>
              <w:spacing w:line="240" w:lineRule="auto"/>
              <w:jc w:val="center"/>
              <w:rPr>
                <w:sz w:val="18"/>
                <w:szCs w:val="18"/>
              </w:rPr>
            </w:pPr>
            <w:r w:rsidRPr="00670493">
              <w:rPr>
                <w:sz w:val="18"/>
                <w:szCs w:val="18"/>
              </w:rPr>
              <w:t>4.409</w:t>
            </w:r>
          </w:p>
        </w:tc>
        <w:tc>
          <w:tcPr>
            <w:tcW w:w="993" w:type="dxa"/>
          </w:tcPr>
          <w:p w:rsidR="005832E7" w:rsidRPr="00670493" w:rsidRDefault="005832E7" w:rsidP="005832E7">
            <w:pPr>
              <w:spacing w:line="240" w:lineRule="auto"/>
              <w:jc w:val="center"/>
              <w:rPr>
                <w:sz w:val="18"/>
                <w:szCs w:val="18"/>
              </w:rPr>
            </w:pPr>
            <w:r w:rsidRPr="00670493">
              <w:rPr>
                <w:sz w:val="18"/>
                <w:szCs w:val="18"/>
              </w:rPr>
              <w:t>241</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w:t>
            </w:r>
          </w:p>
        </w:tc>
        <w:tc>
          <w:tcPr>
            <w:tcW w:w="1559" w:type="dxa"/>
          </w:tcPr>
          <w:p w:rsidR="005832E7" w:rsidRPr="00670493" w:rsidRDefault="005832E7" w:rsidP="005832E7">
            <w:pPr>
              <w:spacing w:line="240" w:lineRule="auto"/>
              <w:jc w:val="center"/>
              <w:rPr>
                <w:sz w:val="18"/>
                <w:szCs w:val="18"/>
              </w:rPr>
            </w:pPr>
            <w:r w:rsidRPr="00670493">
              <w:rPr>
                <w:b/>
                <w:bCs/>
                <w:sz w:val="18"/>
                <w:szCs w:val="18"/>
              </w:rPr>
              <w:t>33.201</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1997</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27.037</w:t>
            </w:r>
          </w:p>
        </w:tc>
        <w:tc>
          <w:tcPr>
            <w:tcW w:w="709" w:type="dxa"/>
          </w:tcPr>
          <w:p w:rsidR="005832E7" w:rsidRPr="00670493" w:rsidRDefault="005832E7" w:rsidP="005832E7">
            <w:pPr>
              <w:spacing w:line="240" w:lineRule="auto"/>
              <w:jc w:val="center"/>
              <w:rPr>
                <w:sz w:val="18"/>
                <w:szCs w:val="18"/>
              </w:rPr>
            </w:pPr>
            <w:r w:rsidRPr="00670493">
              <w:rPr>
                <w:b/>
                <w:bCs/>
                <w:sz w:val="18"/>
                <w:szCs w:val="18"/>
              </w:rPr>
              <w:t>10.480</w:t>
            </w:r>
          </w:p>
        </w:tc>
        <w:tc>
          <w:tcPr>
            <w:tcW w:w="1559" w:type="dxa"/>
          </w:tcPr>
          <w:p w:rsidR="005832E7" w:rsidRPr="00670493" w:rsidRDefault="005832E7" w:rsidP="005832E7">
            <w:pPr>
              <w:spacing w:line="240" w:lineRule="auto"/>
              <w:jc w:val="center"/>
              <w:rPr>
                <w:sz w:val="18"/>
                <w:szCs w:val="18"/>
              </w:rPr>
            </w:pPr>
            <w:r w:rsidRPr="00670493">
              <w:rPr>
                <w:sz w:val="18"/>
                <w:szCs w:val="18"/>
              </w:rPr>
              <w:t>17.812</w:t>
            </w:r>
          </w:p>
        </w:tc>
        <w:tc>
          <w:tcPr>
            <w:tcW w:w="850" w:type="dxa"/>
          </w:tcPr>
          <w:p w:rsidR="005832E7" w:rsidRPr="00670493" w:rsidRDefault="005832E7" w:rsidP="005832E7">
            <w:pPr>
              <w:spacing w:line="240" w:lineRule="auto"/>
              <w:jc w:val="center"/>
              <w:rPr>
                <w:sz w:val="18"/>
                <w:szCs w:val="18"/>
              </w:rPr>
            </w:pPr>
            <w:r w:rsidRPr="00670493">
              <w:rPr>
                <w:sz w:val="18"/>
                <w:szCs w:val="18"/>
              </w:rPr>
              <w:t>3.537</w:t>
            </w:r>
          </w:p>
        </w:tc>
        <w:tc>
          <w:tcPr>
            <w:tcW w:w="993" w:type="dxa"/>
          </w:tcPr>
          <w:p w:rsidR="005832E7" w:rsidRPr="00670493" w:rsidRDefault="005832E7" w:rsidP="005832E7">
            <w:pPr>
              <w:spacing w:line="240" w:lineRule="auto"/>
              <w:jc w:val="center"/>
              <w:rPr>
                <w:sz w:val="18"/>
                <w:szCs w:val="18"/>
              </w:rPr>
            </w:pPr>
            <w:r w:rsidRPr="00670493">
              <w:rPr>
                <w:sz w:val="18"/>
                <w:szCs w:val="18"/>
              </w:rPr>
              <w:t>206</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w:t>
            </w:r>
          </w:p>
        </w:tc>
        <w:tc>
          <w:tcPr>
            <w:tcW w:w="1559" w:type="dxa"/>
          </w:tcPr>
          <w:p w:rsidR="005832E7" w:rsidRPr="00670493" w:rsidRDefault="005832E7" w:rsidP="005832E7">
            <w:pPr>
              <w:spacing w:line="240" w:lineRule="auto"/>
              <w:jc w:val="center"/>
              <w:rPr>
                <w:sz w:val="18"/>
                <w:szCs w:val="18"/>
              </w:rPr>
            </w:pPr>
            <w:r w:rsidRPr="00670493">
              <w:rPr>
                <w:b/>
                <w:bCs/>
                <w:sz w:val="18"/>
                <w:szCs w:val="18"/>
              </w:rPr>
              <w:t>32.035</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1998</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58.682</w:t>
            </w:r>
          </w:p>
        </w:tc>
        <w:tc>
          <w:tcPr>
            <w:tcW w:w="709" w:type="dxa"/>
          </w:tcPr>
          <w:p w:rsidR="005832E7" w:rsidRPr="00670493" w:rsidRDefault="005832E7" w:rsidP="005832E7">
            <w:pPr>
              <w:spacing w:line="240" w:lineRule="auto"/>
              <w:jc w:val="center"/>
              <w:rPr>
                <w:sz w:val="18"/>
                <w:szCs w:val="18"/>
              </w:rPr>
            </w:pPr>
            <w:r w:rsidRPr="00670493">
              <w:rPr>
                <w:b/>
                <w:bCs/>
                <w:sz w:val="18"/>
                <w:szCs w:val="18"/>
              </w:rPr>
              <w:t>16.831</w:t>
            </w:r>
          </w:p>
        </w:tc>
        <w:tc>
          <w:tcPr>
            <w:tcW w:w="1559" w:type="dxa"/>
          </w:tcPr>
          <w:p w:rsidR="005832E7" w:rsidRPr="00670493" w:rsidRDefault="005832E7" w:rsidP="005832E7">
            <w:pPr>
              <w:spacing w:line="240" w:lineRule="auto"/>
              <w:jc w:val="center"/>
              <w:rPr>
                <w:sz w:val="18"/>
                <w:szCs w:val="18"/>
              </w:rPr>
            </w:pPr>
            <w:r w:rsidRPr="00670493">
              <w:rPr>
                <w:sz w:val="18"/>
                <w:szCs w:val="18"/>
              </w:rPr>
              <w:t>20.890</w:t>
            </w:r>
          </w:p>
        </w:tc>
        <w:tc>
          <w:tcPr>
            <w:tcW w:w="850" w:type="dxa"/>
          </w:tcPr>
          <w:p w:rsidR="005832E7" w:rsidRPr="00670493" w:rsidRDefault="005832E7" w:rsidP="005832E7">
            <w:pPr>
              <w:spacing w:line="240" w:lineRule="auto"/>
              <w:jc w:val="center"/>
              <w:rPr>
                <w:sz w:val="18"/>
                <w:szCs w:val="18"/>
              </w:rPr>
            </w:pPr>
            <w:r w:rsidRPr="00670493">
              <w:rPr>
                <w:sz w:val="18"/>
                <w:szCs w:val="18"/>
              </w:rPr>
              <w:t>10.174</w:t>
            </w:r>
          </w:p>
        </w:tc>
        <w:tc>
          <w:tcPr>
            <w:tcW w:w="993" w:type="dxa"/>
          </w:tcPr>
          <w:p w:rsidR="005832E7" w:rsidRPr="00670493" w:rsidRDefault="005832E7" w:rsidP="005832E7">
            <w:pPr>
              <w:spacing w:line="240" w:lineRule="auto"/>
              <w:jc w:val="center"/>
              <w:rPr>
                <w:sz w:val="18"/>
                <w:szCs w:val="18"/>
              </w:rPr>
            </w:pPr>
            <w:r w:rsidRPr="00670493">
              <w:rPr>
                <w:sz w:val="18"/>
                <w:szCs w:val="18"/>
              </w:rPr>
              <w:t>1.310</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w:t>
            </w:r>
          </w:p>
        </w:tc>
        <w:tc>
          <w:tcPr>
            <w:tcW w:w="1559" w:type="dxa"/>
          </w:tcPr>
          <w:p w:rsidR="005832E7" w:rsidRPr="00670493" w:rsidRDefault="005832E7" w:rsidP="005832E7">
            <w:pPr>
              <w:spacing w:line="240" w:lineRule="auto"/>
              <w:jc w:val="center"/>
              <w:rPr>
                <w:sz w:val="18"/>
                <w:szCs w:val="18"/>
              </w:rPr>
            </w:pPr>
            <w:r w:rsidRPr="00670493">
              <w:rPr>
                <w:b/>
                <w:bCs/>
                <w:sz w:val="18"/>
                <w:szCs w:val="18"/>
              </w:rPr>
              <w:t>49.205</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1999</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44.851</w:t>
            </w:r>
          </w:p>
        </w:tc>
        <w:tc>
          <w:tcPr>
            <w:tcW w:w="709" w:type="dxa"/>
          </w:tcPr>
          <w:p w:rsidR="005832E7" w:rsidRPr="00670493" w:rsidRDefault="005832E7" w:rsidP="005832E7">
            <w:pPr>
              <w:spacing w:line="240" w:lineRule="auto"/>
              <w:jc w:val="center"/>
              <w:rPr>
                <w:sz w:val="18"/>
                <w:szCs w:val="18"/>
              </w:rPr>
            </w:pPr>
            <w:r w:rsidRPr="00670493">
              <w:rPr>
                <w:b/>
                <w:bCs/>
                <w:sz w:val="18"/>
                <w:szCs w:val="18"/>
              </w:rPr>
              <w:t>21.130</w:t>
            </w:r>
          </w:p>
        </w:tc>
        <w:tc>
          <w:tcPr>
            <w:tcW w:w="1559" w:type="dxa"/>
          </w:tcPr>
          <w:p w:rsidR="005832E7" w:rsidRPr="00670493" w:rsidRDefault="005832E7" w:rsidP="005832E7">
            <w:pPr>
              <w:spacing w:line="240" w:lineRule="auto"/>
              <w:jc w:val="center"/>
              <w:rPr>
                <w:sz w:val="18"/>
                <w:szCs w:val="18"/>
              </w:rPr>
            </w:pPr>
            <w:r w:rsidRPr="00670493">
              <w:rPr>
                <w:sz w:val="18"/>
                <w:szCs w:val="18"/>
              </w:rPr>
              <w:t>18.936</w:t>
            </w:r>
          </w:p>
        </w:tc>
        <w:tc>
          <w:tcPr>
            <w:tcW w:w="850" w:type="dxa"/>
          </w:tcPr>
          <w:p w:rsidR="005832E7" w:rsidRPr="00670493" w:rsidRDefault="005832E7" w:rsidP="005832E7">
            <w:pPr>
              <w:spacing w:line="240" w:lineRule="auto"/>
              <w:jc w:val="center"/>
              <w:rPr>
                <w:sz w:val="18"/>
                <w:szCs w:val="18"/>
              </w:rPr>
            </w:pPr>
            <w:r w:rsidRPr="00670493">
              <w:rPr>
                <w:sz w:val="18"/>
                <w:szCs w:val="18"/>
              </w:rPr>
              <w:t>4.952</w:t>
            </w:r>
          </w:p>
        </w:tc>
        <w:tc>
          <w:tcPr>
            <w:tcW w:w="993" w:type="dxa"/>
          </w:tcPr>
          <w:p w:rsidR="005832E7" w:rsidRPr="00670493" w:rsidRDefault="005832E7" w:rsidP="005832E7">
            <w:pPr>
              <w:spacing w:line="240" w:lineRule="auto"/>
              <w:jc w:val="center"/>
              <w:rPr>
                <w:sz w:val="18"/>
                <w:szCs w:val="18"/>
              </w:rPr>
            </w:pPr>
            <w:r w:rsidRPr="00670493">
              <w:rPr>
                <w:sz w:val="18"/>
                <w:szCs w:val="18"/>
              </w:rPr>
              <w:t>1.354</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30</w:t>
            </w:r>
          </w:p>
        </w:tc>
        <w:tc>
          <w:tcPr>
            <w:tcW w:w="1559" w:type="dxa"/>
          </w:tcPr>
          <w:p w:rsidR="005832E7" w:rsidRPr="00670493" w:rsidRDefault="005832E7" w:rsidP="005832E7">
            <w:pPr>
              <w:spacing w:line="240" w:lineRule="auto"/>
              <w:jc w:val="center"/>
              <w:rPr>
                <w:sz w:val="18"/>
                <w:szCs w:val="18"/>
              </w:rPr>
            </w:pPr>
            <w:r w:rsidRPr="00670493">
              <w:rPr>
                <w:b/>
                <w:bCs/>
                <w:sz w:val="18"/>
                <w:szCs w:val="18"/>
              </w:rPr>
              <w:t>46.402</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2000</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47.496</w:t>
            </w:r>
          </w:p>
        </w:tc>
        <w:tc>
          <w:tcPr>
            <w:tcW w:w="709" w:type="dxa"/>
          </w:tcPr>
          <w:p w:rsidR="005832E7" w:rsidRPr="00670493" w:rsidRDefault="005832E7" w:rsidP="005832E7">
            <w:pPr>
              <w:spacing w:line="240" w:lineRule="auto"/>
              <w:jc w:val="center"/>
              <w:rPr>
                <w:sz w:val="18"/>
                <w:szCs w:val="18"/>
              </w:rPr>
            </w:pPr>
            <w:r w:rsidRPr="00670493">
              <w:rPr>
                <w:b/>
                <w:bCs/>
                <w:sz w:val="18"/>
                <w:szCs w:val="18"/>
              </w:rPr>
              <w:t>19.268</w:t>
            </w:r>
          </w:p>
        </w:tc>
        <w:tc>
          <w:tcPr>
            <w:tcW w:w="1559" w:type="dxa"/>
          </w:tcPr>
          <w:p w:rsidR="005832E7" w:rsidRPr="00670493" w:rsidRDefault="005832E7" w:rsidP="005832E7">
            <w:pPr>
              <w:spacing w:line="240" w:lineRule="auto"/>
              <w:jc w:val="center"/>
              <w:rPr>
                <w:sz w:val="18"/>
                <w:szCs w:val="18"/>
              </w:rPr>
            </w:pPr>
            <w:r w:rsidRPr="00670493">
              <w:rPr>
                <w:sz w:val="18"/>
                <w:szCs w:val="18"/>
              </w:rPr>
              <w:t>19.627</w:t>
            </w:r>
          </w:p>
        </w:tc>
        <w:tc>
          <w:tcPr>
            <w:tcW w:w="850" w:type="dxa"/>
          </w:tcPr>
          <w:p w:rsidR="005832E7" w:rsidRPr="00670493" w:rsidRDefault="005832E7" w:rsidP="005832E7">
            <w:pPr>
              <w:spacing w:line="240" w:lineRule="auto"/>
              <w:jc w:val="center"/>
              <w:rPr>
                <w:sz w:val="18"/>
                <w:szCs w:val="18"/>
              </w:rPr>
            </w:pPr>
            <w:r w:rsidRPr="00670493">
              <w:rPr>
                <w:sz w:val="18"/>
                <w:szCs w:val="18"/>
              </w:rPr>
              <w:t>4.644</w:t>
            </w:r>
          </w:p>
        </w:tc>
        <w:tc>
          <w:tcPr>
            <w:tcW w:w="993" w:type="dxa"/>
          </w:tcPr>
          <w:p w:rsidR="005832E7" w:rsidRPr="00670493" w:rsidRDefault="005832E7" w:rsidP="005832E7">
            <w:pPr>
              <w:spacing w:line="240" w:lineRule="auto"/>
              <w:jc w:val="center"/>
              <w:rPr>
                <w:sz w:val="18"/>
                <w:szCs w:val="18"/>
              </w:rPr>
            </w:pPr>
            <w:r w:rsidRPr="00670493">
              <w:rPr>
                <w:sz w:val="18"/>
                <w:szCs w:val="18"/>
              </w:rPr>
              <w:t>1.038</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33</w:t>
            </w:r>
          </w:p>
        </w:tc>
        <w:tc>
          <w:tcPr>
            <w:tcW w:w="1559" w:type="dxa"/>
          </w:tcPr>
          <w:p w:rsidR="005832E7" w:rsidRPr="00670493" w:rsidRDefault="005832E7" w:rsidP="005832E7">
            <w:pPr>
              <w:spacing w:line="240" w:lineRule="auto"/>
              <w:jc w:val="center"/>
              <w:rPr>
                <w:sz w:val="18"/>
                <w:szCs w:val="18"/>
              </w:rPr>
            </w:pPr>
            <w:r w:rsidRPr="00670493">
              <w:rPr>
                <w:b/>
                <w:bCs/>
                <w:sz w:val="18"/>
                <w:szCs w:val="18"/>
              </w:rPr>
              <w:t>44.610</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2001</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38.870</w:t>
            </w:r>
          </w:p>
        </w:tc>
        <w:tc>
          <w:tcPr>
            <w:tcW w:w="709" w:type="dxa"/>
          </w:tcPr>
          <w:p w:rsidR="005832E7" w:rsidRPr="00670493" w:rsidRDefault="005832E7" w:rsidP="005832E7">
            <w:pPr>
              <w:spacing w:line="240" w:lineRule="auto"/>
              <w:jc w:val="center"/>
              <w:rPr>
                <w:sz w:val="18"/>
                <w:szCs w:val="18"/>
              </w:rPr>
            </w:pPr>
            <w:r w:rsidRPr="00670493">
              <w:rPr>
                <w:b/>
                <w:bCs/>
                <w:sz w:val="18"/>
                <w:szCs w:val="18"/>
              </w:rPr>
              <w:t>16.368</w:t>
            </w:r>
          </w:p>
        </w:tc>
        <w:tc>
          <w:tcPr>
            <w:tcW w:w="1559" w:type="dxa"/>
          </w:tcPr>
          <w:p w:rsidR="005832E7" w:rsidRPr="00670493" w:rsidRDefault="005832E7" w:rsidP="005832E7">
            <w:pPr>
              <w:spacing w:line="240" w:lineRule="auto"/>
              <w:jc w:val="center"/>
              <w:rPr>
                <w:sz w:val="18"/>
                <w:szCs w:val="18"/>
              </w:rPr>
            </w:pPr>
            <w:r w:rsidRPr="00670493">
              <w:rPr>
                <w:sz w:val="18"/>
                <w:szCs w:val="18"/>
              </w:rPr>
              <w:t>17.757</w:t>
            </w:r>
          </w:p>
        </w:tc>
        <w:tc>
          <w:tcPr>
            <w:tcW w:w="850" w:type="dxa"/>
          </w:tcPr>
          <w:p w:rsidR="005832E7" w:rsidRPr="00670493" w:rsidRDefault="005832E7" w:rsidP="005832E7">
            <w:pPr>
              <w:spacing w:line="240" w:lineRule="auto"/>
              <w:jc w:val="center"/>
              <w:rPr>
                <w:sz w:val="18"/>
                <w:szCs w:val="18"/>
              </w:rPr>
            </w:pPr>
            <w:r w:rsidRPr="00670493">
              <w:rPr>
                <w:sz w:val="18"/>
                <w:szCs w:val="18"/>
              </w:rPr>
              <w:t>4.211</w:t>
            </w:r>
          </w:p>
        </w:tc>
        <w:tc>
          <w:tcPr>
            <w:tcW w:w="993" w:type="dxa"/>
          </w:tcPr>
          <w:p w:rsidR="005832E7" w:rsidRPr="00670493" w:rsidRDefault="005832E7" w:rsidP="005832E7">
            <w:pPr>
              <w:spacing w:line="240" w:lineRule="auto"/>
              <w:jc w:val="center"/>
              <w:rPr>
                <w:sz w:val="18"/>
                <w:szCs w:val="18"/>
              </w:rPr>
            </w:pPr>
            <w:r w:rsidRPr="00670493">
              <w:rPr>
                <w:sz w:val="18"/>
                <w:szCs w:val="18"/>
              </w:rPr>
              <w:t>924</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6</w:t>
            </w:r>
          </w:p>
        </w:tc>
        <w:tc>
          <w:tcPr>
            <w:tcW w:w="1559" w:type="dxa"/>
          </w:tcPr>
          <w:p w:rsidR="005832E7" w:rsidRPr="00670493" w:rsidRDefault="005832E7" w:rsidP="005832E7">
            <w:pPr>
              <w:spacing w:line="240" w:lineRule="auto"/>
              <w:jc w:val="center"/>
              <w:rPr>
                <w:sz w:val="18"/>
                <w:szCs w:val="18"/>
              </w:rPr>
            </w:pPr>
            <w:r w:rsidRPr="00670493">
              <w:rPr>
                <w:b/>
                <w:bCs/>
                <w:sz w:val="18"/>
                <w:szCs w:val="18"/>
              </w:rPr>
              <w:t>39.266</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2002</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40.754</w:t>
            </w:r>
          </w:p>
        </w:tc>
        <w:tc>
          <w:tcPr>
            <w:tcW w:w="709" w:type="dxa"/>
          </w:tcPr>
          <w:p w:rsidR="005832E7" w:rsidRPr="00670493" w:rsidRDefault="005832E7" w:rsidP="005832E7">
            <w:pPr>
              <w:spacing w:line="240" w:lineRule="auto"/>
              <w:jc w:val="center"/>
              <w:rPr>
                <w:sz w:val="18"/>
                <w:szCs w:val="18"/>
              </w:rPr>
            </w:pPr>
            <w:r w:rsidRPr="00670493">
              <w:rPr>
                <w:b/>
                <w:bCs/>
                <w:sz w:val="18"/>
                <w:szCs w:val="18"/>
              </w:rPr>
              <w:t>19.670</w:t>
            </w:r>
          </w:p>
        </w:tc>
        <w:tc>
          <w:tcPr>
            <w:tcW w:w="1559" w:type="dxa"/>
          </w:tcPr>
          <w:p w:rsidR="005832E7" w:rsidRPr="00670493" w:rsidRDefault="005832E7" w:rsidP="005832E7">
            <w:pPr>
              <w:spacing w:line="240" w:lineRule="auto"/>
              <w:jc w:val="center"/>
              <w:rPr>
                <w:sz w:val="18"/>
                <w:szCs w:val="18"/>
              </w:rPr>
            </w:pPr>
            <w:r w:rsidRPr="00670493">
              <w:rPr>
                <w:sz w:val="18"/>
                <w:szCs w:val="18"/>
              </w:rPr>
              <w:t>15.622</w:t>
            </w:r>
          </w:p>
        </w:tc>
        <w:tc>
          <w:tcPr>
            <w:tcW w:w="850" w:type="dxa"/>
          </w:tcPr>
          <w:p w:rsidR="005832E7" w:rsidRPr="00670493" w:rsidRDefault="005832E7" w:rsidP="005832E7">
            <w:pPr>
              <w:spacing w:line="240" w:lineRule="auto"/>
              <w:jc w:val="center"/>
              <w:rPr>
                <w:sz w:val="18"/>
                <w:szCs w:val="18"/>
              </w:rPr>
            </w:pPr>
            <w:r w:rsidRPr="00670493">
              <w:rPr>
                <w:sz w:val="18"/>
                <w:szCs w:val="18"/>
              </w:rPr>
              <w:t>2.934</w:t>
            </w:r>
          </w:p>
        </w:tc>
        <w:tc>
          <w:tcPr>
            <w:tcW w:w="993" w:type="dxa"/>
          </w:tcPr>
          <w:p w:rsidR="005832E7" w:rsidRPr="00670493" w:rsidRDefault="005832E7" w:rsidP="005832E7">
            <w:pPr>
              <w:spacing w:line="240" w:lineRule="auto"/>
              <w:jc w:val="center"/>
              <w:rPr>
                <w:sz w:val="18"/>
                <w:szCs w:val="18"/>
              </w:rPr>
            </w:pPr>
            <w:r w:rsidRPr="00670493">
              <w:rPr>
                <w:sz w:val="18"/>
                <w:szCs w:val="18"/>
              </w:rPr>
              <w:t>698</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34</w:t>
            </w:r>
          </w:p>
        </w:tc>
        <w:tc>
          <w:tcPr>
            <w:tcW w:w="1559" w:type="dxa"/>
          </w:tcPr>
          <w:p w:rsidR="005832E7" w:rsidRPr="00670493" w:rsidRDefault="005832E7" w:rsidP="005832E7">
            <w:pPr>
              <w:spacing w:line="240" w:lineRule="auto"/>
              <w:jc w:val="center"/>
              <w:rPr>
                <w:sz w:val="18"/>
                <w:szCs w:val="18"/>
              </w:rPr>
            </w:pPr>
            <w:r w:rsidRPr="00670493">
              <w:rPr>
                <w:b/>
                <w:bCs/>
                <w:sz w:val="18"/>
                <w:szCs w:val="18"/>
              </w:rPr>
              <w:t>38.958</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2003</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30.106</w:t>
            </w:r>
          </w:p>
        </w:tc>
        <w:tc>
          <w:tcPr>
            <w:tcW w:w="709" w:type="dxa"/>
          </w:tcPr>
          <w:p w:rsidR="005832E7" w:rsidRPr="00670493" w:rsidRDefault="005832E7" w:rsidP="005832E7">
            <w:pPr>
              <w:spacing w:line="240" w:lineRule="auto"/>
              <w:jc w:val="center"/>
              <w:rPr>
                <w:sz w:val="18"/>
                <w:szCs w:val="18"/>
              </w:rPr>
            </w:pPr>
            <w:r w:rsidRPr="00670493">
              <w:rPr>
                <w:b/>
                <w:bCs/>
                <w:sz w:val="18"/>
                <w:szCs w:val="18"/>
              </w:rPr>
              <w:t>18.934</w:t>
            </w:r>
          </w:p>
        </w:tc>
        <w:tc>
          <w:tcPr>
            <w:tcW w:w="1559" w:type="dxa"/>
          </w:tcPr>
          <w:p w:rsidR="005832E7" w:rsidRPr="00670493" w:rsidRDefault="005832E7" w:rsidP="005832E7">
            <w:pPr>
              <w:spacing w:line="240" w:lineRule="auto"/>
              <w:jc w:val="center"/>
              <w:rPr>
                <w:sz w:val="18"/>
                <w:szCs w:val="18"/>
              </w:rPr>
            </w:pPr>
            <w:r w:rsidRPr="00670493">
              <w:rPr>
                <w:sz w:val="18"/>
                <w:szCs w:val="18"/>
              </w:rPr>
              <w:t>11.999</w:t>
            </w:r>
          </w:p>
        </w:tc>
        <w:tc>
          <w:tcPr>
            <w:tcW w:w="850" w:type="dxa"/>
          </w:tcPr>
          <w:p w:rsidR="005832E7" w:rsidRPr="00670493" w:rsidRDefault="005832E7" w:rsidP="005832E7">
            <w:pPr>
              <w:spacing w:line="240" w:lineRule="auto"/>
              <w:jc w:val="center"/>
              <w:rPr>
                <w:sz w:val="18"/>
                <w:szCs w:val="18"/>
              </w:rPr>
            </w:pPr>
            <w:r w:rsidRPr="00670493">
              <w:rPr>
                <w:sz w:val="18"/>
                <w:szCs w:val="18"/>
              </w:rPr>
              <w:t>1.520</w:t>
            </w:r>
          </w:p>
        </w:tc>
        <w:tc>
          <w:tcPr>
            <w:tcW w:w="993" w:type="dxa"/>
          </w:tcPr>
          <w:p w:rsidR="005832E7" w:rsidRPr="00670493" w:rsidRDefault="005832E7" w:rsidP="005832E7">
            <w:pPr>
              <w:spacing w:line="240" w:lineRule="auto"/>
              <w:jc w:val="center"/>
              <w:rPr>
                <w:sz w:val="18"/>
                <w:szCs w:val="18"/>
              </w:rPr>
            </w:pPr>
            <w:r w:rsidRPr="00670493">
              <w:rPr>
                <w:sz w:val="18"/>
                <w:szCs w:val="18"/>
              </w:rPr>
              <w:t>540</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11</w:t>
            </w:r>
          </w:p>
        </w:tc>
        <w:tc>
          <w:tcPr>
            <w:tcW w:w="1559" w:type="dxa"/>
          </w:tcPr>
          <w:p w:rsidR="005832E7" w:rsidRPr="00670493" w:rsidRDefault="005832E7" w:rsidP="005832E7">
            <w:pPr>
              <w:spacing w:line="240" w:lineRule="auto"/>
              <w:jc w:val="center"/>
              <w:rPr>
                <w:sz w:val="18"/>
                <w:szCs w:val="18"/>
              </w:rPr>
            </w:pPr>
            <w:r w:rsidRPr="00670493">
              <w:rPr>
                <w:b/>
                <w:bCs/>
                <w:sz w:val="18"/>
                <w:szCs w:val="18"/>
              </w:rPr>
              <w:t>33.004</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2004</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24.232</w:t>
            </w:r>
          </w:p>
        </w:tc>
        <w:tc>
          <w:tcPr>
            <w:tcW w:w="709" w:type="dxa"/>
          </w:tcPr>
          <w:p w:rsidR="005832E7" w:rsidRPr="00670493" w:rsidRDefault="005832E7" w:rsidP="005832E7">
            <w:pPr>
              <w:spacing w:line="240" w:lineRule="auto"/>
              <w:jc w:val="center"/>
              <w:rPr>
                <w:sz w:val="18"/>
                <w:szCs w:val="18"/>
              </w:rPr>
            </w:pPr>
            <w:r w:rsidRPr="00670493">
              <w:rPr>
                <w:b/>
                <w:bCs/>
                <w:sz w:val="18"/>
                <w:szCs w:val="18"/>
              </w:rPr>
              <w:t>13.885</w:t>
            </w:r>
          </w:p>
        </w:tc>
        <w:tc>
          <w:tcPr>
            <w:tcW w:w="1559" w:type="dxa"/>
          </w:tcPr>
          <w:p w:rsidR="005832E7" w:rsidRPr="00670493" w:rsidRDefault="005832E7" w:rsidP="005832E7">
            <w:pPr>
              <w:spacing w:line="240" w:lineRule="auto"/>
              <w:jc w:val="center"/>
              <w:rPr>
                <w:sz w:val="18"/>
                <w:szCs w:val="18"/>
              </w:rPr>
            </w:pPr>
            <w:r w:rsidRPr="00670493">
              <w:rPr>
                <w:sz w:val="18"/>
                <w:szCs w:val="18"/>
              </w:rPr>
              <w:t>10.501</w:t>
            </w:r>
          </w:p>
        </w:tc>
        <w:tc>
          <w:tcPr>
            <w:tcW w:w="850" w:type="dxa"/>
          </w:tcPr>
          <w:p w:rsidR="005832E7" w:rsidRPr="00670493" w:rsidRDefault="005832E7" w:rsidP="005832E7">
            <w:pPr>
              <w:spacing w:line="240" w:lineRule="auto"/>
              <w:jc w:val="center"/>
              <w:rPr>
                <w:sz w:val="18"/>
                <w:szCs w:val="18"/>
              </w:rPr>
            </w:pPr>
            <w:r w:rsidRPr="00670493">
              <w:rPr>
                <w:sz w:val="18"/>
                <w:szCs w:val="18"/>
              </w:rPr>
              <w:t>1.646</w:t>
            </w:r>
          </w:p>
        </w:tc>
        <w:tc>
          <w:tcPr>
            <w:tcW w:w="993" w:type="dxa"/>
          </w:tcPr>
          <w:p w:rsidR="005832E7" w:rsidRPr="00670493" w:rsidRDefault="005832E7" w:rsidP="005832E7">
            <w:pPr>
              <w:spacing w:line="240" w:lineRule="auto"/>
              <w:jc w:val="center"/>
              <w:rPr>
                <w:sz w:val="18"/>
                <w:szCs w:val="18"/>
              </w:rPr>
            </w:pPr>
            <w:r w:rsidRPr="00670493">
              <w:rPr>
                <w:sz w:val="18"/>
                <w:szCs w:val="18"/>
              </w:rPr>
              <w:t>483</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248</w:t>
            </w:r>
          </w:p>
        </w:tc>
        <w:tc>
          <w:tcPr>
            <w:tcW w:w="1559" w:type="dxa"/>
          </w:tcPr>
          <w:p w:rsidR="005832E7" w:rsidRPr="00670493" w:rsidRDefault="005832E7" w:rsidP="005832E7">
            <w:pPr>
              <w:spacing w:line="240" w:lineRule="auto"/>
              <w:jc w:val="center"/>
              <w:rPr>
                <w:sz w:val="18"/>
                <w:szCs w:val="18"/>
              </w:rPr>
            </w:pPr>
            <w:r w:rsidRPr="00670493">
              <w:rPr>
                <w:b/>
                <w:bCs/>
                <w:sz w:val="18"/>
                <w:szCs w:val="18"/>
              </w:rPr>
              <w:t>26.763</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2005</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29.950</w:t>
            </w:r>
          </w:p>
        </w:tc>
        <w:tc>
          <w:tcPr>
            <w:tcW w:w="709" w:type="dxa"/>
          </w:tcPr>
          <w:p w:rsidR="005832E7" w:rsidRPr="00670493" w:rsidRDefault="005832E7" w:rsidP="005832E7">
            <w:pPr>
              <w:spacing w:line="240" w:lineRule="auto"/>
              <w:jc w:val="center"/>
              <w:rPr>
                <w:sz w:val="18"/>
                <w:szCs w:val="18"/>
              </w:rPr>
            </w:pPr>
            <w:r w:rsidRPr="00670493">
              <w:rPr>
                <w:b/>
                <w:bCs/>
                <w:sz w:val="18"/>
                <w:szCs w:val="18"/>
              </w:rPr>
              <w:t>9.852</w:t>
            </w:r>
          </w:p>
        </w:tc>
        <w:tc>
          <w:tcPr>
            <w:tcW w:w="1559" w:type="dxa"/>
          </w:tcPr>
          <w:p w:rsidR="005832E7" w:rsidRPr="00670493" w:rsidRDefault="005832E7" w:rsidP="005832E7">
            <w:pPr>
              <w:spacing w:line="240" w:lineRule="auto"/>
              <w:jc w:val="center"/>
              <w:rPr>
                <w:sz w:val="18"/>
                <w:szCs w:val="18"/>
              </w:rPr>
            </w:pPr>
            <w:r w:rsidRPr="00670493">
              <w:rPr>
                <w:sz w:val="18"/>
                <w:szCs w:val="18"/>
              </w:rPr>
              <w:t>10.658</w:t>
            </w:r>
          </w:p>
        </w:tc>
        <w:tc>
          <w:tcPr>
            <w:tcW w:w="850" w:type="dxa"/>
          </w:tcPr>
          <w:p w:rsidR="005832E7" w:rsidRPr="00670493" w:rsidRDefault="005832E7" w:rsidP="005832E7">
            <w:pPr>
              <w:spacing w:line="240" w:lineRule="auto"/>
              <w:jc w:val="center"/>
              <w:rPr>
                <w:sz w:val="18"/>
                <w:szCs w:val="18"/>
              </w:rPr>
            </w:pPr>
            <w:r w:rsidRPr="00670493">
              <w:rPr>
                <w:sz w:val="18"/>
                <w:szCs w:val="18"/>
              </w:rPr>
              <w:t>3.657</w:t>
            </w:r>
          </w:p>
        </w:tc>
        <w:tc>
          <w:tcPr>
            <w:tcW w:w="993" w:type="dxa"/>
          </w:tcPr>
          <w:p w:rsidR="005832E7" w:rsidRPr="00670493" w:rsidRDefault="005832E7" w:rsidP="005832E7">
            <w:pPr>
              <w:spacing w:line="240" w:lineRule="auto"/>
              <w:jc w:val="center"/>
              <w:rPr>
                <w:sz w:val="18"/>
                <w:szCs w:val="18"/>
              </w:rPr>
            </w:pPr>
            <w:r w:rsidRPr="00670493">
              <w:rPr>
                <w:sz w:val="18"/>
                <w:szCs w:val="18"/>
              </w:rPr>
              <w:t>743</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353</w:t>
            </w:r>
          </w:p>
        </w:tc>
        <w:tc>
          <w:tcPr>
            <w:tcW w:w="1559" w:type="dxa"/>
          </w:tcPr>
          <w:p w:rsidR="005832E7" w:rsidRPr="00670493" w:rsidRDefault="005832E7" w:rsidP="005832E7">
            <w:pPr>
              <w:spacing w:line="240" w:lineRule="auto"/>
              <w:jc w:val="center"/>
              <w:rPr>
                <w:sz w:val="18"/>
                <w:szCs w:val="18"/>
              </w:rPr>
            </w:pPr>
            <w:r w:rsidRPr="00670493">
              <w:rPr>
                <w:b/>
                <w:bCs/>
                <w:sz w:val="18"/>
                <w:szCs w:val="18"/>
              </w:rPr>
              <w:t>25.263</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2006</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48.389</w:t>
            </w:r>
          </w:p>
        </w:tc>
        <w:tc>
          <w:tcPr>
            <w:tcW w:w="709" w:type="dxa"/>
          </w:tcPr>
          <w:p w:rsidR="005832E7" w:rsidRPr="00670493" w:rsidRDefault="005832E7" w:rsidP="005832E7">
            <w:pPr>
              <w:spacing w:line="240" w:lineRule="auto"/>
              <w:jc w:val="center"/>
              <w:rPr>
                <w:sz w:val="18"/>
                <w:szCs w:val="18"/>
              </w:rPr>
            </w:pPr>
            <w:r w:rsidRPr="00670493">
              <w:rPr>
                <w:b/>
                <w:bCs/>
                <w:sz w:val="18"/>
                <w:szCs w:val="18"/>
              </w:rPr>
              <w:t>19.402</w:t>
            </w:r>
          </w:p>
        </w:tc>
        <w:tc>
          <w:tcPr>
            <w:tcW w:w="1559" w:type="dxa"/>
          </w:tcPr>
          <w:p w:rsidR="005832E7" w:rsidRPr="00670493" w:rsidRDefault="005832E7" w:rsidP="005832E7">
            <w:pPr>
              <w:spacing w:line="240" w:lineRule="auto"/>
              <w:jc w:val="center"/>
              <w:rPr>
                <w:sz w:val="18"/>
                <w:szCs w:val="18"/>
              </w:rPr>
            </w:pPr>
            <w:r w:rsidRPr="00670493">
              <w:rPr>
                <w:sz w:val="18"/>
                <w:szCs w:val="18"/>
              </w:rPr>
              <w:t>18.479</w:t>
            </w:r>
          </w:p>
        </w:tc>
        <w:tc>
          <w:tcPr>
            <w:tcW w:w="850" w:type="dxa"/>
          </w:tcPr>
          <w:p w:rsidR="005832E7" w:rsidRPr="00670493" w:rsidRDefault="005832E7" w:rsidP="005832E7">
            <w:pPr>
              <w:spacing w:line="240" w:lineRule="auto"/>
              <w:jc w:val="center"/>
              <w:rPr>
                <w:sz w:val="18"/>
                <w:szCs w:val="18"/>
              </w:rPr>
            </w:pPr>
            <w:r w:rsidRPr="00670493">
              <w:rPr>
                <w:sz w:val="18"/>
                <w:szCs w:val="18"/>
              </w:rPr>
              <w:t>4.067</w:t>
            </w:r>
          </w:p>
        </w:tc>
        <w:tc>
          <w:tcPr>
            <w:tcW w:w="993" w:type="dxa"/>
          </w:tcPr>
          <w:p w:rsidR="005832E7" w:rsidRPr="00670493" w:rsidRDefault="005832E7" w:rsidP="005832E7">
            <w:pPr>
              <w:spacing w:line="240" w:lineRule="auto"/>
              <w:jc w:val="center"/>
              <w:rPr>
                <w:sz w:val="18"/>
                <w:szCs w:val="18"/>
              </w:rPr>
            </w:pPr>
            <w:r w:rsidRPr="00670493">
              <w:rPr>
                <w:sz w:val="18"/>
                <w:szCs w:val="18"/>
              </w:rPr>
              <w:t>1.468</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827</w:t>
            </w:r>
          </w:p>
        </w:tc>
        <w:tc>
          <w:tcPr>
            <w:tcW w:w="1559" w:type="dxa"/>
          </w:tcPr>
          <w:p w:rsidR="005832E7" w:rsidRPr="00670493" w:rsidRDefault="005832E7" w:rsidP="005832E7">
            <w:pPr>
              <w:spacing w:line="240" w:lineRule="auto"/>
              <w:jc w:val="center"/>
              <w:rPr>
                <w:sz w:val="18"/>
                <w:szCs w:val="18"/>
              </w:rPr>
            </w:pPr>
            <w:r w:rsidRPr="00670493">
              <w:rPr>
                <w:b/>
                <w:bCs/>
                <w:sz w:val="18"/>
                <w:szCs w:val="18"/>
              </w:rPr>
              <w:t>44.243</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2007</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37.022</w:t>
            </w:r>
          </w:p>
        </w:tc>
        <w:tc>
          <w:tcPr>
            <w:tcW w:w="709" w:type="dxa"/>
          </w:tcPr>
          <w:p w:rsidR="005832E7" w:rsidRPr="00670493" w:rsidRDefault="005832E7" w:rsidP="005832E7">
            <w:pPr>
              <w:spacing w:line="240" w:lineRule="auto"/>
              <w:jc w:val="center"/>
              <w:rPr>
                <w:sz w:val="18"/>
                <w:szCs w:val="18"/>
              </w:rPr>
            </w:pPr>
            <w:r w:rsidRPr="00670493">
              <w:rPr>
                <w:b/>
                <w:bCs/>
                <w:sz w:val="18"/>
                <w:szCs w:val="18"/>
              </w:rPr>
              <w:t>18.899</w:t>
            </w:r>
          </w:p>
        </w:tc>
        <w:tc>
          <w:tcPr>
            <w:tcW w:w="1559" w:type="dxa"/>
          </w:tcPr>
          <w:p w:rsidR="005832E7" w:rsidRPr="00670493" w:rsidRDefault="005832E7" w:rsidP="005832E7">
            <w:pPr>
              <w:spacing w:line="240" w:lineRule="auto"/>
              <w:jc w:val="center"/>
              <w:rPr>
                <w:sz w:val="18"/>
                <w:szCs w:val="18"/>
              </w:rPr>
            </w:pPr>
            <w:r w:rsidRPr="00670493">
              <w:rPr>
                <w:sz w:val="18"/>
                <w:szCs w:val="18"/>
              </w:rPr>
              <w:t>16.888</w:t>
            </w:r>
          </w:p>
        </w:tc>
        <w:tc>
          <w:tcPr>
            <w:tcW w:w="850" w:type="dxa"/>
          </w:tcPr>
          <w:p w:rsidR="005832E7" w:rsidRPr="00670493" w:rsidRDefault="005832E7" w:rsidP="005832E7">
            <w:pPr>
              <w:spacing w:line="240" w:lineRule="auto"/>
              <w:jc w:val="center"/>
              <w:rPr>
                <w:sz w:val="18"/>
                <w:szCs w:val="18"/>
              </w:rPr>
            </w:pPr>
            <w:r w:rsidRPr="00670493">
              <w:rPr>
                <w:sz w:val="18"/>
                <w:szCs w:val="18"/>
              </w:rPr>
              <w:t>3.845</w:t>
            </w:r>
          </w:p>
        </w:tc>
        <w:tc>
          <w:tcPr>
            <w:tcW w:w="993" w:type="dxa"/>
          </w:tcPr>
          <w:p w:rsidR="005832E7" w:rsidRPr="00670493" w:rsidRDefault="005832E7" w:rsidP="005832E7">
            <w:pPr>
              <w:spacing w:line="240" w:lineRule="auto"/>
              <w:jc w:val="center"/>
              <w:rPr>
                <w:sz w:val="18"/>
                <w:szCs w:val="18"/>
              </w:rPr>
            </w:pPr>
            <w:r w:rsidRPr="00670493">
              <w:rPr>
                <w:sz w:val="18"/>
                <w:szCs w:val="18"/>
              </w:rPr>
              <w:t>1.170</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772</w:t>
            </w:r>
          </w:p>
        </w:tc>
        <w:tc>
          <w:tcPr>
            <w:tcW w:w="1559" w:type="dxa"/>
          </w:tcPr>
          <w:p w:rsidR="005832E7" w:rsidRPr="00670493" w:rsidRDefault="005832E7" w:rsidP="005832E7">
            <w:pPr>
              <w:spacing w:line="240" w:lineRule="auto"/>
              <w:jc w:val="center"/>
              <w:rPr>
                <w:sz w:val="18"/>
                <w:szCs w:val="18"/>
              </w:rPr>
            </w:pPr>
            <w:r w:rsidRPr="00670493">
              <w:rPr>
                <w:b/>
                <w:bCs/>
                <w:sz w:val="18"/>
                <w:szCs w:val="18"/>
              </w:rPr>
              <w:t>41.574</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2008</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22.886</w:t>
            </w:r>
          </w:p>
        </w:tc>
        <w:tc>
          <w:tcPr>
            <w:tcW w:w="709" w:type="dxa"/>
          </w:tcPr>
          <w:p w:rsidR="005832E7" w:rsidRPr="00670493" w:rsidRDefault="005832E7" w:rsidP="005832E7">
            <w:pPr>
              <w:spacing w:line="240" w:lineRule="auto"/>
              <w:jc w:val="center"/>
              <w:rPr>
                <w:sz w:val="18"/>
                <w:szCs w:val="18"/>
              </w:rPr>
            </w:pPr>
            <w:r w:rsidRPr="00670493">
              <w:rPr>
                <w:b/>
                <w:bCs/>
                <w:sz w:val="18"/>
                <w:szCs w:val="18"/>
              </w:rPr>
              <w:t>13.252</w:t>
            </w:r>
          </w:p>
        </w:tc>
        <w:tc>
          <w:tcPr>
            <w:tcW w:w="1559" w:type="dxa"/>
          </w:tcPr>
          <w:p w:rsidR="005832E7" w:rsidRPr="00670493" w:rsidRDefault="005832E7" w:rsidP="005832E7">
            <w:pPr>
              <w:spacing w:line="240" w:lineRule="auto"/>
              <w:jc w:val="center"/>
              <w:rPr>
                <w:sz w:val="18"/>
                <w:szCs w:val="18"/>
              </w:rPr>
            </w:pPr>
            <w:r w:rsidRPr="00670493">
              <w:rPr>
                <w:sz w:val="18"/>
                <w:szCs w:val="18"/>
              </w:rPr>
              <w:t>12.384</w:t>
            </w:r>
          </w:p>
        </w:tc>
        <w:tc>
          <w:tcPr>
            <w:tcW w:w="850" w:type="dxa"/>
          </w:tcPr>
          <w:p w:rsidR="005832E7" w:rsidRPr="00670493" w:rsidRDefault="005832E7" w:rsidP="005832E7">
            <w:pPr>
              <w:spacing w:line="240" w:lineRule="auto"/>
              <w:jc w:val="center"/>
              <w:rPr>
                <w:sz w:val="18"/>
                <w:szCs w:val="18"/>
              </w:rPr>
            </w:pPr>
            <w:r w:rsidRPr="00670493">
              <w:rPr>
                <w:sz w:val="18"/>
                <w:szCs w:val="18"/>
              </w:rPr>
              <w:t>1.858</w:t>
            </w:r>
          </w:p>
        </w:tc>
        <w:tc>
          <w:tcPr>
            <w:tcW w:w="993" w:type="dxa"/>
          </w:tcPr>
          <w:p w:rsidR="005832E7" w:rsidRPr="00670493" w:rsidRDefault="005832E7" w:rsidP="005832E7">
            <w:pPr>
              <w:spacing w:line="240" w:lineRule="auto"/>
              <w:jc w:val="center"/>
              <w:rPr>
                <w:sz w:val="18"/>
                <w:szCs w:val="18"/>
              </w:rPr>
            </w:pPr>
            <w:r w:rsidRPr="00670493">
              <w:rPr>
                <w:sz w:val="18"/>
                <w:szCs w:val="18"/>
              </w:rPr>
              <w:t>639</w:t>
            </w:r>
          </w:p>
        </w:tc>
        <w:tc>
          <w:tcPr>
            <w:tcW w:w="992" w:type="dxa"/>
          </w:tcPr>
          <w:p w:rsidR="005832E7" w:rsidRPr="00670493" w:rsidRDefault="005832E7" w:rsidP="005832E7">
            <w:pPr>
              <w:spacing w:line="240" w:lineRule="auto"/>
              <w:jc w:val="center"/>
              <w:rPr>
                <w:sz w:val="18"/>
                <w:szCs w:val="18"/>
              </w:rPr>
            </w:pPr>
            <w:r w:rsidRPr="00670493">
              <w:rPr>
                <w:sz w:val="18"/>
                <w:szCs w:val="18"/>
              </w:rPr>
              <w:t>-</w:t>
            </w:r>
          </w:p>
        </w:tc>
        <w:tc>
          <w:tcPr>
            <w:tcW w:w="1134" w:type="dxa"/>
          </w:tcPr>
          <w:p w:rsidR="005832E7" w:rsidRPr="00670493" w:rsidRDefault="005832E7" w:rsidP="005832E7">
            <w:pPr>
              <w:spacing w:line="240" w:lineRule="auto"/>
              <w:jc w:val="center"/>
              <w:rPr>
                <w:sz w:val="18"/>
                <w:szCs w:val="18"/>
              </w:rPr>
            </w:pPr>
            <w:r w:rsidRPr="00670493">
              <w:rPr>
                <w:sz w:val="18"/>
                <w:szCs w:val="18"/>
              </w:rPr>
              <w:t>610</w:t>
            </w:r>
          </w:p>
        </w:tc>
        <w:tc>
          <w:tcPr>
            <w:tcW w:w="1559" w:type="dxa"/>
          </w:tcPr>
          <w:p w:rsidR="005832E7" w:rsidRPr="00670493" w:rsidRDefault="005832E7" w:rsidP="005832E7">
            <w:pPr>
              <w:spacing w:line="240" w:lineRule="auto"/>
              <w:jc w:val="center"/>
              <w:rPr>
                <w:sz w:val="18"/>
                <w:szCs w:val="18"/>
              </w:rPr>
            </w:pPr>
            <w:r w:rsidRPr="00670493">
              <w:rPr>
                <w:b/>
                <w:bCs/>
                <w:sz w:val="18"/>
                <w:szCs w:val="18"/>
              </w:rPr>
              <w:t>28.743</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2009</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19.341</w:t>
            </w:r>
          </w:p>
        </w:tc>
        <w:tc>
          <w:tcPr>
            <w:tcW w:w="709" w:type="dxa"/>
          </w:tcPr>
          <w:p w:rsidR="005832E7" w:rsidRPr="00670493" w:rsidRDefault="005832E7" w:rsidP="005832E7">
            <w:pPr>
              <w:spacing w:line="240" w:lineRule="auto"/>
              <w:jc w:val="center"/>
              <w:rPr>
                <w:sz w:val="18"/>
                <w:szCs w:val="18"/>
              </w:rPr>
            </w:pPr>
            <w:r w:rsidRPr="00670493">
              <w:rPr>
                <w:b/>
                <w:bCs/>
                <w:sz w:val="18"/>
                <w:szCs w:val="18"/>
              </w:rPr>
              <w:t>9.709</w:t>
            </w:r>
          </w:p>
        </w:tc>
        <w:tc>
          <w:tcPr>
            <w:tcW w:w="1559" w:type="dxa"/>
          </w:tcPr>
          <w:p w:rsidR="005832E7" w:rsidRPr="00670493" w:rsidRDefault="005832E7" w:rsidP="005832E7">
            <w:pPr>
              <w:spacing w:line="240" w:lineRule="auto"/>
              <w:jc w:val="center"/>
              <w:rPr>
                <w:sz w:val="18"/>
                <w:szCs w:val="18"/>
              </w:rPr>
            </w:pPr>
            <w:r w:rsidRPr="00670493">
              <w:rPr>
                <w:sz w:val="18"/>
                <w:szCs w:val="18"/>
              </w:rPr>
              <w:t>8.767</w:t>
            </w:r>
          </w:p>
        </w:tc>
        <w:tc>
          <w:tcPr>
            <w:tcW w:w="850" w:type="dxa"/>
          </w:tcPr>
          <w:p w:rsidR="005832E7" w:rsidRPr="00670493" w:rsidRDefault="005832E7" w:rsidP="005832E7">
            <w:pPr>
              <w:spacing w:line="240" w:lineRule="auto"/>
              <w:jc w:val="center"/>
              <w:rPr>
                <w:sz w:val="18"/>
                <w:szCs w:val="18"/>
              </w:rPr>
            </w:pPr>
            <w:r w:rsidRPr="00670493">
              <w:rPr>
                <w:sz w:val="18"/>
                <w:szCs w:val="18"/>
              </w:rPr>
              <w:t>1.947</w:t>
            </w:r>
          </w:p>
        </w:tc>
        <w:tc>
          <w:tcPr>
            <w:tcW w:w="993" w:type="dxa"/>
          </w:tcPr>
          <w:p w:rsidR="005832E7" w:rsidRPr="00670493" w:rsidRDefault="005832E7" w:rsidP="005832E7">
            <w:pPr>
              <w:spacing w:line="240" w:lineRule="auto"/>
              <w:jc w:val="center"/>
              <w:rPr>
                <w:sz w:val="18"/>
                <w:szCs w:val="18"/>
              </w:rPr>
            </w:pPr>
            <w:r w:rsidRPr="00670493">
              <w:rPr>
                <w:sz w:val="18"/>
                <w:szCs w:val="18"/>
              </w:rPr>
              <w:t>521</w:t>
            </w:r>
          </w:p>
        </w:tc>
        <w:tc>
          <w:tcPr>
            <w:tcW w:w="992" w:type="dxa"/>
          </w:tcPr>
          <w:p w:rsidR="005832E7" w:rsidRPr="00670493" w:rsidRDefault="005832E7" w:rsidP="005832E7">
            <w:pPr>
              <w:spacing w:line="240" w:lineRule="auto"/>
              <w:jc w:val="center"/>
              <w:rPr>
                <w:sz w:val="18"/>
                <w:szCs w:val="18"/>
              </w:rPr>
            </w:pPr>
            <w:r w:rsidRPr="00670493">
              <w:rPr>
                <w:sz w:val="18"/>
                <w:szCs w:val="18"/>
              </w:rPr>
              <w:t>720</w:t>
            </w:r>
          </w:p>
        </w:tc>
        <w:tc>
          <w:tcPr>
            <w:tcW w:w="1134" w:type="dxa"/>
          </w:tcPr>
          <w:p w:rsidR="005832E7" w:rsidRPr="00670493" w:rsidRDefault="005832E7" w:rsidP="005832E7">
            <w:pPr>
              <w:spacing w:line="240" w:lineRule="auto"/>
              <w:jc w:val="center"/>
              <w:rPr>
                <w:sz w:val="18"/>
                <w:szCs w:val="18"/>
              </w:rPr>
            </w:pPr>
            <w:r w:rsidRPr="00670493">
              <w:rPr>
                <w:sz w:val="18"/>
                <w:szCs w:val="18"/>
              </w:rPr>
              <w:t>475</w:t>
            </w:r>
          </w:p>
        </w:tc>
        <w:tc>
          <w:tcPr>
            <w:tcW w:w="1559" w:type="dxa"/>
          </w:tcPr>
          <w:p w:rsidR="005832E7" w:rsidRPr="00670493" w:rsidRDefault="005832E7" w:rsidP="005832E7">
            <w:pPr>
              <w:spacing w:line="240" w:lineRule="auto"/>
              <w:jc w:val="center"/>
              <w:rPr>
                <w:sz w:val="18"/>
                <w:szCs w:val="18"/>
              </w:rPr>
            </w:pPr>
            <w:r w:rsidRPr="00670493">
              <w:rPr>
                <w:b/>
                <w:bCs/>
                <w:sz w:val="18"/>
                <w:szCs w:val="18"/>
              </w:rPr>
              <w:t>22.139</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2010</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20.554</w:t>
            </w:r>
          </w:p>
        </w:tc>
        <w:tc>
          <w:tcPr>
            <w:tcW w:w="709" w:type="dxa"/>
          </w:tcPr>
          <w:p w:rsidR="005832E7" w:rsidRPr="00670493" w:rsidRDefault="005832E7" w:rsidP="005832E7">
            <w:pPr>
              <w:spacing w:line="240" w:lineRule="auto"/>
              <w:jc w:val="center"/>
              <w:rPr>
                <w:sz w:val="18"/>
                <w:szCs w:val="18"/>
              </w:rPr>
            </w:pPr>
            <w:r w:rsidRPr="00670493">
              <w:rPr>
                <w:b/>
                <w:bCs/>
                <w:sz w:val="18"/>
                <w:szCs w:val="18"/>
              </w:rPr>
              <w:t>10.317</w:t>
            </w:r>
          </w:p>
        </w:tc>
        <w:tc>
          <w:tcPr>
            <w:tcW w:w="1559" w:type="dxa"/>
          </w:tcPr>
          <w:p w:rsidR="005832E7" w:rsidRPr="00670493" w:rsidRDefault="005832E7" w:rsidP="005832E7">
            <w:pPr>
              <w:spacing w:line="240" w:lineRule="auto"/>
              <w:jc w:val="center"/>
              <w:rPr>
                <w:sz w:val="18"/>
                <w:szCs w:val="18"/>
              </w:rPr>
            </w:pPr>
            <w:r w:rsidRPr="00670493">
              <w:rPr>
                <w:sz w:val="18"/>
                <w:szCs w:val="18"/>
              </w:rPr>
              <w:t>7.106</w:t>
            </w:r>
          </w:p>
        </w:tc>
        <w:tc>
          <w:tcPr>
            <w:tcW w:w="850" w:type="dxa"/>
          </w:tcPr>
          <w:p w:rsidR="005832E7" w:rsidRPr="00670493" w:rsidRDefault="005832E7" w:rsidP="005832E7">
            <w:pPr>
              <w:spacing w:line="240" w:lineRule="auto"/>
              <w:jc w:val="center"/>
              <w:rPr>
                <w:sz w:val="18"/>
                <w:szCs w:val="18"/>
              </w:rPr>
            </w:pPr>
            <w:r w:rsidRPr="00670493">
              <w:rPr>
                <w:sz w:val="18"/>
                <w:szCs w:val="18"/>
              </w:rPr>
              <w:t>1.120</w:t>
            </w:r>
          </w:p>
        </w:tc>
        <w:tc>
          <w:tcPr>
            <w:tcW w:w="993" w:type="dxa"/>
          </w:tcPr>
          <w:p w:rsidR="005832E7" w:rsidRPr="00670493" w:rsidRDefault="005832E7" w:rsidP="005832E7">
            <w:pPr>
              <w:spacing w:line="240" w:lineRule="auto"/>
              <w:jc w:val="center"/>
              <w:rPr>
                <w:sz w:val="18"/>
                <w:szCs w:val="18"/>
              </w:rPr>
            </w:pPr>
            <w:r w:rsidRPr="00670493">
              <w:rPr>
                <w:sz w:val="18"/>
                <w:szCs w:val="18"/>
              </w:rPr>
              <w:t>440</w:t>
            </w:r>
          </w:p>
        </w:tc>
        <w:tc>
          <w:tcPr>
            <w:tcW w:w="992" w:type="dxa"/>
          </w:tcPr>
          <w:p w:rsidR="005832E7" w:rsidRPr="00670493" w:rsidRDefault="005832E7" w:rsidP="005832E7">
            <w:pPr>
              <w:spacing w:line="240" w:lineRule="auto"/>
              <w:jc w:val="center"/>
              <w:rPr>
                <w:sz w:val="18"/>
                <w:szCs w:val="18"/>
              </w:rPr>
            </w:pPr>
            <w:r w:rsidRPr="00670493">
              <w:rPr>
                <w:sz w:val="18"/>
                <w:szCs w:val="18"/>
              </w:rPr>
              <w:t>652</w:t>
            </w:r>
          </w:p>
        </w:tc>
        <w:tc>
          <w:tcPr>
            <w:tcW w:w="1134" w:type="dxa"/>
          </w:tcPr>
          <w:p w:rsidR="005832E7" w:rsidRPr="00670493" w:rsidRDefault="005832E7" w:rsidP="005832E7">
            <w:pPr>
              <w:spacing w:line="240" w:lineRule="auto"/>
              <w:jc w:val="center"/>
              <w:rPr>
                <w:sz w:val="18"/>
                <w:szCs w:val="18"/>
              </w:rPr>
            </w:pPr>
            <w:r w:rsidRPr="00670493">
              <w:rPr>
                <w:sz w:val="18"/>
                <w:szCs w:val="18"/>
              </w:rPr>
              <w:t>431</w:t>
            </w:r>
          </w:p>
        </w:tc>
        <w:tc>
          <w:tcPr>
            <w:tcW w:w="1559" w:type="dxa"/>
          </w:tcPr>
          <w:p w:rsidR="005832E7" w:rsidRPr="00670493" w:rsidRDefault="005832E7" w:rsidP="005832E7">
            <w:pPr>
              <w:spacing w:line="240" w:lineRule="auto"/>
              <w:jc w:val="center"/>
              <w:rPr>
                <w:sz w:val="18"/>
                <w:szCs w:val="18"/>
              </w:rPr>
            </w:pPr>
            <w:r w:rsidRPr="00670493">
              <w:rPr>
                <w:b/>
                <w:bCs/>
                <w:sz w:val="18"/>
                <w:szCs w:val="18"/>
              </w:rPr>
              <w:t>20.066</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2011</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14.995</w:t>
            </w:r>
          </w:p>
        </w:tc>
        <w:tc>
          <w:tcPr>
            <w:tcW w:w="709" w:type="dxa"/>
          </w:tcPr>
          <w:p w:rsidR="005832E7" w:rsidRPr="00670493" w:rsidRDefault="005832E7" w:rsidP="005832E7">
            <w:pPr>
              <w:spacing w:line="240" w:lineRule="auto"/>
              <w:jc w:val="center"/>
              <w:rPr>
                <w:sz w:val="18"/>
                <w:szCs w:val="18"/>
              </w:rPr>
            </w:pPr>
            <w:r w:rsidRPr="00670493">
              <w:rPr>
                <w:b/>
                <w:bCs/>
                <w:sz w:val="18"/>
                <w:szCs w:val="18"/>
              </w:rPr>
              <w:t>8.147</w:t>
            </w:r>
          </w:p>
        </w:tc>
        <w:tc>
          <w:tcPr>
            <w:tcW w:w="1559" w:type="dxa"/>
          </w:tcPr>
          <w:p w:rsidR="005832E7" w:rsidRPr="00670493" w:rsidRDefault="005832E7" w:rsidP="005832E7">
            <w:pPr>
              <w:spacing w:line="240" w:lineRule="auto"/>
              <w:jc w:val="center"/>
              <w:rPr>
                <w:sz w:val="18"/>
                <w:szCs w:val="18"/>
              </w:rPr>
            </w:pPr>
            <w:r w:rsidRPr="00670493">
              <w:rPr>
                <w:sz w:val="18"/>
                <w:szCs w:val="18"/>
              </w:rPr>
              <w:t>6.286</w:t>
            </w:r>
          </w:p>
        </w:tc>
        <w:tc>
          <w:tcPr>
            <w:tcW w:w="850" w:type="dxa"/>
          </w:tcPr>
          <w:p w:rsidR="005832E7" w:rsidRPr="00670493" w:rsidRDefault="005832E7" w:rsidP="005832E7">
            <w:pPr>
              <w:spacing w:line="240" w:lineRule="auto"/>
              <w:jc w:val="center"/>
              <w:rPr>
                <w:sz w:val="18"/>
                <w:szCs w:val="18"/>
              </w:rPr>
            </w:pPr>
            <w:r w:rsidRPr="00670493">
              <w:rPr>
                <w:sz w:val="18"/>
                <w:szCs w:val="18"/>
              </w:rPr>
              <w:t>1.104</w:t>
            </w:r>
          </w:p>
        </w:tc>
        <w:tc>
          <w:tcPr>
            <w:tcW w:w="993" w:type="dxa"/>
          </w:tcPr>
          <w:p w:rsidR="005832E7" w:rsidRPr="00670493" w:rsidRDefault="005832E7" w:rsidP="005832E7">
            <w:pPr>
              <w:spacing w:line="240" w:lineRule="auto"/>
              <w:jc w:val="center"/>
              <w:rPr>
                <w:sz w:val="18"/>
                <w:szCs w:val="18"/>
              </w:rPr>
            </w:pPr>
            <w:r w:rsidRPr="00670493">
              <w:rPr>
                <w:sz w:val="18"/>
                <w:szCs w:val="18"/>
              </w:rPr>
              <w:t>315</w:t>
            </w:r>
          </w:p>
        </w:tc>
        <w:tc>
          <w:tcPr>
            <w:tcW w:w="992" w:type="dxa"/>
          </w:tcPr>
          <w:p w:rsidR="005832E7" w:rsidRPr="00670493" w:rsidRDefault="005832E7" w:rsidP="005832E7">
            <w:pPr>
              <w:spacing w:line="240" w:lineRule="auto"/>
              <w:jc w:val="center"/>
              <w:rPr>
                <w:sz w:val="18"/>
                <w:szCs w:val="18"/>
              </w:rPr>
            </w:pPr>
            <w:r w:rsidRPr="00670493">
              <w:rPr>
                <w:sz w:val="18"/>
                <w:szCs w:val="18"/>
              </w:rPr>
              <w:t>284</w:t>
            </w:r>
          </w:p>
        </w:tc>
        <w:tc>
          <w:tcPr>
            <w:tcW w:w="1134" w:type="dxa"/>
          </w:tcPr>
          <w:p w:rsidR="005832E7" w:rsidRPr="00670493" w:rsidRDefault="005832E7" w:rsidP="005832E7">
            <w:pPr>
              <w:spacing w:line="240" w:lineRule="auto"/>
              <w:jc w:val="center"/>
              <w:rPr>
                <w:sz w:val="18"/>
                <w:szCs w:val="18"/>
              </w:rPr>
            </w:pPr>
            <w:r w:rsidRPr="00670493">
              <w:rPr>
                <w:sz w:val="18"/>
                <w:szCs w:val="18"/>
              </w:rPr>
              <w:t>446</w:t>
            </w:r>
          </w:p>
        </w:tc>
        <w:tc>
          <w:tcPr>
            <w:tcW w:w="1559" w:type="dxa"/>
          </w:tcPr>
          <w:p w:rsidR="005832E7" w:rsidRPr="00670493" w:rsidRDefault="005832E7" w:rsidP="005832E7">
            <w:pPr>
              <w:spacing w:line="240" w:lineRule="auto"/>
              <w:jc w:val="center"/>
              <w:rPr>
                <w:sz w:val="18"/>
                <w:szCs w:val="18"/>
              </w:rPr>
            </w:pPr>
            <w:r w:rsidRPr="00670493">
              <w:rPr>
                <w:b/>
                <w:bCs/>
                <w:sz w:val="18"/>
                <w:szCs w:val="18"/>
              </w:rPr>
              <w:t>16.582</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2012</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15.400</w:t>
            </w:r>
          </w:p>
        </w:tc>
        <w:tc>
          <w:tcPr>
            <w:tcW w:w="709" w:type="dxa"/>
          </w:tcPr>
          <w:p w:rsidR="005832E7" w:rsidRPr="00670493" w:rsidRDefault="005832E7" w:rsidP="005832E7">
            <w:pPr>
              <w:spacing w:line="240" w:lineRule="auto"/>
              <w:jc w:val="center"/>
              <w:rPr>
                <w:sz w:val="18"/>
                <w:szCs w:val="18"/>
              </w:rPr>
            </w:pPr>
            <w:r w:rsidRPr="00670493">
              <w:rPr>
                <w:b/>
                <w:bCs/>
                <w:sz w:val="18"/>
                <w:szCs w:val="18"/>
              </w:rPr>
              <w:t>7.207</w:t>
            </w:r>
          </w:p>
        </w:tc>
        <w:tc>
          <w:tcPr>
            <w:tcW w:w="1559" w:type="dxa"/>
          </w:tcPr>
          <w:p w:rsidR="005832E7" w:rsidRPr="00670493" w:rsidRDefault="005832E7" w:rsidP="005832E7">
            <w:pPr>
              <w:spacing w:line="240" w:lineRule="auto"/>
              <w:jc w:val="center"/>
              <w:rPr>
                <w:sz w:val="18"/>
                <w:szCs w:val="18"/>
              </w:rPr>
            </w:pPr>
            <w:r w:rsidRPr="00670493">
              <w:rPr>
                <w:sz w:val="18"/>
                <w:szCs w:val="18"/>
              </w:rPr>
              <w:t>7.016</w:t>
            </w:r>
          </w:p>
        </w:tc>
        <w:tc>
          <w:tcPr>
            <w:tcW w:w="850" w:type="dxa"/>
          </w:tcPr>
          <w:p w:rsidR="005832E7" w:rsidRPr="00670493" w:rsidRDefault="005832E7" w:rsidP="005832E7">
            <w:pPr>
              <w:spacing w:line="240" w:lineRule="auto"/>
              <w:jc w:val="center"/>
              <w:rPr>
                <w:sz w:val="18"/>
                <w:szCs w:val="18"/>
              </w:rPr>
            </w:pPr>
            <w:r w:rsidRPr="00670493">
              <w:rPr>
                <w:sz w:val="18"/>
                <w:szCs w:val="18"/>
              </w:rPr>
              <w:t>941</w:t>
            </w:r>
          </w:p>
        </w:tc>
        <w:tc>
          <w:tcPr>
            <w:tcW w:w="993" w:type="dxa"/>
          </w:tcPr>
          <w:p w:rsidR="005832E7" w:rsidRPr="00670493" w:rsidRDefault="005832E7" w:rsidP="005832E7">
            <w:pPr>
              <w:spacing w:line="240" w:lineRule="auto"/>
              <w:jc w:val="center"/>
              <w:rPr>
                <w:sz w:val="18"/>
                <w:szCs w:val="18"/>
              </w:rPr>
            </w:pPr>
            <w:r w:rsidRPr="00670493">
              <w:rPr>
                <w:sz w:val="18"/>
                <w:szCs w:val="18"/>
              </w:rPr>
              <w:t>159</w:t>
            </w:r>
          </w:p>
        </w:tc>
        <w:tc>
          <w:tcPr>
            <w:tcW w:w="992" w:type="dxa"/>
          </w:tcPr>
          <w:p w:rsidR="005832E7" w:rsidRPr="00670493" w:rsidRDefault="005832E7" w:rsidP="005832E7">
            <w:pPr>
              <w:spacing w:line="240" w:lineRule="auto"/>
              <w:jc w:val="center"/>
              <w:rPr>
                <w:sz w:val="18"/>
                <w:szCs w:val="18"/>
              </w:rPr>
            </w:pPr>
            <w:r w:rsidRPr="00670493">
              <w:rPr>
                <w:sz w:val="18"/>
                <w:szCs w:val="18"/>
              </w:rPr>
              <w:t>75</w:t>
            </w:r>
          </w:p>
        </w:tc>
        <w:tc>
          <w:tcPr>
            <w:tcW w:w="1134" w:type="dxa"/>
          </w:tcPr>
          <w:p w:rsidR="005832E7" w:rsidRPr="00670493" w:rsidRDefault="005832E7" w:rsidP="005832E7">
            <w:pPr>
              <w:spacing w:line="240" w:lineRule="auto"/>
              <w:jc w:val="center"/>
              <w:rPr>
                <w:sz w:val="18"/>
                <w:szCs w:val="18"/>
              </w:rPr>
            </w:pPr>
            <w:r w:rsidRPr="00670493">
              <w:rPr>
                <w:sz w:val="18"/>
                <w:szCs w:val="18"/>
              </w:rPr>
              <w:t>438</w:t>
            </w:r>
          </w:p>
        </w:tc>
        <w:tc>
          <w:tcPr>
            <w:tcW w:w="1559" w:type="dxa"/>
          </w:tcPr>
          <w:p w:rsidR="005832E7" w:rsidRPr="00670493" w:rsidRDefault="005832E7" w:rsidP="005832E7">
            <w:pPr>
              <w:spacing w:line="240" w:lineRule="auto"/>
              <w:jc w:val="center"/>
              <w:rPr>
                <w:sz w:val="18"/>
                <w:szCs w:val="18"/>
              </w:rPr>
            </w:pPr>
            <w:r w:rsidRPr="00670493">
              <w:rPr>
                <w:b/>
                <w:bCs/>
                <w:sz w:val="18"/>
                <w:szCs w:val="18"/>
              </w:rPr>
              <w:t>15.836</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2013</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11.639</w:t>
            </w:r>
          </w:p>
        </w:tc>
        <w:tc>
          <w:tcPr>
            <w:tcW w:w="709" w:type="dxa"/>
          </w:tcPr>
          <w:p w:rsidR="005832E7" w:rsidRPr="00670493" w:rsidRDefault="005832E7" w:rsidP="005832E7">
            <w:pPr>
              <w:spacing w:line="240" w:lineRule="auto"/>
              <w:jc w:val="center"/>
              <w:rPr>
                <w:sz w:val="18"/>
                <w:szCs w:val="18"/>
              </w:rPr>
            </w:pPr>
            <w:r w:rsidRPr="00670493">
              <w:rPr>
                <w:b/>
                <w:bCs/>
                <w:sz w:val="18"/>
                <w:szCs w:val="18"/>
              </w:rPr>
              <w:t>6.113</w:t>
            </w:r>
          </w:p>
        </w:tc>
        <w:tc>
          <w:tcPr>
            <w:tcW w:w="1559" w:type="dxa"/>
          </w:tcPr>
          <w:p w:rsidR="005832E7" w:rsidRPr="00670493" w:rsidRDefault="005832E7" w:rsidP="005832E7">
            <w:pPr>
              <w:spacing w:line="240" w:lineRule="auto"/>
              <w:jc w:val="center"/>
              <w:rPr>
                <w:sz w:val="18"/>
                <w:szCs w:val="18"/>
              </w:rPr>
            </w:pPr>
            <w:r w:rsidRPr="00670493">
              <w:rPr>
                <w:sz w:val="18"/>
                <w:szCs w:val="18"/>
              </w:rPr>
              <w:t>6.334</w:t>
            </w:r>
          </w:p>
        </w:tc>
        <w:tc>
          <w:tcPr>
            <w:tcW w:w="850" w:type="dxa"/>
          </w:tcPr>
          <w:p w:rsidR="005832E7" w:rsidRPr="00670493" w:rsidRDefault="005832E7" w:rsidP="005832E7">
            <w:pPr>
              <w:spacing w:line="240" w:lineRule="auto"/>
              <w:jc w:val="center"/>
              <w:rPr>
                <w:sz w:val="18"/>
                <w:szCs w:val="18"/>
              </w:rPr>
            </w:pPr>
            <w:r w:rsidRPr="00670493">
              <w:rPr>
                <w:sz w:val="18"/>
                <w:szCs w:val="18"/>
              </w:rPr>
              <w:t>768</w:t>
            </w:r>
          </w:p>
        </w:tc>
        <w:tc>
          <w:tcPr>
            <w:tcW w:w="993" w:type="dxa"/>
          </w:tcPr>
          <w:p w:rsidR="005832E7" w:rsidRPr="00670493" w:rsidRDefault="005832E7" w:rsidP="005832E7">
            <w:pPr>
              <w:spacing w:line="240" w:lineRule="auto"/>
              <w:jc w:val="center"/>
              <w:rPr>
                <w:sz w:val="18"/>
                <w:szCs w:val="18"/>
              </w:rPr>
            </w:pPr>
            <w:r w:rsidRPr="00670493">
              <w:rPr>
                <w:sz w:val="18"/>
                <w:szCs w:val="18"/>
              </w:rPr>
              <w:t>178</w:t>
            </w:r>
          </w:p>
        </w:tc>
        <w:tc>
          <w:tcPr>
            <w:tcW w:w="992" w:type="dxa"/>
          </w:tcPr>
          <w:p w:rsidR="005832E7" w:rsidRPr="00670493" w:rsidRDefault="005832E7" w:rsidP="005832E7">
            <w:pPr>
              <w:spacing w:line="240" w:lineRule="auto"/>
              <w:jc w:val="center"/>
              <w:rPr>
                <w:sz w:val="18"/>
                <w:szCs w:val="18"/>
              </w:rPr>
            </w:pPr>
            <w:r w:rsidRPr="00670493">
              <w:rPr>
                <w:sz w:val="18"/>
                <w:szCs w:val="18"/>
              </w:rPr>
              <w:t>46</w:t>
            </w:r>
          </w:p>
        </w:tc>
        <w:tc>
          <w:tcPr>
            <w:tcW w:w="1134" w:type="dxa"/>
          </w:tcPr>
          <w:p w:rsidR="005832E7" w:rsidRPr="00670493" w:rsidRDefault="005832E7" w:rsidP="005832E7">
            <w:pPr>
              <w:spacing w:line="240" w:lineRule="auto"/>
              <w:jc w:val="center"/>
              <w:rPr>
                <w:sz w:val="18"/>
                <w:szCs w:val="18"/>
              </w:rPr>
            </w:pPr>
            <w:r w:rsidRPr="00670493">
              <w:rPr>
                <w:sz w:val="18"/>
                <w:szCs w:val="18"/>
              </w:rPr>
              <w:t>331</w:t>
            </w:r>
          </w:p>
        </w:tc>
        <w:tc>
          <w:tcPr>
            <w:tcW w:w="1559" w:type="dxa"/>
          </w:tcPr>
          <w:p w:rsidR="005832E7" w:rsidRPr="00670493" w:rsidRDefault="005832E7" w:rsidP="005832E7">
            <w:pPr>
              <w:spacing w:line="240" w:lineRule="auto"/>
              <w:jc w:val="center"/>
              <w:rPr>
                <w:sz w:val="18"/>
                <w:szCs w:val="18"/>
              </w:rPr>
            </w:pPr>
            <w:r w:rsidRPr="00670493">
              <w:rPr>
                <w:b/>
                <w:bCs/>
                <w:sz w:val="18"/>
                <w:szCs w:val="18"/>
              </w:rPr>
              <w:t>13.770</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 xml:space="preserve">2014 </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12,246</w:t>
            </w:r>
          </w:p>
        </w:tc>
        <w:tc>
          <w:tcPr>
            <w:tcW w:w="709" w:type="dxa"/>
          </w:tcPr>
          <w:p w:rsidR="005832E7" w:rsidRPr="00670493" w:rsidRDefault="005832E7" w:rsidP="005832E7">
            <w:pPr>
              <w:spacing w:line="240" w:lineRule="auto"/>
              <w:jc w:val="center"/>
              <w:rPr>
                <w:sz w:val="18"/>
                <w:szCs w:val="18"/>
              </w:rPr>
            </w:pPr>
            <w:r w:rsidRPr="00670493">
              <w:rPr>
                <w:b/>
                <w:bCs/>
                <w:sz w:val="18"/>
                <w:szCs w:val="18"/>
              </w:rPr>
              <w:t>5,813</w:t>
            </w:r>
          </w:p>
        </w:tc>
        <w:tc>
          <w:tcPr>
            <w:tcW w:w="1559" w:type="dxa"/>
          </w:tcPr>
          <w:p w:rsidR="005832E7" w:rsidRPr="00670493" w:rsidRDefault="005832E7" w:rsidP="005832E7">
            <w:pPr>
              <w:spacing w:line="240" w:lineRule="auto"/>
              <w:jc w:val="center"/>
              <w:rPr>
                <w:sz w:val="18"/>
                <w:szCs w:val="18"/>
              </w:rPr>
            </w:pPr>
            <w:r w:rsidRPr="00670493">
              <w:rPr>
                <w:sz w:val="18"/>
                <w:szCs w:val="18"/>
              </w:rPr>
              <w:t>5,256</w:t>
            </w:r>
          </w:p>
        </w:tc>
        <w:tc>
          <w:tcPr>
            <w:tcW w:w="850" w:type="dxa"/>
          </w:tcPr>
          <w:p w:rsidR="005832E7" w:rsidRPr="00670493" w:rsidRDefault="005832E7" w:rsidP="005832E7">
            <w:pPr>
              <w:spacing w:line="240" w:lineRule="auto"/>
              <w:jc w:val="center"/>
              <w:rPr>
                <w:sz w:val="18"/>
                <w:szCs w:val="18"/>
              </w:rPr>
            </w:pPr>
            <w:r w:rsidRPr="00670493">
              <w:rPr>
                <w:sz w:val="18"/>
                <w:szCs w:val="18"/>
              </w:rPr>
              <w:t>595</w:t>
            </w:r>
          </w:p>
        </w:tc>
        <w:tc>
          <w:tcPr>
            <w:tcW w:w="993" w:type="dxa"/>
          </w:tcPr>
          <w:p w:rsidR="005832E7" w:rsidRPr="00670493" w:rsidRDefault="005832E7" w:rsidP="005832E7">
            <w:pPr>
              <w:spacing w:line="240" w:lineRule="auto"/>
              <w:jc w:val="center"/>
              <w:rPr>
                <w:sz w:val="18"/>
                <w:szCs w:val="18"/>
              </w:rPr>
            </w:pPr>
            <w:r w:rsidRPr="00670493">
              <w:rPr>
                <w:sz w:val="18"/>
                <w:szCs w:val="18"/>
              </w:rPr>
              <w:t>118</w:t>
            </w:r>
          </w:p>
        </w:tc>
        <w:tc>
          <w:tcPr>
            <w:tcW w:w="992" w:type="dxa"/>
          </w:tcPr>
          <w:p w:rsidR="005832E7" w:rsidRPr="00670493" w:rsidRDefault="005832E7" w:rsidP="005832E7">
            <w:pPr>
              <w:spacing w:line="240" w:lineRule="auto"/>
              <w:jc w:val="center"/>
              <w:rPr>
                <w:sz w:val="18"/>
                <w:szCs w:val="18"/>
              </w:rPr>
            </w:pPr>
            <w:r w:rsidRPr="00670493">
              <w:rPr>
                <w:sz w:val="18"/>
                <w:szCs w:val="18"/>
              </w:rPr>
              <w:t>18</w:t>
            </w:r>
          </w:p>
        </w:tc>
        <w:tc>
          <w:tcPr>
            <w:tcW w:w="1134" w:type="dxa"/>
          </w:tcPr>
          <w:p w:rsidR="005832E7" w:rsidRPr="00670493" w:rsidRDefault="005832E7" w:rsidP="005832E7">
            <w:pPr>
              <w:spacing w:line="240" w:lineRule="auto"/>
              <w:jc w:val="center"/>
              <w:rPr>
                <w:sz w:val="18"/>
                <w:szCs w:val="18"/>
              </w:rPr>
            </w:pPr>
            <w:r w:rsidRPr="00670493">
              <w:rPr>
                <w:sz w:val="18"/>
                <w:szCs w:val="18"/>
              </w:rPr>
              <w:t>362</w:t>
            </w:r>
          </w:p>
        </w:tc>
        <w:tc>
          <w:tcPr>
            <w:tcW w:w="1559" w:type="dxa"/>
          </w:tcPr>
          <w:p w:rsidR="005832E7" w:rsidRPr="00670493" w:rsidRDefault="005832E7" w:rsidP="005832E7">
            <w:pPr>
              <w:spacing w:line="240" w:lineRule="auto"/>
              <w:jc w:val="center"/>
              <w:rPr>
                <w:sz w:val="18"/>
                <w:szCs w:val="18"/>
              </w:rPr>
            </w:pPr>
            <w:r w:rsidRPr="00670493">
              <w:rPr>
                <w:b/>
                <w:bCs/>
                <w:sz w:val="18"/>
                <w:szCs w:val="18"/>
              </w:rPr>
              <w:t>12,162</w:t>
            </w:r>
          </w:p>
        </w:tc>
      </w:tr>
      <w:tr w:rsidR="005832E7" w:rsidRPr="00670493" w:rsidTr="00A44228">
        <w:trPr>
          <w:trHeight w:hRule="exact" w:val="226"/>
        </w:trPr>
        <w:tc>
          <w:tcPr>
            <w:tcW w:w="686"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 xml:space="preserve">2015* </w:t>
            </w:r>
          </w:p>
        </w:tc>
        <w:tc>
          <w:tcPr>
            <w:tcW w:w="1299" w:type="dxa"/>
            <w:tcMar>
              <w:top w:w="57" w:type="dxa"/>
              <w:left w:w="80" w:type="dxa"/>
              <w:bottom w:w="57" w:type="dxa"/>
              <w:right w:w="80" w:type="dxa"/>
            </w:tcMar>
          </w:tcPr>
          <w:p w:rsidR="005832E7" w:rsidRPr="00670493" w:rsidRDefault="005832E7" w:rsidP="005832E7">
            <w:pPr>
              <w:spacing w:line="240" w:lineRule="auto"/>
              <w:jc w:val="both"/>
              <w:rPr>
                <w:sz w:val="18"/>
                <w:szCs w:val="18"/>
              </w:rPr>
            </w:pPr>
            <w:r w:rsidRPr="00670493">
              <w:rPr>
                <w:sz w:val="18"/>
                <w:szCs w:val="18"/>
              </w:rPr>
              <w:t>1,885</w:t>
            </w:r>
          </w:p>
        </w:tc>
        <w:tc>
          <w:tcPr>
            <w:tcW w:w="709" w:type="dxa"/>
          </w:tcPr>
          <w:p w:rsidR="005832E7" w:rsidRPr="00670493" w:rsidRDefault="005832E7" w:rsidP="005832E7">
            <w:pPr>
              <w:spacing w:line="240" w:lineRule="auto"/>
              <w:jc w:val="center"/>
              <w:rPr>
                <w:sz w:val="18"/>
                <w:szCs w:val="18"/>
              </w:rPr>
            </w:pPr>
            <w:r w:rsidRPr="00670493">
              <w:rPr>
                <w:b/>
                <w:bCs/>
                <w:sz w:val="18"/>
                <w:szCs w:val="18"/>
              </w:rPr>
              <w:t>1,137</w:t>
            </w:r>
          </w:p>
        </w:tc>
        <w:tc>
          <w:tcPr>
            <w:tcW w:w="1559" w:type="dxa"/>
          </w:tcPr>
          <w:p w:rsidR="005832E7" w:rsidRPr="00670493" w:rsidRDefault="005832E7" w:rsidP="005832E7">
            <w:pPr>
              <w:spacing w:line="240" w:lineRule="auto"/>
              <w:jc w:val="center"/>
              <w:rPr>
                <w:sz w:val="18"/>
                <w:szCs w:val="18"/>
              </w:rPr>
            </w:pPr>
            <w:r w:rsidRPr="00670493">
              <w:rPr>
                <w:sz w:val="18"/>
                <w:szCs w:val="18"/>
              </w:rPr>
              <w:t>1,448</w:t>
            </w:r>
          </w:p>
        </w:tc>
        <w:tc>
          <w:tcPr>
            <w:tcW w:w="850" w:type="dxa"/>
          </w:tcPr>
          <w:p w:rsidR="005832E7" w:rsidRPr="00670493" w:rsidRDefault="005832E7" w:rsidP="005832E7">
            <w:pPr>
              <w:spacing w:line="240" w:lineRule="auto"/>
              <w:jc w:val="center"/>
              <w:rPr>
                <w:sz w:val="18"/>
                <w:szCs w:val="18"/>
              </w:rPr>
            </w:pPr>
            <w:r w:rsidRPr="00670493">
              <w:rPr>
                <w:sz w:val="18"/>
                <w:szCs w:val="18"/>
              </w:rPr>
              <w:t>80</w:t>
            </w:r>
          </w:p>
        </w:tc>
        <w:tc>
          <w:tcPr>
            <w:tcW w:w="993" w:type="dxa"/>
          </w:tcPr>
          <w:p w:rsidR="005832E7" w:rsidRPr="00670493" w:rsidRDefault="005832E7" w:rsidP="005832E7">
            <w:pPr>
              <w:spacing w:line="240" w:lineRule="auto"/>
              <w:jc w:val="center"/>
              <w:rPr>
                <w:sz w:val="18"/>
                <w:szCs w:val="18"/>
              </w:rPr>
            </w:pPr>
            <w:r w:rsidRPr="00670493">
              <w:rPr>
                <w:sz w:val="18"/>
                <w:szCs w:val="18"/>
              </w:rPr>
              <w:t>7</w:t>
            </w:r>
          </w:p>
        </w:tc>
        <w:tc>
          <w:tcPr>
            <w:tcW w:w="992" w:type="dxa"/>
          </w:tcPr>
          <w:p w:rsidR="005832E7" w:rsidRPr="00670493" w:rsidRDefault="005832E7" w:rsidP="005832E7">
            <w:pPr>
              <w:spacing w:line="240" w:lineRule="auto"/>
              <w:jc w:val="center"/>
              <w:rPr>
                <w:sz w:val="18"/>
                <w:szCs w:val="18"/>
              </w:rPr>
            </w:pPr>
            <w:r w:rsidRPr="00670493">
              <w:rPr>
                <w:sz w:val="18"/>
                <w:szCs w:val="18"/>
              </w:rPr>
              <w:t>1</w:t>
            </w:r>
          </w:p>
        </w:tc>
        <w:tc>
          <w:tcPr>
            <w:tcW w:w="1134" w:type="dxa"/>
          </w:tcPr>
          <w:p w:rsidR="005832E7" w:rsidRPr="00670493" w:rsidRDefault="005832E7" w:rsidP="005832E7">
            <w:pPr>
              <w:spacing w:line="240" w:lineRule="auto"/>
              <w:jc w:val="center"/>
              <w:rPr>
                <w:sz w:val="18"/>
                <w:szCs w:val="18"/>
              </w:rPr>
            </w:pPr>
            <w:r w:rsidRPr="00670493">
              <w:rPr>
                <w:sz w:val="18"/>
                <w:szCs w:val="18"/>
              </w:rPr>
              <w:t>114</w:t>
            </w:r>
          </w:p>
        </w:tc>
        <w:tc>
          <w:tcPr>
            <w:tcW w:w="1559" w:type="dxa"/>
          </w:tcPr>
          <w:p w:rsidR="005832E7" w:rsidRPr="00670493" w:rsidRDefault="005832E7" w:rsidP="005832E7">
            <w:pPr>
              <w:spacing w:line="240" w:lineRule="auto"/>
              <w:jc w:val="center"/>
              <w:rPr>
                <w:sz w:val="18"/>
                <w:szCs w:val="18"/>
              </w:rPr>
            </w:pPr>
            <w:r w:rsidRPr="00670493">
              <w:rPr>
                <w:b/>
                <w:bCs/>
                <w:sz w:val="18"/>
                <w:szCs w:val="18"/>
              </w:rPr>
              <w:t>2,787</w:t>
            </w:r>
          </w:p>
        </w:tc>
      </w:tr>
      <w:tr w:rsidR="005832E7" w:rsidRPr="00670493" w:rsidTr="00A44228">
        <w:trPr>
          <w:trHeight w:hRule="exact" w:val="340"/>
        </w:trPr>
        <w:tc>
          <w:tcPr>
            <w:tcW w:w="686" w:type="dxa"/>
            <w:tcMar>
              <w:top w:w="113" w:type="dxa"/>
              <w:left w:w="80" w:type="dxa"/>
              <w:bottom w:w="57" w:type="dxa"/>
              <w:right w:w="80" w:type="dxa"/>
            </w:tcMar>
          </w:tcPr>
          <w:p w:rsidR="005832E7" w:rsidRPr="00670493" w:rsidRDefault="005832E7" w:rsidP="005832E7">
            <w:pPr>
              <w:spacing w:line="240" w:lineRule="auto"/>
              <w:jc w:val="both"/>
              <w:rPr>
                <w:sz w:val="18"/>
                <w:szCs w:val="18"/>
              </w:rPr>
            </w:pPr>
            <w:r w:rsidRPr="00670493">
              <w:rPr>
                <w:b/>
                <w:bCs/>
                <w:sz w:val="18"/>
                <w:szCs w:val="18"/>
              </w:rPr>
              <w:t>Total</w:t>
            </w:r>
          </w:p>
        </w:tc>
        <w:tc>
          <w:tcPr>
            <w:tcW w:w="1299" w:type="dxa"/>
            <w:tcMar>
              <w:top w:w="113" w:type="dxa"/>
              <w:left w:w="80" w:type="dxa"/>
              <w:bottom w:w="57" w:type="dxa"/>
              <w:right w:w="80" w:type="dxa"/>
            </w:tcMar>
          </w:tcPr>
          <w:p w:rsidR="005832E7" w:rsidRPr="00670493" w:rsidRDefault="005832E7" w:rsidP="005832E7">
            <w:pPr>
              <w:spacing w:line="240" w:lineRule="auto"/>
              <w:jc w:val="both"/>
              <w:rPr>
                <w:sz w:val="18"/>
                <w:szCs w:val="18"/>
              </w:rPr>
            </w:pPr>
            <w:r w:rsidRPr="00670493">
              <w:rPr>
                <w:b/>
                <w:bCs/>
                <w:sz w:val="18"/>
                <w:szCs w:val="18"/>
              </w:rPr>
              <w:t>953</w:t>
            </w:r>
            <w:r w:rsidR="00881051">
              <w:rPr>
                <w:b/>
                <w:bCs/>
                <w:sz w:val="18"/>
                <w:szCs w:val="18"/>
              </w:rPr>
              <w:t>.</w:t>
            </w:r>
            <w:r w:rsidRPr="00670493">
              <w:rPr>
                <w:b/>
                <w:bCs/>
                <w:sz w:val="18"/>
                <w:szCs w:val="18"/>
              </w:rPr>
              <w:t>261</w:t>
            </w:r>
          </w:p>
        </w:tc>
        <w:tc>
          <w:tcPr>
            <w:tcW w:w="709" w:type="dxa"/>
          </w:tcPr>
          <w:p w:rsidR="005832E7" w:rsidRPr="00670493" w:rsidRDefault="005832E7" w:rsidP="005832E7">
            <w:pPr>
              <w:spacing w:line="240" w:lineRule="auto"/>
              <w:jc w:val="center"/>
              <w:rPr>
                <w:sz w:val="18"/>
                <w:szCs w:val="18"/>
              </w:rPr>
            </w:pPr>
            <w:r w:rsidRPr="00670493">
              <w:rPr>
                <w:b/>
                <w:bCs/>
                <w:sz w:val="18"/>
                <w:szCs w:val="18"/>
              </w:rPr>
              <w:t>302</w:t>
            </w:r>
            <w:r w:rsidR="00881051">
              <w:rPr>
                <w:b/>
                <w:bCs/>
                <w:sz w:val="18"/>
                <w:szCs w:val="18"/>
              </w:rPr>
              <w:t>.</w:t>
            </w:r>
            <w:r w:rsidRPr="00670493">
              <w:rPr>
                <w:b/>
                <w:bCs/>
                <w:sz w:val="18"/>
                <w:szCs w:val="18"/>
              </w:rPr>
              <w:t>965</w:t>
            </w:r>
          </w:p>
        </w:tc>
        <w:tc>
          <w:tcPr>
            <w:tcW w:w="1559" w:type="dxa"/>
          </w:tcPr>
          <w:p w:rsidR="005832E7" w:rsidRPr="00670493" w:rsidRDefault="005832E7" w:rsidP="005832E7">
            <w:pPr>
              <w:spacing w:line="240" w:lineRule="auto"/>
              <w:jc w:val="center"/>
              <w:rPr>
                <w:sz w:val="18"/>
                <w:szCs w:val="18"/>
              </w:rPr>
            </w:pPr>
            <w:r w:rsidRPr="00670493">
              <w:rPr>
                <w:b/>
                <w:bCs/>
                <w:sz w:val="18"/>
                <w:szCs w:val="18"/>
              </w:rPr>
              <w:t>446</w:t>
            </w:r>
            <w:r w:rsidR="00881051">
              <w:rPr>
                <w:b/>
                <w:bCs/>
                <w:sz w:val="18"/>
                <w:szCs w:val="18"/>
              </w:rPr>
              <w:t>.</w:t>
            </w:r>
            <w:r w:rsidRPr="00670493">
              <w:rPr>
                <w:b/>
                <w:bCs/>
                <w:sz w:val="18"/>
                <w:szCs w:val="18"/>
              </w:rPr>
              <w:t>668</w:t>
            </w:r>
          </w:p>
        </w:tc>
        <w:tc>
          <w:tcPr>
            <w:tcW w:w="850" w:type="dxa"/>
          </w:tcPr>
          <w:p w:rsidR="005832E7" w:rsidRPr="00670493" w:rsidRDefault="005832E7" w:rsidP="005832E7">
            <w:pPr>
              <w:spacing w:line="240" w:lineRule="auto"/>
              <w:jc w:val="center"/>
              <w:rPr>
                <w:sz w:val="18"/>
                <w:szCs w:val="18"/>
              </w:rPr>
            </w:pPr>
            <w:r w:rsidRPr="00670493">
              <w:rPr>
                <w:b/>
                <w:bCs/>
                <w:sz w:val="18"/>
                <w:szCs w:val="18"/>
              </w:rPr>
              <w:t>168</w:t>
            </w:r>
            <w:r w:rsidR="00881051">
              <w:rPr>
                <w:b/>
                <w:bCs/>
                <w:sz w:val="18"/>
                <w:szCs w:val="18"/>
              </w:rPr>
              <w:t>.</w:t>
            </w:r>
            <w:r w:rsidRPr="00670493">
              <w:rPr>
                <w:b/>
                <w:bCs/>
                <w:sz w:val="18"/>
                <w:szCs w:val="18"/>
              </w:rPr>
              <w:t>562</w:t>
            </w:r>
          </w:p>
        </w:tc>
        <w:tc>
          <w:tcPr>
            <w:tcW w:w="993" w:type="dxa"/>
          </w:tcPr>
          <w:p w:rsidR="005832E7" w:rsidRPr="00670493" w:rsidRDefault="005832E7" w:rsidP="005832E7">
            <w:pPr>
              <w:spacing w:line="240" w:lineRule="auto"/>
              <w:jc w:val="center"/>
              <w:rPr>
                <w:sz w:val="18"/>
                <w:szCs w:val="18"/>
              </w:rPr>
            </w:pPr>
            <w:r w:rsidRPr="00670493">
              <w:rPr>
                <w:b/>
                <w:bCs/>
                <w:sz w:val="18"/>
                <w:szCs w:val="18"/>
              </w:rPr>
              <w:t>16</w:t>
            </w:r>
            <w:r w:rsidR="00881051">
              <w:rPr>
                <w:b/>
                <w:bCs/>
                <w:sz w:val="18"/>
                <w:szCs w:val="18"/>
              </w:rPr>
              <w:t>.</w:t>
            </w:r>
            <w:r w:rsidRPr="00670493">
              <w:rPr>
                <w:b/>
                <w:bCs/>
                <w:sz w:val="18"/>
                <w:szCs w:val="18"/>
              </w:rPr>
              <w:t>914</w:t>
            </w:r>
          </w:p>
        </w:tc>
        <w:tc>
          <w:tcPr>
            <w:tcW w:w="992" w:type="dxa"/>
          </w:tcPr>
          <w:p w:rsidR="005832E7" w:rsidRPr="00670493" w:rsidRDefault="005832E7" w:rsidP="005832E7">
            <w:pPr>
              <w:spacing w:line="240" w:lineRule="auto"/>
              <w:jc w:val="center"/>
              <w:rPr>
                <w:sz w:val="18"/>
                <w:szCs w:val="18"/>
              </w:rPr>
            </w:pPr>
            <w:r w:rsidRPr="00670493">
              <w:rPr>
                <w:b/>
                <w:bCs/>
                <w:sz w:val="18"/>
                <w:szCs w:val="18"/>
              </w:rPr>
              <w:t>1</w:t>
            </w:r>
            <w:r w:rsidR="00881051">
              <w:rPr>
                <w:b/>
                <w:bCs/>
                <w:sz w:val="18"/>
                <w:szCs w:val="18"/>
              </w:rPr>
              <w:t>.</w:t>
            </w:r>
            <w:r w:rsidRPr="00670493">
              <w:rPr>
                <w:b/>
                <w:bCs/>
                <w:sz w:val="18"/>
                <w:szCs w:val="18"/>
              </w:rPr>
              <w:t>796</w:t>
            </w:r>
          </w:p>
        </w:tc>
        <w:tc>
          <w:tcPr>
            <w:tcW w:w="1134" w:type="dxa"/>
          </w:tcPr>
          <w:p w:rsidR="005832E7" w:rsidRPr="00670493" w:rsidRDefault="005832E7" w:rsidP="005832E7">
            <w:pPr>
              <w:spacing w:line="240" w:lineRule="auto"/>
              <w:jc w:val="center"/>
              <w:rPr>
                <w:sz w:val="18"/>
                <w:szCs w:val="18"/>
              </w:rPr>
            </w:pPr>
            <w:r w:rsidRPr="00670493">
              <w:rPr>
                <w:b/>
                <w:bCs/>
                <w:sz w:val="18"/>
                <w:szCs w:val="18"/>
              </w:rPr>
              <w:t>5</w:t>
            </w:r>
            <w:r w:rsidR="00881051">
              <w:rPr>
                <w:b/>
                <w:bCs/>
                <w:sz w:val="18"/>
                <w:szCs w:val="18"/>
              </w:rPr>
              <w:t>.</w:t>
            </w:r>
            <w:r w:rsidRPr="00670493">
              <w:rPr>
                <w:b/>
                <w:bCs/>
                <w:sz w:val="18"/>
                <w:szCs w:val="18"/>
              </w:rPr>
              <w:t>520</w:t>
            </w:r>
          </w:p>
        </w:tc>
        <w:tc>
          <w:tcPr>
            <w:tcW w:w="1559" w:type="dxa"/>
          </w:tcPr>
          <w:p w:rsidR="005832E7" w:rsidRPr="00670493" w:rsidRDefault="005832E7" w:rsidP="005832E7">
            <w:pPr>
              <w:spacing w:line="240" w:lineRule="auto"/>
              <w:jc w:val="center"/>
              <w:rPr>
                <w:sz w:val="18"/>
                <w:szCs w:val="18"/>
              </w:rPr>
            </w:pPr>
            <w:r w:rsidRPr="00670493">
              <w:rPr>
                <w:b/>
                <w:bCs/>
                <w:sz w:val="18"/>
                <w:szCs w:val="18"/>
              </w:rPr>
              <w:t>942</w:t>
            </w:r>
            <w:r w:rsidR="00881051">
              <w:rPr>
                <w:b/>
                <w:bCs/>
                <w:sz w:val="18"/>
                <w:szCs w:val="18"/>
              </w:rPr>
              <w:t>.</w:t>
            </w:r>
            <w:r w:rsidRPr="00670493">
              <w:rPr>
                <w:b/>
                <w:bCs/>
                <w:sz w:val="18"/>
                <w:szCs w:val="18"/>
              </w:rPr>
              <w:t>425</w:t>
            </w:r>
          </w:p>
        </w:tc>
      </w:tr>
    </w:tbl>
    <w:p w:rsidR="00BE2349" w:rsidRPr="005832E7" w:rsidRDefault="00BE2349" w:rsidP="005832E7">
      <w:pPr>
        <w:spacing w:line="240" w:lineRule="auto"/>
        <w:jc w:val="both"/>
        <w:rPr>
          <w:sz w:val="20"/>
          <w:szCs w:val="20"/>
        </w:rPr>
      </w:pPr>
    </w:p>
    <w:p w:rsidR="005832E7" w:rsidRDefault="005832E7" w:rsidP="00BE2349">
      <w:pPr>
        <w:jc w:val="both"/>
        <w:rPr>
          <w:szCs w:val="22"/>
        </w:rPr>
      </w:pPr>
    </w:p>
    <w:p w:rsidR="004C1204" w:rsidRDefault="004C1204" w:rsidP="00BE2349">
      <w:pPr>
        <w:jc w:val="both"/>
        <w:rPr>
          <w:szCs w:val="22"/>
        </w:rPr>
      </w:pPr>
    </w:p>
    <w:p w:rsidR="004C1204" w:rsidRDefault="004C1204" w:rsidP="00BE2349">
      <w:pPr>
        <w:jc w:val="both"/>
        <w:rPr>
          <w:szCs w:val="22"/>
        </w:rPr>
      </w:pPr>
    </w:p>
    <w:p w:rsidR="005832E7" w:rsidRDefault="005832E7" w:rsidP="00BE2349">
      <w:pPr>
        <w:jc w:val="both"/>
        <w:rPr>
          <w:szCs w:val="22"/>
        </w:rPr>
      </w:pPr>
    </w:p>
    <w:p w:rsidR="004C1204" w:rsidRPr="004C1204" w:rsidRDefault="004C1204" w:rsidP="004C1204">
      <w:pPr>
        <w:spacing w:line="240" w:lineRule="auto"/>
        <w:jc w:val="both"/>
        <w:rPr>
          <w:sz w:val="20"/>
          <w:szCs w:val="20"/>
        </w:rPr>
      </w:pPr>
      <w:r w:rsidRPr="004C1204">
        <w:rPr>
          <w:sz w:val="20"/>
          <w:szCs w:val="20"/>
        </w:rPr>
        <w:t>____________</w:t>
      </w:r>
    </w:p>
    <w:p w:rsidR="006C1F6E" w:rsidRPr="00FE2B9D" w:rsidRDefault="004C1204" w:rsidP="004C1204">
      <w:pPr>
        <w:spacing w:line="240" w:lineRule="auto"/>
        <w:rPr>
          <w:bCs/>
          <w:szCs w:val="22"/>
          <w:lang w:val="es-ES"/>
        </w:rPr>
      </w:pPr>
      <w:r w:rsidRPr="004C1204">
        <w:rPr>
          <w:sz w:val="20"/>
          <w:szCs w:val="20"/>
        </w:rPr>
        <w:t>* A</w:t>
      </w:r>
      <w:r w:rsidR="00FE2B9D">
        <w:rPr>
          <w:sz w:val="20"/>
          <w:szCs w:val="20"/>
        </w:rPr>
        <w:t xml:space="preserve"> fecha de marzo de 2015</w:t>
      </w:r>
      <w:r w:rsidR="005832E7">
        <w:rPr>
          <w:szCs w:val="22"/>
        </w:rPr>
        <w:br w:type="page"/>
      </w:r>
      <w:r w:rsidR="006C1F6E" w:rsidRPr="00195CA0">
        <w:rPr>
          <w:b/>
          <w:bCs/>
          <w:sz w:val="48"/>
          <w:szCs w:val="48"/>
          <w:lang w:val="es-ES_tradnl"/>
        </w:rPr>
        <w:t>10</w:t>
      </w:r>
      <w:r w:rsidR="006C1F6E" w:rsidRPr="00FE2B9D">
        <w:rPr>
          <w:b/>
          <w:bCs/>
          <w:sz w:val="48"/>
          <w:szCs w:val="48"/>
          <w:lang w:val="es-ES"/>
        </w:rPr>
        <w:t>. CONTACT</w:t>
      </w:r>
      <w:r w:rsidR="00745DA3" w:rsidRPr="00FE2B9D">
        <w:rPr>
          <w:b/>
          <w:bCs/>
          <w:sz w:val="48"/>
          <w:szCs w:val="48"/>
          <w:lang w:val="es-ES"/>
        </w:rPr>
        <w:t>O</w:t>
      </w:r>
      <w:r w:rsidR="006C1F6E" w:rsidRPr="00FE2B9D">
        <w:rPr>
          <w:b/>
          <w:bCs/>
          <w:sz w:val="48"/>
          <w:szCs w:val="48"/>
          <w:lang w:val="es-ES"/>
        </w:rPr>
        <w:t>S</w:t>
      </w:r>
    </w:p>
    <w:tbl>
      <w:tblPr>
        <w:tblpPr w:leftFromText="180" w:rightFromText="180" w:vertAnchor="text" w:horzAnchor="margin" w:tblpY="1026"/>
        <w:tblW w:w="9903" w:type="dxa"/>
        <w:tblBorders>
          <w:top w:val="single" w:sz="4" w:space="0" w:color="auto"/>
          <w:bottom w:val="single" w:sz="4" w:space="0" w:color="auto"/>
          <w:insideH w:val="single" w:sz="4" w:space="0" w:color="auto"/>
        </w:tblBorders>
        <w:tblLayout w:type="fixed"/>
        <w:tblCellMar>
          <w:top w:w="28" w:type="dxa"/>
          <w:bottom w:w="57" w:type="dxa"/>
        </w:tblCellMar>
        <w:tblLook w:val="01E0" w:firstRow="1" w:lastRow="1" w:firstColumn="1" w:lastColumn="1" w:noHBand="0" w:noVBand="0"/>
      </w:tblPr>
      <w:tblGrid>
        <w:gridCol w:w="2806"/>
        <w:gridCol w:w="2839"/>
        <w:gridCol w:w="2129"/>
        <w:gridCol w:w="2129"/>
      </w:tblGrid>
      <w:tr w:rsidR="00160698" w:rsidRPr="00195CA0" w:rsidTr="00160BBC">
        <w:trPr>
          <w:trHeight w:val="228"/>
        </w:trPr>
        <w:tc>
          <w:tcPr>
            <w:tcW w:w="2806" w:type="dxa"/>
            <w:tcBorders>
              <w:left w:val="single" w:sz="4" w:space="0" w:color="auto"/>
              <w:right w:val="single" w:sz="4" w:space="0" w:color="auto"/>
            </w:tcBorders>
            <w:vAlign w:val="center"/>
          </w:tcPr>
          <w:p w:rsidR="00160698" w:rsidRPr="00C966FF" w:rsidRDefault="00160698" w:rsidP="00160698">
            <w:pPr>
              <w:tabs>
                <w:tab w:val="center" w:pos="4961"/>
                <w:tab w:val="center" w:pos="5812"/>
                <w:tab w:val="center" w:pos="6663"/>
                <w:tab w:val="center" w:pos="7938"/>
              </w:tabs>
              <w:rPr>
                <w:b/>
                <w:sz w:val="20"/>
                <w:szCs w:val="20"/>
                <w:lang w:val="es-ES"/>
              </w:rPr>
            </w:pPr>
            <w:r w:rsidRPr="00C966FF">
              <w:rPr>
                <w:b/>
                <w:sz w:val="20"/>
                <w:szCs w:val="20"/>
                <w:lang w:val="es-ES"/>
              </w:rPr>
              <w:t>País</w:t>
            </w:r>
          </w:p>
        </w:tc>
        <w:tc>
          <w:tcPr>
            <w:tcW w:w="2839" w:type="dxa"/>
            <w:tcBorders>
              <w:left w:val="single" w:sz="4" w:space="0" w:color="auto"/>
              <w:right w:val="single" w:sz="4" w:space="0" w:color="auto"/>
            </w:tcBorders>
            <w:vAlign w:val="center"/>
          </w:tcPr>
          <w:p w:rsidR="00160698" w:rsidRPr="00C966FF" w:rsidRDefault="00160698" w:rsidP="00160698">
            <w:pPr>
              <w:outlineLvl w:val="3"/>
              <w:rPr>
                <w:b/>
                <w:sz w:val="20"/>
                <w:szCs w:val="20"/>
                <w:lang w:val="es-ES"/>
              </w:rPr>
            </w:pPr>
            <w:r w:rsidRPr="00C966FF">
              <w:rPr>
                <w:b/>
                <w:sz w:val="20"/>
                <w:szCs w:val="20"/>
                <w:lang w:val="es-ES"/>
              </w:rPr>
              <w:t>Contacto</w:t>
            </w:r>
          </w:p>
        </w:tc>
        <w:tc>
          <w:tcPr>
            <w:tcW w:w="2129" w:type="dxa"/>
            <w:tcBorders>
              <w:left w:val="single" w:sz="4" w:space="0" w:color="auto"/>
              <w:right w:val="single" w:sz="4" w:space="0" w:color="auto"/>
            </w:tcBorders>
            <w:vAlign w:val="center"/>
          </w:tcPr>
          <w:p w:rsidR="00160698" w:rsidRPr="00C966FF" w:rsidRDefault="00160698" w:rsidP="00160698">
            <w:pPr>
              <w:outlineLvl w:val="3"/>
              <w:rPr>
                <w:b/>
                <w:sz w:val="20"/>
                <w:szCs w:val="20"/>
                <w:lang w:val="es-ES"/>
              </w:rPr>
            </w:pPr>
            <w:r w:rsidRPr="00C966FF">
              <w:rPr>
                <w:b/>
                <w:sz w:val="20"/>
                <w:szCs w:val="20"/>
                <w:lang w:val="es-ES"/>
              </w:rPr>
              <w:t>Teléfono</w:t>
            </w:r>
          </w:p>
        </w:tc>
        <w:tc>
          <w:tcPr>
            <w:tcW w:w="2129" w:type="dxa"/>
            <w:tcBorders>
              <w:left w:val="single" w:sz="4" w:space="0" w:color="auto"/>
              <w:right w:val="single" w:sz="4" w:space="0" w:color="auto"/>
            </w:tcBorders>
            <w:vAlign w:val="center"/>
          </w:tcPr>
          <w:p w:rsidR="00160698" w:rsidRPr="00C966FF" w:rsidRDefault="00160698" w:rsidP="00160698">
            <w:pPr>
              <w:outlineLvl w:val="3"/>
              <w:rPr>
                <w:b/>
                <w:sz w:val="20"/>
                <w:szCs w:val="20"/>
                <w:lang w:val="es-ES"/>
              </w:rPr>
            </w:pPr>
            <w:r w:rsidRPr="00C966FF">
              <w:rPr>
                <w:b/>
                <w:sz w:val="20"/>
                <w:szCs w:val="20"/>
                <w:lang w:val="es-ES"/>
              </w:rPr>
              <w:t>Fax</w:t>
            </w:r>
          </w:p>
        </w:tc>
      </w:tr>
      <w:tr w:rsidR="007771D3" w:rsidRPr="00195CA0" w:rsidTr="00A20166">
        <w:trPr>
          <w:trHeight w:val="657"/>
        </w:trPr>
        <w:tc>
          <w:tcPr>
            <w:tcW w:w="2806" w:type="dxa"/>
            <w:tcBorders>
              <w:left w:val="single" w:sz="4" w:space="0" w:color="auto"/>
              <w:right w:val="single" w:sz="4" w:space="0" w:color="auto"/>
            </w:tcBorders>
          </w:tcPr>
          <w:p w:rsidR="007771D3" w:rsidRPr="00591869" w:rsidRDefault="007771D3" w:rsidP="007771D3">
            <w:pPr>
              <w:tabs>
                <w:tab w:val="center" w:pos="4961"/>
                <w:tab w:val="center" w:pos="5812"/>
                <w:tab w:val="center" w:pos="6663"/>
                <w:tab w:val="center" w:pos="7938"/>
              </w:tabs>
              <w:spacing w:line="240" w:lineRule="auto"/>
              <w:rPr>
                <w:sz w:val="20"/>
                <w:szCs w:val="20"/>
                <w:lang w:val="es-ES"/>
              </w:rPr>
            </w:pPr>
            <w:r w:rsidRPr="00591869">
              <w:rPr>
                <w:sz w:val="20"/>
                <w:szCs w:val="20"/>
                <w:lang w:val="es-ES"/>
              </w:rPr>
              <w:t xml:space="preserve">Europa </w:t>
            </w:r>
          </w:p>
          <w:p w:rsidR="007771D3" w:rsidRPr="00591869" w:rsidRDefault="007771D3" w:rsidP="007771D3">
            <w:pPr>
              <w:tabs>
                <w:tab w:val="center" w:pos="4961"/>
                <w:tab w:val="center" w:pos="5812"/>
                <w:tab w:val="center" w:pos="6663"/>
                <w:tab w:val="center" w:pos="7938"/>
              </w:tabs>
              <w:spacing w:line="240" w:lineRule="auto"/>
              <w:rPr>
                <w:sz w:val="20"/>
                <w:szCs w:val="20"/>
                <w:lang w:val="es-ES"/>
              </w:rPr>
            </w:pPr>
            <w:r w:rsidRPr="00591869">
              <w:rPr>
                <w:sz w:val="20"/>
                <w:szCs w:val="20"/>
                <w:lang w:val="es-ES"/>
              </w:rPr>
              <w:t>Mazda Motor Europe GmbH</w:t>
            </w:r>
            <w:r w:rsidRPr="00591869">
              <w:rPr>
                <w:sz w:val="20"/>
                <w:szCs w:val="20"/>
                <w:lang w:val="es-ES"/>
              </w:rPr>
              <w:br/>
              <w:t>www.mazda-press.com</w:t>
            </w:r>
          </w:p>
        </w:tc>
        <w:tc>
          <w:tcPr>
            <w:tcW w:w="2839"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lang w:val="es-ES"/>
              </w:rPr>
            </w:pPr>
            <w:r w:rsidRPr="00195CA0">
              <w:rPr>
                <w:sz w:val="20"/>
                <w:szCs w:val="20"/>
                <w:lang w:val="es-ES"/>
              </w:rPr>
              <w:t>Jerome de Haan</w:t>
            </w:r>
          </w:p>
          <w:p w:rsidR="007771D3" w:rsidRPr="00195CA0" w:rsidRDefault="007771D3" w:rsidP="007771D3">
            <w:pPr>
              <w:tabs>
                <w:tab w:val="center" w:pos="4961"/>
                <w:tab w:val="center" w:pos="5812"/>
                <w:tab w:val="center" w:pos="6663"/>
                <w:tab w:val="center" w:pos="7938"/>
              </w:tabs>
              <w:spacing w:line="240" w:lineRule="auto"/>
              <w:rPr>
                <w:sz w:val="20"/>
                <w:szCs w:val="20"/>
                <w:lang w:val="es-ES"/>
              </w:rPr>
            </w:pPr>
            <w:r w:rsidRPr="00195CA0">
              <w:rPr>
                <w:sz w:val="20"/>
                <w:szCs w:val="20"/>
                <w:lang w:val="es-ES"/>
              </w:rPr>
              <w:t>JdeHaan@mazdaeur.com</w:t>
            </w:r>
          </w:p>
        </w:tc>
        <w:tc>
          <w:tcPr>
            <w:tcW w:w="2129"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jc w:val="center"/>
              <w:rPr>
                <w:sz w:val="20"/>
                <w:szCs w:val="20"/>
                <w:lang w:val="en-GB"/>
              </w:rPr>
            </w:pPr>
            <w:r w:rsidRPr="00195CA0">
              <w:rPr>
                <w:sz w:val="20"/>
                <w:szCs w:val="20"/>
                <w:lang w:val="en-GB"/>
              </w:rPr>
              <w:t>+49 2173 943 505</w:t>
            </w:r>
          </w:p>
        </w:tc>
        <w:tc>
          <w:tcPr>
            <w:tcW w:w="2129"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jc w:val="center"/>
              <w:rPr>
                <w:sz w:val="20"/>
                <w:szCs w:val="20"/>
                <w:lang w:val="en-GB"/>
              </w:rPr>
            </w:pPr>
            <w:r w:rsidRPr="00195CA0">
              <w:rPr>
                <w:sz w:val="20"/>
                <w:szCs w:val="20"/>
                <w:lang w:val="en-GB"/>
              </w:rPr>
              <w:t>+49 2173 943 553</w:t>
            </w:r>
          </w:p>
        </w:tc>
      </w:tr>
      <w:tr w:rsidR="007771D3" w:rsidRPr="00195CA0" w:rsidTr="00A20166">
        <w:trPr>
          <w:trHeight w:val="657"/>
        </w:trPr>
        <w:tc>
          <w:tcPr>
            <w:tcW w:w="2806" w:type="dxa"/>
            <w:tcBorders>
              <w:left w:val="single" w:sz="4" w:space="0" w:color="auto"/>
              <w:right w:val="single" w:sz="4" w:space="0" w:color="auto"/>
            </w:tcBorders>
          </w:tcPr>
          <w:p w:rsidR="007771D3" w:rsidRPr="00E014B1" w:rsidRDefault="007771D3" w:rsidP="007771D3">
            <w:pPr>
              <w:tabs>
                <w:tab w:val="center" w:pos="4961"/>
                <w:tab w:val="center" w:pos="5812"/>
                <w:tab w:val="center" w:pos="6663"/>
                <w:tab w:val="center" w:pos="7938"/>
              </w:tabs>
              <w:spacing w:line="240" w:lineRule="auto"/>
              <w:rPr>
                <w:sz w:val="20"/>
                <w:szCs w:val="20"/>
                <w:lang w:val="it-IT"/>
              </w:rPr>
            </w:pPr>
            <w:r w:rsidRPr="00B360C9">
              <w:rPr>
                <w:sz w:val="20"/>
                <w:szCs w:val="20"/>
                <w:lang w:val="it-IT"/>
              </w:rPr>
              <w:t>Austria</w:t>
            </w:r>
          </w:p>
          <w:p w:rsidR="007771D3" w:rsidRPr="00E014B1" w:rsidRDefault="007771D3" w:rsidP="007771D3">
            <w:pPr>
              <w:tabs>
                <w:tab w:val="center" w:pos="4961"/>
                <w:tab w:val="center" w:pos="5812"/>
                <w:tab w:val="center" w:pos="6663"/>
                <w:tab w:val="center" w:pos="7938"/>
              </w:tabs>
              <w:spacing w:line="240" w:lineRule="auto"/>
              <w:rPr>
                <w:sz w:val="20"/>
                <w:szCs w:val="20"/>
                <w:lang w:val="it-IT"/>
              </w:rPr>
            </w:pPr>
            <w:r w:rsidRPr="00E014B1">
              <w:rPr>
                <w:sz w:val="20"/>
                <w:szCs w:val="20"/>
                <w:lang w:val="it-IT"/>
              </w:rPr>
              <w:t>Mazda Austria GmbH</w:t>
            </w:r>
          </w:p>
          <w:p w:rsidR="007771D3" w:rsidRPr="00E014B1" w:rsidRDefault="007771D3" w:rsidP="007771D3">
            <w:pPr>
              <w:tabs>
                <w:tab w:val="center" w:pos="4961"/>
                <w:tab w:val="center" w:pos="5812"/>
                <w:tab w:val="center" w:pos="6663"/>
                <w:tab w:val="center" w:pos="7938"/>
              </w:tabs>
              <w:spacing w:line="240" w:lineRule="auto"/>
              <w:rPr>
                <w:sz w:val="20"/>
                <w:szCs w:val="20"/>
                <w:lang w:val="it-IT"/>
              </w:rPr>
            </w:pPr>
            <w:proofErr w:type="gramStart"/>
            <w:r w:rsidRPr="00E014B1">
              <w:rPr>
                <w:sz w:val="20"/>
                <w:szCs w:val="20"/>
                <w:lang w:val="it-IT"/>
              </w:rPr>
              <w:t>www.mazda-press.at</w:t>
            </w:r>
            <w:proofErr w:type="gramEnd"/>
          </w:p>
        </w:tc>
        <w:tc>
          <w:tcPr>
            <w:tcW w:w="283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rPr>
            </w:pPr>
            <w:r w:rsidRPr="00195CA0">
              <w:rPr>
                <w:sz w:val="20"/>
                <w:szCs w:val="20"/>
              </w:rPr>
              <w:t>Josef Deimel deimel@mazda.at</w:t>
            </w:r>
          </w:p>
        </w:tc>
        <w:tc>
          <w:tcPr>
            <w:tcW w:w="212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jc w:val="center"/>
              <w:rPr>
                <w:sz w:val="20"/>
                <w:szCs w:val="20"/>
                <w:lang w:val="en-GB"/>
              </w:rPr>
            </w:pPr>
            <w:r w:rsidRPr="00195CA0">
              <w:rPr>
                <w:sz w:val="20"/>
                <w:szCs w:val="20"/>
                <w:lang w:val="en-GB"/>
              </w:rPr>
              <w:t>+43 463 3888 223</w:t>
            </w:r>
          </w:p>
        </w:tc>
        <w:tc>
          <w:tcPr>
            <w:tcW w:w="2129"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jc w:val="center"/>
              <w:rPr>
                <w:sz w:val="20"/>
                <w:szCs w:val="20"/>
                <w:lang w:val="en-GB"/>
              </w:rPr>
            </w:pPr>
            <w:r w:rsidRPr="00195CA0">
              <w:rPr>
                <w:sz w:val="20"/>
                <w:szCs w:val="20"/>
                <w:lang w:val="en-GB"/>
              </w:rPr>
              <w:t>+43 463 3888 62</w:t>
            </w:r>
          </w:p>
        </w:tc>
      </w:tr>
      <w:tr w:rsidR="007771D3" w:rsidRPr="00195CA0" w:rsidTr="00A20166">
        <w:trPr>
          <w:trHeight w:val="685"/>
        </w:trPr>
        <w:tc>
          <w:tcPr>
            <w:tcW w:w="2806" w:type="dxa"/>
            <w:tcBorders>
              <w:left w:val="single" w:sz="4" w:space="0" w:color="auto"/>
              <w:right w:val="single" w:sz="4" w:space="0" w:color="auto"/>
            </w:tcBorders>
          </w:tcPr>
          <w:p w:rsidR="007771D3" w:rsidRPr="00E014B1" w:rsidRDefault="007771D3" w:rsidP="007771D3">
            <w:pPr>
              <w:pStyle w:val="Pa1"/>
              <w:rPr>
                <w:rFonts w:ascii="Arial" w:hAnsi="Arial" w:cs="Arial"/>
                <w:sz w:val="20"/>
                <w:szCs w:val="20"/>
                <w:lang w:val="en-GB"/>
              </w:rPr>
            </w:pPr>
            <w:r w:rsidRPr="00057A05">
              <w:rPr>
                <w:rFonts w:ascii="Arial" w:hAnsi="Arial" w:cs="Arial"/>
                <w:sz w:val="20"/>
                <w:szCs w:val="20"/>
                <w:lang w:val="en-GB"/>
              </w:rPr>
              <w:t>Bielorrusia</w:t>
            </w:r>
            <w:r w:rsidRPr="00536359">
              <w:rPr>
                <w:rFonts w:ascii="Arial" w:hAnsi="Arial" w:cs="Arial"/>
                <w:sz w:val="20"/>
                <w:szCs w:val="20"/>
                <w:lang w:val="en-GB"/>
              </w:rPr>
              <w:t xml:space="preserve"> </w:t>
            </w:r>
            <w:r w:rsidRPr="00E014B1">
              <w:rPr>
                <w:rFonts w:ascii="Arial" w:hAnsi="Arial" w:cs="Arial"/>
                <w:sz w:val="20"/>
                <w:szCs w:val="20"/>
                <w:lang w:val="en-GB"/>
              </w:rPr>
              <w:t xml:space="preserve"> </w:t>
            </w:r>
          </w:p>
          <w:p w:rsidR="007771D3" w:rsidRPr="00E014B1" w:rsidRDefault="007771D3" w:rsidP="007771D3">
            <w:pPr>
              <w:tabs>
                <w:tab w:val="center" w:pos="4961"/>
                <w:tab w:val="center" w:pos="5812"/>
                <w:tab w:val="center" w:pos="6663"/>
                <w:tab w:val="center" w:pos="7938"/>
              </w:tabs>
              <w:spacing w:line="240" w:lineRule="auto"/>
              <w:rPr>
                <w:sz w:val="20"/>
                <w:szCs w:val="20"/>
                <w:lang w:val="en-GB"/>
              </w:rPr>
            </w:pPr>
            <w:r w:rsidRPr="00E014B1">
              <w:rPr>
                <w:sz w:val="20"/>
                <w:szCs w:val="20"/>
                <w:lang w:val="en-GB"/>
              </w:rPr>
              <w:t>Atlant-M Holpy</w:t>
            </w:r>
          </w:p>
        </w:tc>
        <w:tc>
          <w:tcPr>
            <w:tcW w:w="2839" w:type="dxa"/>
            <w:tcBorders>
              <w:left w:val="single" w:sz="4" w:space="0" w:color="auto"/>
              <w:right w:val="single" w:sz="4" w:space="0" w:color="auto"/>
            </w:tcBorders>
            <w:vAlign w:val="center"/>
          </w:tcPr>
          <w:p w:rsidR="007771D3" w:rsidRPr="003E2739" w:rsidRDefault="007771D3" w:rsidP="007771D3">
            <w:pPr>
              <w:autoSpaceDE w:val="0"/>
              <w:autoSpaceDN w:val="0"/>
              <w:adjustRightInd w:val="0"/>
              <w:spacing w:line="241" w:lineRule="atLeast"/>
              <w:rPr>
                <w:sz w:val="20"/>
                <w:szCs w:val="20"/>
                <w:lang w:val="es-ES"/>
              </w:rPr>
            </w:pPr>
            <w:r w:rsidRPr="003E2739">
              <w:rPr>
                <w:sz w:val="20"/>
                <w:szCs w:val="20"/>
                <w:lang w:val="es-ES"/>
              </w:rPr>
              <w:t>Olga Nikishima</w:t>
            </w:r>
          </w:p>
          <w:p w:rsidR="007771D3" w:rsidRPr="003E2739" w:rsidRDefault="007771D3" w:rsidP="007771D3">
            <w:pPr>
              <w:tabs>
                <w:tab w:val="center" w:pos="4961"/>
                <w:tab w:val="center" w:pos="5812"/>
                <w:tab w:val="center" w:pos="6663"/>
                <w:tab w:val="center" w:pos="7938"/>
              </w:tabs>
              <w:spacing w:line="240" w:lineRule="auto"/>
              <w:rPr>
                <w:sz w:val="20"/>
                <w:szCs w:val="20"/>
                <w:lang w:val="es-ES"/>
              </w:rPr>
            </w:pPr>
            <w:r w:rsidRPr="003E2739">
              <w:rPr>
                <w:sz w:val="20"/>
                <w:szCs w:val="20"/>
                <w:lang w:val="es-ES"/>
              </w:rPr>
              <w:t>Olga_Nikishima@</w:t>
            </w:r>
            <w:r w:rsidRPr="003E2739">
              <w:rPr>
                <w:sz w:val="20"/>
                <w:szCs w:val="20"/>
                <w:lang w:val="es-ES"/>
              </w:rPr>
              <w:br/>
              <w:t>atlantm.com</w:t>
            </w:r>
          </w:p>
        </w:tc>
        <w:tc>
          <w:tcPr>
            <w:tcW w:w="212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jc w:val="center"/>
              <w:rPr>
                <w:sz w:val="20"/>
                <w:szCs w:val="20"/>
                <w:lang w:val="en-GB"/>
              </w:rPr>
            </w:pPr>
            <w:r w:rsidRPr="00195CA0">
              <w:rPr>
                <w:sz w:val="20"/>
                <w:szCs w:val="20"/>
                <w:lang w:val="en-GB"/>
              </w:rPr>
              <w:t>+375 172 010 10</w:t>
            </w:r>
          </w:p>
        </w:tc>
        <w:tc>
          <w:tcPr>
            <w:tcW w:w="2129"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jc w:val="center"/>
              <w:rPr>
                <w:sz w:val="20"/>
                <w:szCs w:val="20"/>
                <w:lang w:val="en-GB"/>
              </w:rPr>
            </w:pPr>
            <w:r w:rsidRPr="00195CA0">
              <w:rPr>
                <w:sz w:val="20"/>
                <w:szCs w:val="20"/>
                <w:lang w:val="en-GB"/>
              </w:rPr>
              <w:t>+375 296 56 69 89</w:t>
            </w:r>
          </w:p>
        </w:tc>
      </w:tr>
      <w:tr w:rsidR="007771D3" w:rsidRPr="00195CA0" w:rsidTr="00A20166">
        <w:trPr>
          <w:trHeight w:val="672"/>
        </w:trPr>
        <w:tc>
          <w:tcPr>
            <w:tcW w:w="2806" w:type="dxa"/>
            <w:tcBorders>
              <w:left w:val="single" w:sz="4" w:space="0" w:color="auto"/>
              <w:right w:val="single" w:sz="4" w:space="0" w:color="auto"/>
            </w:tcBorders>
          </w:tcPr>
          <w:p w:rsidR="007771D3" w:rsidRPr="00591869" w:rsidRDefault="007771D3" w:rsidP="007771D3">
            <w:pPr>
              <w:pStyle w:val="Pa1"/>
              <w:rPr>
                <w:rFonts w:ascii="Arial" w:hAnsi="Arial" w:cs="Arial"/>
                <w:sz w:val="20"/>
                <w:szCs w:val="20"/>
                <w:lang w:val="es-ES"/>
              </w:rPr>
            </w:pPr>
            <w:r w:rsidRPr="00591869">
              <w:rPr>
                <w:rFonts w:ascii="Arial" w:hAnsi="Arial" w:cs="Arial"/>
                <w:sz w:val="20"/>
                <w:szCs w:val="20"/>
                <w:lang w:val="es-ES"/>
              </w:rPr>
              <w:t xml:space="preserve">Bélgica  </w:t>
            </w:r>
          </w:p>
          <w:p w:rsidR="007771D3" w:rsidRPr="00591869" w:rsidRDefault="007771D3" w:rsidP="007771D3">
            <w:pPr>
              <w:pStyle w:val="Pa1"/>
              <w:rPr>
                <w:rFonts w:ascii="Arial" w:hAnsi="Arial" w:cs="Arial"/>
                <w:sz w:val="20"/>
                <w:szCs w:val="20"/>
                <w:lang w:val="es-ES"/>
              </w:rPr>
            </w:pPr>
            <w:r w:rsidRPr="00591869">
              <w:rPr>
                <w:rFonts w:ascii="Arial" w:hAnsi="Arial" w:cs="Arial"/>
                <w:sz w:val="20"/>
                <w:szCs w:val="20"/>
                <w:lang w:val="es-ES"/>
              </w:rPr>
              <w:t xml:space="preserve">Mazda Motor Belux </w:t>
            </w:r>
          </w:p>
          <w:p w:rsidR="007771D3" w:rsidRPr="00591869" w:rsidRDefault="007771D3" w:rsidP="007771D3">
            <w:pPr>
              <w:tabs>
                <w:tab w:val="center" w:pos="4961"/>
                <w:tab w:val="center" w:pos="5812"/>
                <w:tab w:val="center" w:pos="6663"/>
                <w:tab w:val="center" w:pos="7938"/>
              </w:tabs>
              <w:spacing w:line="240" w:lineRule="auto"/>
              <w:rPr>
                <w:sz w:val="20"/>
                <w:szCs w:val="20"/>
                <w:lang w:val="es-ES"/>
              </w:rPr>
            </w:pPr>
            <w:r w:rsidRPr="00591869">
              <w:rPr>
                <w:sz w:val="20"/>
                <w:szCs w:val="20"/>
                <w:lang w:val="es-ES"/>
              </w:rPr>
              <w:t>www.mazda-press.be</w:t>
            </w:r>
          </w:p>
        </w:tc>
        <w:tc>
          <w:tcPr>
            <w:tcW w:w="283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rPr>
            </w:pPr>
            <w:r w:rsidRPr="00195CA0">
              <w:rPr>
                <w:sz w:val="20"/>
                <w:szCs w:val="20"/>
              </w:rPr>
              <w:t>Peter Gemoets</w:t>
            </w:r>
          </w:p>
          <w:p w:rsidR="007771D3" w:rsidRPr="00195CA0" w:rsidRDefault="007771D3" w:rsidP="007771D3">
            <w:pPr>
              <w:tabs>
                <w:tab w:val="center" w:pos="1134"/>
                <w:tab w:val="right" w:pos="2268"/>
                <w:tab w:val="center" w:pos="4961"/>
                <w:tab w:val="center" w:pos="5812"/>
                <w:tab w:val="center" w:pos="6663"/>
                <w:tab w:val="center" w:pos="7938"/>
              </w:tabs>
              <w:spacing w:line="240" w:lineRule="auto"/>
              <w:rPr>
                <w:sz w:val="20"/>
                <w:szCs w:val="20"/>
              </w:rPr>
            </w:pPr>
            <w:r w:rsidRPr="00195CA0">
              <w:rPr>
                <w:sz w:val="20"/>
                <w:szCs w:val="20"/>
              </w:rPr>
              <w:t>gemoetsp@mazdaeur.com</w:t>
            </w:r>
          </w:p>
        </w:tc>
        <w:tc>
          <w:tcPr>
            <w:tcW w:w="212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jc w:val="center"/>
              <w:rPr>
                <w:sz w:val="20"/>
                <w:szCs w:val="20"/>
                <w:lang w:val="en-GB"/>
              </w:rPr>
            </w:pPr>
            <w:r w:rsidRPr="00195CA0">
              <w:rPr>
                <w:sz w:val="20"/>
                <w:szCs w:val="20"/>
                <w:lang w:val="en-GB"/>
              </w:rPr>
              <w:t>+32 3 860 66 05</w:t>
            </w:r>
          </w:p>
        </w:tc>
        <w:tc>
          <w:tcPr>
            <w:tcW w:w="2129"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jc w:val="center"/>
              <w:rPr>
                <w:sz w:val="20"/>
                <w:szCs w:val="20"/>
                <w:lang w:val="en-GB"/>
              </w:rPr>
            </w:pPr>
            <w:r w:rsidRPr="00195CA0">
              <w:rPr>
                <w:sz w:val="20"/>
                <w:szCs w:val="20"/>
                <w:lang w:val="en-GB"/>
              </w:rPr>
              <w:t>+32 3 860 66 12</w:t>
            </w:r>
          </w:p>
        </w:tc>
      </w:tr>
      <w:tr w:rsidR="007771D3" w:rsidRPr="00195CA0" w:rsidTr="00A20166">
        <w:trPr>
          <w:trHeight w:val="685"/>
        </w:trPr>
        <w:tc>
          <w:tcPr>
            <w:tcW w:w="2806" w:type="dxa"/>
            <w:tcBorders>
              <w:left w:val="single" w:sz="4" w:space="0" w:color="auto"/>
              <w:right w:val="single" w:sz="4" w:space="0" w:color="auto"/>
            </w:tcBorders>
          </w:tcPr>
          <w:p w:rsidR="007771D3" w:rsidRPr="00E014B1" w:rsidRDefault="007771D3" w:rsidP="007771D3">
            <w:pPr>
              <w:pStyle w:val="Pa1"/>
              <w:rPr>
                <w:rFonts w:ascii="Arial" w:hAnsi="Arial" w:cs="Arial"/>
                <w:sz w:val="20"/>
                <w:szCs w:val="20"/>
                <w:lang w:val="it-IT"/>
              </w:rPr>
            </w:pPr>
            <w:r w:rsidRPr="00057A05">
              <w:rPr>
                <w:rFonts w:ascii="Arial" w:hAnsi="Arial" w:cs="Arial"/>
                <w:sz w:val="20"/>
                <w:szCs w:val="20"/>
                <w:lang w:val="it-IT"/>
              </w:rPr>
              <w:t>Croacia</w:t>
            </w:r>
            <w:proofErr w:type="gramStart"/>
            <w:r w:rsidRPr="00536359">
              <w:rPr>
                <w:rFonts w:ascii="Arial" w:hAnsi="Arial" w:cs="Arial"/>
                <w:sz w:val="20"/>
                <w:szCs w:val="20"/>
                <w:lang w:val="it-IT"/>
              </w:rPr>
              <w:t xml:space="preserve"> </w:t>
            </w:r>
            <w:r w:rsidRPr="00E014B1">
              <w:rPr>
                <w:rFonts w:ascii="Arial" w:hAnsi="Arial" w:cs="Arial"/>
                <w:sz w:val="20"/>
                <w:szCs w:val="20"/>
                <w:lang w:val="it-IT"/>
              </w:rPr>
              <w:t xml:space="preserve"> </w:t>
            </w:r>
            <w:proofErr w:type="gramEnd"/>
          </w:p>
          <w:p w:rsidR="007771D3" w:rsidRPr="00E014B1" w:rsidRDefault="007771D3" w:rsidP="007771D3">
            <w:pPr>
              <w:pStyle w:val="Pa1"/>
              <w:rPr>
                <w:rFonts w:ascii="Arial" w:hAnsi="Arial" w:cs="Arial"/>
                <w:sz w:val="20"/>
                <w:szCs w:val="20"/>
                <w:lang w:val="it-IT"/>
              </w:rPr>
            </w:pPr>
            <w:r w:rsidRPr="00E014B1">
              <w:rPr>
                <w:rFonts w:ascii="Arial" w:hAnsi="Arial" w:cs="Arial"/>
                <w:sz w:val="20"/>
                <w:szCs w:val="20"/>
                <w:lang w:val="it-IT"/>
              </w:rPr>
              <w:t xml:space="preserve">Mazda Motor Croatia </w:t>
            </w:r>
          </w:p>
          <w:p w:rsidR="007771D3" w:rsidRPr="00E014B1" w:rsidRDefault="007771D3" w:rsidP="007771D3">
            <w:pPr>
              <w:tabs>
                <w:tab w:val="center" w:pos="4961"/>
                <w:tab w:val="center" w:pos="5812"/>
                <w:tab w:val="center" w:pos="6663"/>
                <w:tab w:val="center" w:pos="7938"/>
              </w:tabs>
              <w:spacing w:line="240" w:lineRule="auto"/>
              <w:rPr>
                <w:sz w:val="20"/>
                <w:szCs w:val="20"/>
                <w:lang w:val="it-IT"/>
              </w:rPr>
            </w:pPr>
            <w:proofErr w:type="gramStart"/>
            <w:r w:rsidRPr="00E014B1">
              <w:rPr>
                <w:sz w:val="20"/>
                <w:szCs w:val="20"/>
                <w:lang w:val="it-IT"/>
              </w:rPr>
              <w:t>www.mazda-press.com.hr</w:t>
            </w:r>
            <w:proofErr w:type="gramEnd"/>
          </w:p>
        </w:tc>
        <w:tc>
          <w:tcPr>
            <w:tcW w:w="283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Robert Špiranec</w:t>
            </w:r>
          </w:p>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195CA0">
              <w:rPr>
                <w:sz w:val="20"/>
                <w:szCs w:val="20"/>
                <w:lang w:val="en-GB"/>
              </w:rPr>
              <w:t>spiranec@mazda.hr</w:t>
            </w:r>
          </w:p>
        </w:tc>
        <w:tc>
          <w:tcPr>
            <w:tcW w:w="212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jc w:val="center"/>
              <w:rPr>
                <w:sz w:val="20"/>
                <w:szCs w:val="20"/>
                <w:lang w:val="en-GB"/>
              </w:rPr>
            </w:pPr>
            <w:r w:rsidRPr="00195CA0">
              <w:rPr>
                <w:sz w:val="20"/>
                <w:szCs w:val="20"/>
                <w:lang w:val="en-GB"/>
              </w:rPr>
              <w:t>+385 1 6060 259</w:t>
            </w:r>
          </w:p>
        </w:tc>
        <w:tc>
          <w:tcPr>
            <w:tcW w:w="2129"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jc w:val="center"/>
              <w:rPr>
                <w:sz w:val="20"/>
                <w:szCs w:val="20"/>
                <w:lang w:val="en-GB"/>
              </w:rPr>
            </w:pPr>
            <w:r w:rsidRPr="00195CA0">
              <w:rPr>
                <w:sz w:val="20"/>
                <w:szCs w:val="20"/>
                <w:lang w:val="en-GB"/>
              </w:rPr>
              <w:t>+385 1 6040 746</w:t>
            </w:r>
          </w:p>
        </w:tc>
      </w:tr>
      <w:tr w:rsidR="007771D3" w:rsidRPr="00195CA0" w:rsidTr="00A20166">
        <w:trPr>
          <w:trHeight w:val="720"/>
        </w:trPr>
        <w:tc>
          <w:tcPr>
            <w:tcW w:w="2806" w:type="dxa"/>
            <w:tcBorders>
              <w:left w:val="single" w:sz="4" w:space="0" w:color="auto"/>
              <w:right w:val="single" w:sz="4" w:space="0" w:color="auto"/>
            </w:tcBorders>
          </w:tcPr>
          <w:p w:rsidR="007771D3" w:rsidRPr="00E014B1" w:rsidRDefault="007771D3" w:rsidP="007771D3">
            <w:pPr>
              <w:pStyle w:val="Pa1"/>
              <w:rPr>
                <w:rFonts w:ascii="Arial" w:hAnsi="Arial" w:cs="Arial"/>
                <w:sz w:val="20"/>
                <w:szCs w:val="20"/>
                <w:lang w:val="en-GB"/>
              </w:rPr>
            </w:pPr>
            <w:r w:rsidRPr="00057A05">
              <w:rPr>
                <w:rFonts w:ascii="Arial" w:hAnsi="Arial" w:cs="Arial"/>
                <w:sz w:val="20"/>
                <w:szCs w:val="20"/>
                <w:lang w:val="en-GB"/>
              </w:rPr>
              <w:t>Chipre</w:t>
            </w:r>
            <w:r w:rsidRPr="00536359">
              <w:rPr>
                <w:rFonts w:ascii="Arial" w:hAnsi="Arial" w:cs="Arial"/>
                <w:sz w:val="20"/>
                <w:szCs w:val="20"/>
                <w:lang w:val="en-GB"/>
              </w:rPr>
              <w:t xml:space="preserve"> </w:t>
            </w:r>
            <w:r w:rsidRPr="00E014B1">
              <w:rPr>
                <w:rFonts w:ascii="Arial" w:hAnsi="Arial" w:cs="Arial"/>
                <w:sz w:val="20"/>
                <w:szCs w:val="20"/>
                <w:lang w:val="en-GB"/>
              </w:rPr>
              <w:t xml:space="preserve"> </w:t>
            </w:r>
          </w:p>
          <w:p w:rsidR="007771D3" w:rsidRPr="00E014B1" w:rsidRDefault="007771D3" w:rsidP="007771D3">
            <w:pPr>
              <w:tabs>
                <w:tab w:val="left" w:pos="1844"/>
              </w:tabs>
              <w:spacing w:line="240" w:lineRule="auto"/>
              <w:rPr>
                <w:sz w:val="20"/>
                <w:szCs w:val="20"/>
                <w:lang w:val="en-GB"/>
              </w:rPr>
            </w:pPr>
            <w:r w:rsidRPr="00E014B1">
              <w:rPr>
                <w:sz w:val="20"/>
                <w:szCs w:val="20"/>
                <w:lang w:val="en-GB"/>
              </w:rPr>
              <w:t>Mazda Cyprus</w:t>
            </w:r>
          </w:p>
          <w:p w:rsidR="007771D3" w:rsidRPr="00E014B1" w:rsidRDefault="007771D3" w:rsidP="007771D3">
            <w:pPr>
              <w:tabs>
                <w:tab w:val="left" w:pos="1844"/>
              </w:tabs>
              <w:spacing w:line="240" w:lineRule="auto"/>
              <w:rPr>
                <w:sz w:val="20"/>
                <w:szCs w:val="20"/>
                <w:lang w:val="en-GB"/>
              </w:rPr>
            </w:pPr>
            <w:r w:rsidRPr="00E014B1">
              <w:rPr>
                <w:sz w:val="20"/>
                <w:szCs w:val="20"/>
                <w:lang w:val="en-GB"/>
              </w:rPr>
              <w:t>A. Stephanides &amp; Son Automotive Ltd</w:t>
            </w:r>
          </w:p>
        </w:tc>
        <w:tc>
          <w:tcPr>
            <w:tcW w:w="283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it-IT"/>
              </w:rPr>
            </w:pPr>
            <w:r w:rsidRPr="00195CA0">
              <w:rPr>
                <w:sz w:val="20"/>
                <w:szCs w:val="20"/>
                <w:lang w:val="it-IT"/>
              </w:rPr>
              <w:t>Elena Evgeniou</w:t>
            </w:r>
          </w:p>
          <w:p w:rsidR="007771D3" w:rsidRPr="00195CA0" w:rsidRDefault="007771D3" w:rsidP="007771D3">
            <w:pPr>
              <w:tabs>
                <w:tab w:val="center" w:pos="4961"/>
                <w:tab w:val="center" w:pos="5812"/>
                <w:tab w:val="center" w:pos="6663"/>
                <w:tab w:val="center" w:pos="7938"/>
              </w:tabs>
              <w:spacing w:line="240" w:lineRule="auto"/>
              <w:rPr>
                <w:sz w:val="20"/>
                <w:szCs w:val="20"/>
                <w:lang w:val="it-IT"/>
              </w:rPr>
            </w:pPr>
            <w:r w:rsidRPr="00195CA0">
              <w:rPr>
                <w:sz w:val="20"/>
                <w:szCs w:val="20"/>
                <w:lang w:val="it-IT"/>
              </w:rPr>
              <w:t>e.evgeniou@gpa.com.cy</w:t>
            </w:r>
          </w:p>
        </w:tc>
        <w:tc>
          <w:tcPr>
            <w:tcW w:w="212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jc w:val="center"/>
              <w:rPr>
                <w:sz w:val="20"/>
                <w:szCs w:val="20"/>
                <w:lang w:val="en-GB"/>
              </w:rPr>
            </w:pPr>
            <w:r w:rsidRPr="00195CA0">
              <w:rPr>
                <w:sz w:val="20"/>
                <w:szCs w:val="20"/>
                <w:lang w:val="en-GB"/>
              </w:rPr>
              <w:t>+357 2258 1121</w:t>
            </w:r>
          </w:p>
        </w:tc>
        <w:tc>
          <w:tcPr>
            <w:tcW w:w="2129"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jc w:val="center"/>
              <w:rPr>
                <w:sz w:val="20"/>
                <w:szCs w:val="20"/>
                <w:lang w:val="en-GB"/>
              </w:rPr>
            </w:pPr>
            <w:r w:rsidRPr="00195CA0">
              <w:rPr>
                <w:sz w:val="20"/>
                <w:szCs w:val="20"/>
                <w:lang w:val="en-GB"/>
              </w:rPr>
              <w:t>+357 2258 1110</w:t>
            </w:r>
          </w:p>
        </w:tc>
      </w:tr>
      <w:tr w:rsidR="007771D3" w:rsidRPr="00195CA0" w:rsidTr="00A20166">
        <w:trPr>
          <w:trHeight w:val="900"/>
        </w:trPr>
        <w:tc>
          <w:tcPr>
            <w:tcW w:w="2806" w:type="dxa"/>
            <w:tcBorders>
              <w:left w:val="single" w:sz="4" w:space="0" w:color="auto"/>
              <w:right w:val="single" w:sz="4" w:space="0" w:color="auto"/>
            </w:tcBorders>
          </w:tcPr>
          <w:p w:rsidR="007771D3" w:rsidRDefault="007771D3" w:rsidP="007771D3">
            <w:pPr>
              <w:pStyle w:val="Pa1"/>
              <w:rPr>
                <w:rFonts w:ascii="Arial" w:hAnsi="Arial" w:cs="Arial"/>
                <w:sz w:val="20"/>
                <w:szCs w:val="20"/>
                <w:lang w:val="en-GB"/>
              </w:rPr>
            </w:pPr>
            <w:r w:rsidRPr="00057A05">
              <w:rPr>
                <w:rFonts w:ascii="Arial" w:hAnsi="Arial" w:cs="Arial"/>
                <w:sz w:val="20"/>
                <w:szCs w:val="20"/>
                <w:lang w:val="en-GB"/>
              </w:rPr>
              <w:t>República Checa</w:t>
            </w:r>
            <w:r w:rsidRPr="00536359">
              <w:rPr>
                <w:rFonts w:ascii="Arial" w:hAnsi="Arial" w:cs="Arial"/>
                <w:sz w:val="20"/>
                <w:szCs w:val="20"/>
                <w:lang w:val="en-GB"/>
              </w:rPr>
              <w:t xml:space="preserve"> </w:t>
            </w:r>
          </w:p>
          <w:p w:rsidR="007771D3" w:rsidRPr="00E014B1" w:rsidRDefault="007771D3" w:rsidP="007771D3">
            <w:pPr>
              <w:pStyle w:val="Pa1"/>
              <w:rPr>
                <w:rFonts w:ascii="Arial" w:hAnsi="Arial" w:cs="Arial"/>
                <w:sz w:val="20"/>
                <w:szCs w:val="20"/>
                <w:lang w:val="en-GB"/>
              </w:rPr>
            </w:pPr>
            <w:r w:rsidRPr="00E014B1">
              <w:rPr>
                <w:rFonts w:ascii="Arial" w:hAnsi="Arial" w:cs="Arial"/>
                <w:sz w:val="20"/>
                <w:szCs w:val="20"/>
                <w:lang w:val="en-GB"/>
              </w:rPr>
              <w:t xml:space="preserve">Mazda Motor Czech Republic </w:t>
            </w:r>
          </w:p>
          <w:p w:rsidR="007771D3" w:rsidRPr="00E014B1" w:rsidRDefault="007771D3" w:rsidP="007771D3">
            <w:pPr>
              <w:tabs>
                <w:tab w:val="center" w:pos="4961"/>
                <w:tab w:val="center" w:pos="5812"/>
                <w:tab w:val="center" w:pos="6663"/>
                <w:tab w:val="center" w:pos="7938"/>
              </w:tabs>
              <w:spacing w:line="240" w:lineRule="auto"/>
              <w:rPr>
                <w:sz w:val="20"/>
                <w:szCs w:val="20"/>
                <w:lang w:val="en-GB"/>
              </w:rPr>
            </w:pPr>
            <w:r w:rsidRPr="00E014B1">
              <w:rPr>
                <w:sz w:val="20"/>
                <w:szCs w:val="20"/>
                <w:lang w:val="en-GB"/>
              </w:rPr>
              <w:t>www.mazda-press.cz</w:t>
            </w:r>
          </w:p>
        </w:tc>
        <w:tc>
          <w:tcPr>
            <w:tcW w:w="283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rPr>
            </w:pPr>
            <w:r w:rsidRPr="00195CA0">
              <w:rPr>
                <w:sz w:val="20"/>
                <w:szCs w:val="20"/>
              </w:rPr>
              <w:t>Markéta Kuklová</w:t>
            </w:r>
          </w:p>
          <w:p w:rsidR="007771D3" w:rsidRPr="00195CA0" w:rsidRDefault="007771D3" w:rsidP="007771D3">
            <w:pPr>
              <w:tabs>
                <w:tab w:val="center" w:pos="4961"/>
                <w:tab w:val="center" w:pos="5812"/>
                <w:tab w:val="center" w:pos="6663"/>
                <w:tab w:val="center" w:pos="7938"/>
              </w:tabs>
              <w:spacing w:line="240" w:lineRule="auto"/>
              <w:rPr>
                <w:sz w:val="20"/>
                <w:szCs w:val="20"/>
              </w:rPr>
            </w:pPr>
            <w:r w:rsidRPr="00195CA0">
              <w:rPr>
                <w:sz w:val="20"/>
                <w:szCs w:val="20"/>
              </w:rPr>
              <w:t>mkuklova@mazdaeur.com</w:t>
            </w:r>
          </w:p>
        </w:tc>
        <w:tc>
          <w:tcPr>
            <w:tcW w:w="212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jc w:val="center"/>
              <w:rPr>
                <w:sz w:val="20"/>
                <w:szCs w:val="20"/>
                <w:lang w:val="en-GB"/>
              </w:rPr>
            </w:pPr>
            <w:r w:rsidRPr="00195CA0">
              <w:rPr>
                <w:sz w:val="20"/>
                <w:szCs w:val="20"/>
                <w:lang w:val="en-GB"/>
              </w:rPr>
              <w:t>+420 739 681 120</w:t>
            </w:r>
          </w:p>
        </w:tc>
        <w:tc>
          <w:tcPr>
            <w:tcW w:w="2129"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jc w:val="center"/>
              <w:rPr>
                <w:sz w:val="20"/>
                <w:szCs w:val="20"/>
                <w:lang w:val="en-GB"/>
              </w:rPr>
            </w:pPr>
            <w:r w:rsidRPr="00195CA0">
              <w:rPr>
                <w:sz w:val="20"/>
                <w:szCs w:val="20"/>
                <w:lang w:val="en-GB"/>
              </w:rPr>
              <w:t>+420 233 029 399</w:t>
            </w:r>
          </w:p>
        </w:tc>
      </w:tr>
      <w:tr w:rsidR="007771D3" w:rsidRPr="00195CA0" w:rsidTr="00A20166">
        <w:trPr>
          <w:trHeight w:val="700"/>
        </w:trPr>
        <w:tc>
          <w:tcPr>
            <w:tcW w:w="2806" w:type="dxa"/>
            <w:tcBorders>
              <w:left w:val="single" w:sz="4" w:space="0" w:color="auto"/>
              <w:right w:val="single" w:sz="4" w:space="0" w:color="auto"/>
            </w:tcBorders>
          </w:tcPr>
          <w:p w:rsidR="007771D3" w:rsidRPr="003E0EDE" w:rsidRDefault="007771D3" w:rsidP="007771D3">
            <w:pPr>
              <w:pStyle w:val="Pa1"/>
              <w:rPr>
                <w:rFonts w:ascii="Arial" w:hAnsi="Arial" w:cs="Arial"/>
                <w:sz w:val="20"/>
                <w:szCs w:val="20"/>
              </w:rPr>
            </w:pPr>
            <w:r w:rsidRPr="003E0EDE">
              <w:rPr>
                <w:rFonts w:ascii="Arial" w:hAnsi="Arial" w:cs="Arial"/>
                <w:sz w:val="20"/>
                <w:szCs w:val="20"/>
              </w:rPr>
              <w:t xml:space="preserve">Dinamarca  </w:t>
            </w:r>
          </w:p>
          <w:p w:rsidR="007771D3" w:rsidRPr="003E0EDE" w:rsidRDefault="007771D3" w:rsidP="007771D3">
            <w:pPr>
              <w:pStyle w:val="Pa1"/>
              <w:rPr>
                <w:rFonts w:ascii="Arial" w:hAnsi="Arial" w:cs="Arial"/>
                <w:sz w:val="20"/>
                <w:szCs w:val="20"/>
              </w:rPr>
            </w:pPr>
            <w:r w:rsidRPr="003E0EDE">
              <w:rPr>
                <w:rFonts w:ascii="Arial" w:hAnsi="Arial" w:cs="Arial"/>
                <w:sz w:val="20"/>
                <w:szCs w:val="20"/>
              </w:rPr>
              <w:t>Mazda Motor Denmark www.mazda-press.dk</w:t>
            </w:r>
          </w:p>
        </w:tc>
        <w:tc>
          <w:tcPr>
            <w:tcW w:w="283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rPr>
            </w:pPr>
            <w:r w:rsidRPr="00195CA0">
              <w:rPr>
                <w:sz w:val="20"/>
                <w:szCs w:val="20"/>
              </w:rPr>
              <w:t>Jannik Olsen</w:t>
            </w:r>
          </w:p>
          <w:p w:rsidR="007771D3" w:rsidRPr="00195CA0" w:rsidRDefault="007771D3" w:rsidP="007771D3">
            <w:pPr>
              <w:autoSpaceDE w:val="0"/>
              <w:autoSpaceDN w:val="0"/>
              <w:adjustRightInd w:val="0"/>
              <w:spacing w:line="241" w:lineRule="atLeast"/>
              <w:rPr>
                <w:sz w:val="20"/>
                <w:szCs w:val="20"/>
              </w:rPr>
            </w:pPr>
            <w:r w:rsidRPr="00195CA0">
              <w:rPr>
                <w:sz w:val="20"/>
                <w:szCs w:val="20"/>
              </w:rPr>
              <w:t>jolsen@mazdaeur.com</w:t>
            </w:r>
          </w:p>
        </w:tc>
        <w:tc>
          <w:tcPr>
            <w:tcW w:w="212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jc w:val="center"/>
              <w:rPr>
                <w:sz w:val="20"/>
                <w:szCs w:val="20"/>
                <w:lang w:val="en-GB"/>
              </w:rPr>
            </w:pPr>
            <w:r w:rsidRPr="00195CA0">
              <w:rPr>
                <w:sz w:val="20"/>
                <w:szCs w:val="20"/>
                <w:lang w:val="en-GB"/>
              </w:rPr>
              <w:t>+45 43 25 21 06</w:t>
            </w:r>
          </w:p>
        </w:tc>
        <w:tc>
          <w:tcPr>
            <w:tcW w:w="2129"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jc w:val="center"/>
              <w:rPr>
                <w:sz w:val="20"/>
                <w:szCs w:val="20"/>
                <w:lang w:val="en-GB"/>
              </w:rPr>
            </w:pPr>
            <w:r w:rsidRPr="00195CA0">
              <w:rPr>
                <w:sz w:val="20"/>
                <w:szCs w:val="20"/>
                <w:lang w:val="en-GB"/>
              </w:rPr>
              <w:t>+45 26 31 88 37</w:t>
            </w:r>
          </w:p>
        </w:tc>
      </w:tr>
      <w:tr w:rsidR="007771D3" w:rsidRPr="00195CA0" w:rsidTr="00A20166">
        <w:trPr>
          <w:trHeight w:val="472"/>
        </w:trPr>
        <w:tc>
          <w:tcPr>
            <w:tcW w:w="2806" w:type="dxa"/>
            <w:tcBorders>
              <w:left w:val="single" w:sz="4" w:space="0" w:color="auto"/>
              <w:right w:val="single" w:sz="4" w:space="0" w:color="auto"/>
            </w:tcBorders>
          </w:tcPr>
          <w:p w:rsidR="007771D3" w:rsidRPr="00E014B1" w:rsidRDefault="007771D3" w:rsidP="007771D3">
            <w:pPr>
              <w:pStyle w:val="Pa1"/>
              <w:rPr>
                <w:rFonts w:ascii="Arial" w:hAnsi="Arial" w:cs="Arial"/>
                <w:sz w:val="20"/>
                <w:szCs w:val="20"/>
                <w:lang w:val="en-GB"/>
              </w:rPr>
            </w:pPr>
            <w:r w:rsidRPr="003F4252">
              <w:rPr>
                <w:rFonts w:ascii="Arial" w:hAnsi="Arial" w:cs="Arial"/>
                <w:sz w:val="20"/>
                <w:szCs w:val="20"/>
                <w:lang w:val="en-GB"/>
              </w:rPr>
              <w:t>F</w:t>
            </w:r>
            <w:r>
              <w:rPr>
                <w:rFonts w:ascii="Arial" w:hAnsi="Arial" w:cs="Arial"/>
                <w:sz w:val="20"/>
                <w:szCs w:val="20"/>
                <w:lang w:val="en-GB"/>
              </w:rPr>
              <w:t>inlandia</w:t>
            </w:r>
          </w:p>
          <w:p w:rsidR="007771D3" w:rsidRPr="00E014B1" w:rsidRDefault="007771D3" w:rsidP="007771D3">
            <w:pPr>
              <w:pStyle w:val="Pa1"/>
              <w:rPr>
                <w:rFonts w:ascii="Arial" w:hAnsi="Arial" w:cs="Arial"/>
                <w:sz w:val="20"/>
                <w:szCs w:val="20"/>
                <w:lang w:val="en-GB"/>
              </w:rPr>
            </w:pPr>
            <w:r w:rsidRPr="00E014B1">
              <w:rPr>
                <w:rFonts w:ascii="Arial" w:hAnsi="Arial" w:cs="Arial"/>
                <w:sz w:val="20"/>
                <w:szCs w:val="20"/>
                <w:lang w:val="en-GB"/>
              </w:rPr>
              <w:t>Inchcape Motors Finland Oy</w:t>
            </w:r>
          </w:p>
        </w:tc>
        <w:tc>
          <w:tcPr>
            <w:tcW w:w="283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Roope Lahti</w:t>
            </w:r>
          </w:p>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roope.lahti@inchcape.fi</w:t>
            </w:r>
          </w:p>
        </w:tc>
        <w:tc>
          <w:tcPr>
            <w:tcW w:w="212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jc w:val="center"/>
              <w:rPr>
                <w:sz w:val="20"/>
                <w:szCs w:val="20"/>
                <w:lang w:val="en-GB"/>
              </w:rPr>
            </w:pPr>
            <w:r w:rsidRPr="00195CA0">
              <w:rPr>
                <w:sz w:val="20"/>
                <w:szCs w:val="20"/>
                <w:lang w:val="en-GB"/>
              </w:rPr>
              <w:t>+358 400 886 078</w:t>
            </w:r>
          </w:p>
        </w:tc>
        <w:tc>
          <w:tcPr>
            <w:tcW w:w="2129"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jc w:val="center"/>
              <w:rPr>
                <w:sz w:val="20"/>
                <w:szCs w:val="20"/>
                <w:lang w:val="en-GB"/>
              </w:rPr>
            </w:pPr>
            <w:r w:rsidRPr="00195CA0">
              <w:rPr>
                <w:sz w:val="20"/>
                <w:szCs w:val="20"/>
                <w:lang w:val="en-GB"/>
              </w:rPr>
              <w:t>+358 207 704 303</w:t>
            </w:r>
          </w:p>
        </w:tc>
      </w:tr>
      <w:tr w:rsidR="007771D3" w:rsidRPr="00195CA0" w:rsidTr="00A20166">
        <w:trPr>
          <w:trHeight w:val="915"/>
        </w:trPr>
        <w:tc>
          <w:tcPr>
            <w:tcW w:w="2806" w:type="dxa"/>
            <w:tcBorders>
              <w:left w:val="single" w:sz="4" w:space="0" w:color="auto"/>
              <w:right w:val="single" w:sz="4" w:space="0" w:color="auto"/>
            </w:tcBorders>
          </w:tcPr>
          <w:p w:rsidR="007771D3" w:rsidRPr="00E014B1" w:rsidRDefault="007771D3" w:rsidP="007771D3">
            <w:pPr>
              <w:pStyle w:val="Pa1"/>
              <w:rPr>
                <w:rFonts w:ascii="Arial" w:hAnsi="Arial" w:cs="Arial"/>
                <w:sz w:val="20"/>
                <w:szCs w:val="20"/>
                <w:lang w:val="it-IT"/>
              </w:rPr>
            </w:pPr>
            <w:r w:rsidRPr="003F4252">
              <w:rPr>
                <w:rFonts w:ascii="Arial" w:hAnsi="Arial" w:cs="Arial"/>
                <w:sz w:val="20"/>
                <w:szCs w:val="20"/>
                <w:lang w:val="it-IT"/>
              </w:rPr>
              <w:t>Franc</w:t>
            </w:r>
            <w:r>
              <w:rPr>
                <w:rFonts w:ascii="Arial" w:hAnsi="Arial" w:cs="Arial"/>
                <w:sz w:val="20"/>
                <w:szCs w:val="20"/>
                <w:lang w:val="it-IT"/>
              </w:rPr>
              <w:t>ia</w:t>
            </w:r>
            <w:r w:rsidRPr="00E014B1">
              <w:rPr>
                <w:rFonts w:ascii="Arial" w:hAnsi="Arial" w:cs="Arial"/>
                <w:sz w:val="20"/>
                <w:szCs w:val="20"/>
                <w:lang w:val="it-IT"/>
              </w:rPr>
              <w:t xml:space="preserve"> </w:t>
            </w:r>
          </w:p>
          <w:p w:rsidR="007771D3" w:rsidRPr="00E014B1" w:rsidRDefault="007771D3" w:rsidP="007771D3">
            <w:pPr>
              <w:pStyle w:val="Pa1"/>
              <w:rPr>
                <w:rFonts w:ascii="Arial" w:hAnsi="Arial" w:cs="Arial"/>
                <w:sz w:val="20"/>
                <w:szCs w:val="20"/>
                <w:lang w:val="it-IT"/>
              </w:rPr>
            </w:pPr>
            <w:r w:rsidRPr="00E014B1">
              <w:rPr>
                <w:rFonts w:ascii="Arial" w:hAnsi="Arial" w:cs="Arial"/>
                <w:sz w:val="20"/>
                <w:szCs w:val="20"/>
                <w:lang w:val="it-IT"/>
              </w:rPr>
              <w:t xml:space="preserve">Mazda Automobiles France S.A.S. </w:t>
            </w:r>
          </w:p>
          <w:p w:rsidR="007771D3" w:rsidRPr="00E014B1" w:rsidRDefault="007771D3" w:rsidP="007771D3">
            <w:pPr>
              <w:pStyle w:val="Pa1"/>
              <w:rPr>
                <w:rFonts w:ascii="Arial" w:hAnsi="Arial" w:cs="Arial"/>
                <w:sz w:val="20"/>
                <w:szCs w:val="20"/>
                <w:lang w:val="en-GB"/>
              </w:rPr>
            </w:pPr>
            <w:r w:rsidRPr="00E014B1">
              <w:rPr>
                <w:rFonts w:ascii="Arial" w:hAnsi="Arial" w:cs="Arial"/>
                <w:sz w:val="20"/>
                <w:szCs w:val="20"/>
                <w:lang w:val="en-GB"/>
              </w:rPr>
              <w:t>www.mazda-presse.fr</w:t>
            </w:r>
          </w:p>
        </w:tc>
        <w:tc>
          <w:tcPr>
            <w:tcW w:w="283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David Barrière</w:t>
            </w:r>
          </w:p>
          <w:p w:rsidR="007771D3" w:rsidRPr="00195CA0" w:rsidRDefault="007771D3" w:rsidP="007771D3">
            <w:pPr>
              <w:rPr>
                <w:sz w:val="20"/>
                <w:szCs w:val="20"/>
                <w:lang w:val="en-GB"/>
              </w:rPr>
            </w:pPr>
            <w:r w:rsidRPr="00195CA0">
              <w:rPr>
                <w:sz w:val="20"/>
                <w:szCs w:val="20"/>
                <w:lang w:val="en-GB"/>
              </w:rPr>
              <w:t>david.barriere@mazda.fr</w:t>
            </w:r>
          </w:p>
        </w:tc>
        <w:tc>
          <w:tcPr>
            <w:tcW w:w="212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jc w:val="center"/>
              <w:rPr>
                <w:sz w:val="20"/>
                <w:szCs w:val="20"/>
                <w:lang w:val="en-GB"/>
              </w:rPr>
            </w:pPr>
            <w:r w:rsidRPr="00195CA0">
              <w:rPr>
                <w:sz w:val="20"/>
                <w:szCs w:val="20"/>
                <w:lang w:val="en-GB"/>
              </w:rPr>
              <w:t>+33 1 61 01 65 95</w:t>
            </w:r>
          </w:p>
        </w:tc>
        <w:tc>
          <w:tcPr>
            <w:tcW w:w="2129"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jc w:val="center"/>
              <w:rPr>
                <w:sz w:val="20"/>
                <w:szCs w:val="20"/>
                <w:lang w:val="en-GB"/>
              </w:rPr>
            </w:pPr>
            <w:r w:rsidRPr="00195CA0">
              <w:rPr>
                <w:sz w:val="20"/>
                <w:szCs w:val="20"/>
                <w:lang w:val="en-GB"/>
              </w:rPr>
              <w:t>+33 1 61 01 65 60</w:t>
            </w:r>
          </w:p>
        </w:tc>
      </w:tr>
      <w:tr w:rsidR="007771D3" w:rsidRPr="00195CA0" w:rsidTr="00A20166">
        <w:trPr>
          <w:trHeight w:val="929"/>
        </w:trPr>
        <w:tc>
          <w:tcPr>
            <w:tcW w:w="2806" w:type="dxa"/>
            <w:tcBorders>
              <w:left w:val="single" w:sz="4" w:space="0" w:color="auto"/>
              <w:right w:val="single" w:sz="4" w:space="0" w:color="auto"/>
            </w:tcBorders>
          </w:tcPr>
          <w:p w:rsidR="007771D3" w:rsidRDefault="007771D3" w:rsidP="007771D3">
            <w:pPr>
              <w:autoSpaceDE w:val="0"/>
              <w:autoSpaceDN w:val="0"/>
              <w:adjustRightInd w:val="0"/>
              <w:spacing w:line="241" w:lineRule="atLeast"/>
              <w:rPr>
                <w:sz w:val="20"/>
                <w:szCs w:val="20"/>
              </w:rPr>
            </w:pPr>
            <w:r w:rsidRPr="00057A05">
              <w:rPr>
                <w:sz w:val="20"/>
                <w:szCs w:val="20"/>
              </w:rPr>
              <w:t>Alemania</w:t>
            </w:r>
          </w:p>
          <w:p w:rsidR="007771D3" w:rsidRPr="00E014B1" w:rsidRDefault="007771D3" w:rsidP="007771D3">
            <w:pPr>
              <w:autoSpaceDE w:val="0"/>
              <w:autoSpaceDN w:val="0"/>
              <w:adjustRightInd w:val="0"/>
              <w:spacing w:line="241" w:lineRule="atLeast"/>
              <w:rPr>
                <w:sz w:val="20"/>
                <w:szCs w:val="20"/>
              </w:rPr>
            </w:pPr>
            <w:r w:rsidRPr="00E014B1">
              <w:rPr>
                <w:sz w:val="20"/>
                <w:szCs w:val="20"/>
              </w:rPr>
              <w:t>Mazda Motors (Deutschland) GmbH www.mazda-presse.de</w:t>
            </w:r>
          </w:p>
        </w:tc>
        <w:tc>
          <w:tcPr>
            <w:tcW w:w="283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rPr>
            </w:pPr>
            <w:r w:rsidRPr="00195CA0">
              <w:rPr>
                <w:sz w:val="20"/>
                <w:szCs w:val="20"/>
              </w:rPr>
              <w:t>Jochen Münzinger</w:t>
            </w:r>
          </w:p>
          <w:p w:rsidR="007771D3" w:rsidRPr="00195CA0" w:rsidRDefault="007771D3" w:rsidP="007771D3">
            <w:pPr>
              <w:autoSpaceDE w:val="0"/>
              <w:autoSpaceDN w:val="0"/>
              <w:adjustRightInd w:val="0"/>
              <w:spacing w:line="241" w:lineRule="atLeast"/>
              <w:rPr>
                <w:sz w:val="20"/>
                <w:szCs w:val="20"/>
              </w:rPr>
            </w:pPr>
            <w:r w:rsidRPr="00195CA0">
              <w:rPr>
                <w:sz w:val="20"/>
                <w:szCs w:val="20"/>
              </w:rPr>
              <w:t>jmuenzinger@mazda.de</w:t>
            </w:r>
          </w:p>
        </w:tc>
        <w:tc>
          <w:tcPr>
            <w:tcW w:w="212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jc w:val="center"/>
              <w:rPr>
                <w:sz w:val="20"/>
                <w:szCs w:val="20"/>
                <w:lang w:val="en-GB"/>
              </w:rPr>
            </w:pPr>
            <w:r w:rsidRPr="00195CA0">
              <w:rPr>
                <w:sz w:val="20"/>
                <w:szCs w:val="20"/>
                <w:lang w:val="en-GB"/>
              </w:rPr>
              <w:t>+49 2173 943 220</w:t>
            </w:r>
          </w:p>
        </w:tc>
        <w:tc>
          <w:tcPr>
            <w:tcW w:w="2129"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jc w:val="center"/>
              <w:rPr>
                <w:sz w:val="20"/>
                <w:szCs w:val="20"/>
                <w:lang w:val="en-GB"/>
              </w:rPr>
            </w:pPr>
            <w:r w:rsidRPr="00195CA0">
              <w:rPr>
                <w:sz w:val="20"/>
                <w:szCs w:val="20"/>
                <w:lang w:val="en-GB"/>
              </w:rPr>
              <w:t>+49 2173 943 468</w:t>
            </w:r>
          </w:p>
        </w:tc>
      </w:tr>
      <w:tr w:rsidR="007771D3" w:rsidRPr="00195CA0" w:rsidTr="00A20166">
        <w:trPr>
          <w:trHeight w:val="685"/>
        </w:trPr>
        <w:tc>
          <w:tcPr>
            <w:tcW w:w="2806" w:type="dxa"/>
            <w:tcBorders>
              <w:left w:val="single" w:sz="4" w:space="0" w:color="auto"/>
              <w:right w:val="single" w:sz="4" w:space="0" w:color="auto"/>
            </w:tcBorders>
          </w:tcPr>
          <w:p w:rsidR="007771D3" w:rsidRDefault="007771D3" w:rsidP="007771D3">
            <w:pPr>
              <w:pStyle w:val="Pa1"/>
              <w:rPr>
                <w:rFonts w:ascii="Arial" w:hAnsi="Arial" w:cs="Arial"/>
                <w:sz w:val="20"/>
                <w:szCs w:val="20"/>
                <w:lang w:val="en-GB"/>
              </w:rPr>
            </w:pPr>
            <w:r w:rsidRPr="00057A05">
              <w:rPr>
                <w:rFonts w:ascii="Arial" w:hAnsi="Arial" w:cs="Arial"/>
                <w:sz w:val="20"/>
                <w:szCs w:val="20"/>
                <w:lang w:val="en-GB"/>
              </w:rPr>
              <w:t>Hungría</w:t>
            </w:r>
          </w:p>
          <w:p w:rsidR="007771D3" w:rsidRPr="00E014B1" w:rsidRDefault="007771D3" w:rsidP="007771D3">
            <w:pPr>
              <w:pStyle w:val="Pa1"/>
              <w:rPr>
                <w:rFonts w:ascii="Arial" w:hAnsi="Arial" w:cs="Arial"/>
                <w:sz w:val="20"/>
                <w:szCs w:val="20"/>
                <w:lang w:val="en-GB"/>
              </w:rPr>
            </w:pPr>
            <w:r w:rsidRPr="00E014B1">
              <w:rPr>
                <w:rFonts w:ascii="Arial" w:hAnsi="Arial" w:cs="Arial"/>
                <w:sz w:val="20"/>
                <w:szCs w:val="20"/>
                <w:lang w:val="en-GB"/>
              </w:rPr>
              <w:t>Mazda Motor Hungary KFT www.mazda-press.hu</w:t>
            </w:r>
          </w:p>
        </w:tc>
        <w:tc>
          <w:tcPr>
            <w:tcW w:w="283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rPr>
            </w:pPr>
            <w:r w:rsidRPr="00195CA0">
              <w:rPr>
                <w:sz w:val="20"/>
                <w:szCs w:val="20"/>
              </w:rPr>
              <w:t>Eszter Burovinc</w:t>
            </w:r>
          </w:p>
          <w:p w:rsidR="007771D3" w:rsidRPr="00195CA0" w:rsidRDefault="007771D3" w:rsidP="007771D3">
            <w:pPr>
              <w:autoSpaceDE w:val="0"/>
              <w:autoSpaceDN w:val="0"/>
              <w:adjustRightInd w:val="0"/>
              <w:spacing w:line="241" w:lineRule="atLeast"/>
              <w:rPr>
                <w:sz w:val="20"/>
                <w:szCs w:val="20"/>
              </w:rPr>
            </w:pPr>
            <w:r w:rsidRPr="00195CA0">
              <w:rPr>
                <w:sz w:val="20"/>
                <w:szCs w:val="20"/>
              </w:rPr>
              <w:t>burovinc@mazda.hu</w:t>
            </w:r>
          </w:p>
        </w:tc>
        <w:tc>
          <w:tcPr>
            <w:tcW w:w="2129"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jc w:val="center"/>
              <w:rPr>
                <w:sz w:val="20"/>
                <w:szCs w:val="20"/>
                <w:lang w:val="en-GB"/>
              </w:rPr>
            </w:pPr>
            <w:r w:rsidRPr="00195CA0">
              <w:rPr>
                <w:sz w:val="20"/>
                <w:szCs w:val="20"/>
                <w:lang w:val="en-GB"/>
              </w:rPr>
              <w:t>+36 1 464 5007</w:t>
            </w:r>
          </w:p>
        </w:tc>
        <w:tc>
          <w:tcPr>
            <w:tcW w:w="2129"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jc w:val="center"/>
              <w:rPr>
                <w:sz w:val="20"/>
                <w:szCs w:val="20"/>
                <w:lang w:val="en-GB"/>
              </w:rPr>
            </w:pPr>
            <w:r w:rsidRPr="00195CA0">
              <w:rPr>
                <w:sz w:val="20"/>
                <w:szCs w:val="20"/>
                <w:lang w:val="en-GB"/>
              </w:rPr>
              <w:t>+36 1 464 5001</w:t>
            </w:r>
          </w:p>
        </w:tc>
      </w:tr>
    </w:tbl>
    <w:p w:rsidR="006C1F6E" w:rsidRPr="006C1F6E" w:rsidRDefault="00063854" w:rsidP="006C1F6E">
      <w:pPr>
        <w:jc w:val="both"/>
        <w:rPr>
          <w:b/>
          <w:bCs/>
          <w:sz w:val="40"/>
          <w:szCs w:val="40"/>
          <w:lang w:val="en-GB"/>
        </w:rPr>
      </w:pPr>
      <w:r w:rsidRPr="00063854">
        <w:rPr>
          <w:b/>
          <w:bCs/>
          <w:sz w:val="40"/>
          <w:szCs w:val="40"/>
          <w:lang w:val="en-GB"/>
        </w:rPr>
        <w:t>Mazda Motor Europe</w:t>
      </w:r>
    </w:p>
    <w:p w:rsidR="006C1F6E" w:rsidRDefault="006C1F6E" w:rsidP="006C1F6E">
      <w:pPr>
        <w:rPr>
          <w:bCs/>
          <w:szCs w:val="22"/>
          <w:lang w:val="en-GB"/>
        </w:rPr>
      </w:pPr>
    </w:p>
    <w:p w:rsidR="006C1F6E" w:rsidRDefault="006C1F6E" w:rsidP="006C1F6E">
      <w:pPr>
        <w:rPr>
          <w:bCs/>
          <w:szCs w:val="22"/>
          <w:lang w:val="en-GB"/>
        </w:rPr>
      </w:pPr>
    </w:p>
    <w:p w:rsidR="006C1F6E" w:rsidRPr="00195CA0" w:rsidRDefault="006C1F6E" w:rsidP="006C1F6E">
      <w:pPr>
        <w:rPr>
          <w:bCs/>
          <w:szCs w:val="22"/>
          <w:lang w:val="en-GB"/>
        </w:rPr>
      </w:pPr>
    </w:p>
    <w:tbl>
      <w:tblPr>
        <w:tblpPr w:leftFromText="180" w:rightFromText="180" w:vertAnchor="text" w:horzAnchor="margin" w:tblpY="178"/>
        <w:tblW w:w="9606" w:type="dxa"/>
        <w:tblBorders>
          <w:top w:val="single" w:sz="4" w:space="0" w:color="auto"/>
          <w:bottom w:val="single" w:sz="4" w:space="0" w:color="auto"/>
          <w:insideH w:val="single" w:sz="4" w:space="0" w:color="auto"/>
        </w:tblBorders>
        <w:tblLayout w:type="fixed"/>
        <w:tblCellMar>
          <w:top w:w="28" w:type="dxa"/>
          <w:bottom w:w="57" w:type="dxa"/>
        </w:tblCellMar>
        <w:tblLook w:val="01E0" w:firstRow="1" w:lastRow="1" w:firstColumn="1" w:lastColumn="1" w:noHBand="0" w:noVBand="0"/>
      </w:tblPr>
      <w:tblGrid>
        <w:gridCol w:w="2660"/>
        <w:gridCol w:w="2977"/>
        <w:gridCol w:w="1984"/>
        <w:gridCol w:w="1985"/>
      </w:tblGrid>
      <w:tr w:rsidR="00160698" w:rsidRPr="00195CA0" w:rsidTr="00160BBC">
        <w:tc>
          <w:tcPr>
            <w:tcW w:w="2660" w:type="dxa"/>
            <w:tcBorders>
              <w:top w:val="single" w:sz="4" w:space="0" w:color="auto"/>
              <w:left w:val="single" w:sz="4" w:space="0" w:color="auto"/>
              <w:bottom w:val="single" w:sz="4" w:space="0" w:color="auto"/>
              <w:right w:val="single" w:sz="4" w:space="0" w:color="auto"/>
            </w:tcBorders>
            <w:vAlign w:val="center"/>
          </w:tcPr>
          <w:p w:rsidR="00160698" w:rsidRPr="00C966FF" w:rsidRDefault="00160698" w:rsidP="00160698">
            <w:pPr>
              <w:tabs>
                <w:tab w:val="center" w:pos="4961"/>
                <w:tab w:val="center" w:pos="5812"/>
                <w:tab w:val="center" w:pos="6663"/>
                <w:tab w:val="center" w:pos="7938"/>
              </w:tabs>
              <w:rPr>
                <w:b/>
                <w:sz w:val="20"/>
                <w:szCs w:val="20"/>
                <w:lang w:val="es-ES"/>
              </w:rPr>
            </w:pPr>
            <w:r w:rsidRPr="00C966FF">
              <w:rPr>
                <w:b/>
                <w:sz w:val="20"/>
                <w:szCs w:val="20"/>
                <w:lang w:val="es-ES"/>
              </w:rPr>
              <w:t>País</w:t>
            </w:r>
          </w:p>
        </w:tc>
        <w:tc>
          <w:tcPr>
            <w:tcW w:w="2977" w:type="dxa"/>
            <w:tcBorders>
              <w:top w:val="single" w:sz="4" w:space="0" w:color="auto"/>
              <w:left w:val="single" w:sz="4" w:space="0" w:color="auto"/>
              <w:bottom w:val="single" w:sz="4" w:space="0" w:color="auto"/>
              <w:right w:val="single" w:sz="4" w:space="0" w:color="auto"/>
            </w:tcBorders>
            <w:vAlign w:val="center"/>
          </w:tcPr>
          <w:p w:rsidR="00160698" w:rsidRPr="00C966FF" w:rsidRDefault="00160698" w:rsidP="00160698">
            <w:pPr>
              <w:outlineLvl w:val="3"/>
              <w:rPr>
                <w:b/>
                <w:sz w:val="20"/>
                <w:szCs w:val="20"/>
                <w:lang w:val="es-ES"/>
              </w:rPr>
            </w:pPr>
            <w:r w:rsidRPr="00C966FF">
              <w:rPr>
                <w:b/>
                <w:sz w:val="20"/>
                <w:szCs w:val="20"/>
                <w:lang w:val="es-ES"/>
              </w:rPr>
              <w:t>Contacto</w:t>
            </w:r>
          </w:p>
        </w:tc>
        <w:tc>
          <w:tcPr>
            <w:tcW w:w="1984" w:type="dxa"/>
            <w:tcBorders>
              <w:top w:val="single" w:sz="4" w:space="0" w:color="auto"/>
              <w:left w:val="single" w:sz="4" w:space="0" w:color="auto"/>
              <w:bottom w:val="single" w:sz="4" w:space="0" w:color="auto"/>
              <w:right w:val="single" w:sz="4" w:space="0" w:color="auto"/>
            </w:tcBorders>
            <w:vAlign w:val="center"/>
          </w:tcPr>
          <w:p w:rsidR="00160698" w:rsidRPr="00C966FF" w:rsidRDefault="00160698" w:rsidP="00160698">
            <w:pPr>
              <w:outlineLvl w:val="3"/>
              <w:rPr>
                <w:b/>
                <w:sz w:val="20"/>
                <w:szCs w:val="20"/>
                <w:lang w:val="es-ES"/>
              </w:rPr>
            </w:pPr>
            <w:r w:rsidRPr="00C966FF">
              <w:rPr>
                <w:b/>
                <w:sz w:val="20"/>
                <w:szCs w:val="20"/>
                <w:lang w:val="es-ES"/>
              </w:rPr>
              <w:t>Teléfono</w:t>
            </w:r>
          </w:p>
        </w:tc>
        <w:tc>
          <w:tcPr>
            <w:tcW w:w="1985" w:type="dxa"/>
            <w:tcBorders>
              <w:top w:val="single" w:sz="4" w:space="0" w:color="auto"/>
              <w:left w:val="single" w:sz="4" w:space="0" w:color="auto"/>
              <w:bottom w:val="single" w:sz="4" w:space="0" w:color="auto"/>
              <w:right w:val="single" w:sz="4" w:space="0" w:color="auto"/>
            </w:tcBorders>
            <w:vAlign w:val="center"/>
          </w:tcPr>
          <w:p w:rsidR="00160698" w:rsidRPr="00C966FF" w:rsidRDefault="00160698" w:rsidP="00160698">
            <w:pPr>
              <w:outlineLvl w:val="3"/>
              <w:rPr>
                <w:b/>
                <w:sz w:val="20"/>
                <w:szCs w:val="20"/>
                <w:lang w:val="es-ES"/>
              </w:rPr>
            </w:pPr>
            <w:r w:rsidRPr="00C966FF">
              <w:rPr>
                <w:b/>
                <w:sz w:val="20"/>
                <w:szCs w:val="20"/>
                <w:lang w:val="es-ES"/>
              </w:rPr>
              <w:t>Fax</w:t>
            </w:r>
          </w:p>
        </w:tc>
      </w:tr>
      <w:tr w:rsidR="007771D3" w:rsidRPr="00195CA0" w:rsidTr="00A20166">
        <w:tc>
          <w:tcPr>
            <w:tcW w:w="2660" w:type="dxa"/>
            <w:tcBorders>
              <w:left w:val="single" w:sz="4" w:space="0" w:color="auto"/>
              <w:right w:val="single" w:sz="4" w:space="0" w:color="auto"/>
            </w:tcBorders>
          </w:tcPr>
          <w:p w:rsidR="007771D3" w:rsidRPr="00591869" w:rsidRDefault="007771D3" w:rsidP="007771D3">
            <w:pPr>
              <w:pStyle w:val="Pa1"/>
              <w:rPr>
                <w:rFonts w:ascii="Arial" w:hAnsi="Arial" w:cs="Arial"/>
                <w:sz w:val="20"/>
                <w:szCs w:val="20"/>
                <w:lang w:val="es-ES"/>
              </w:rPr>
            </w:pPr>
            <w:r w:rsidRPr="00591869">
              <w:rPr>
                <w:rFonts w:ascii="Arial" w:hAnsi="Arial" w:cs="Arial"/>
                <w:sz w:val="20"/>
                <w:szCs w:val="20"/>
                <w:lang w:val="es-ES"/>
              </w:rPr>
              <w:t xml:space="preserve">Italia  </w:t>
            </w:r>
          </w:p>
          <w:p w:rsidR="007771D3" w:rsidRPr="00591869" w:rsidRDefault="007771D3" w:rsidP="007771D3">
            <w:pPr>
              <w:pStyle w:val="Pa1"/>
              <w:rPr>
                <w:rFonts w:ascii="Arial" w:hAnsi="Arial" w:cs="Arial"/>
                <w:sz w:val="20"/>
                <w:szCs w:val="20"/>
                <w:lang w:val="es-ES"/>
              </w:rPr>
            </w:pPr>
            <w:r w:rsidRPr="00591869">
              <w:rPr>
                <w:rFonts w:ascii="Arial" w:hAnsi="Arial" w:cs="Arial"/>
                <w:sz w:val="20"/>
                <w:szCs w:val="20"/>
                <w:lang w:val="es-ES"/>
              </w:rPr>
              <w:t>Mazda Motor Italia Srl</w:t>
            </w:r>
          </w:p>
          <w:p w:rsidR="007771D3" w:rsidRPr="00591869" w:rsidRDefault="007771D3" w:rsidP="007771D3">
            <w:pPr>
              <w:tabs>
                <w:tab w:val="center" w:pos="4961"/>
                <w:tab w:val="center" w:pos="5812"/>
                <w:tab w:val="center" w:pos="6663"/>
                <w:tab w:val="center" w:pos="7938"/>
              </w:tabs>
              <w:spacing w:line="240" w:lineRule="auto"/>
              <w:rPr>
                <w:sz w:val="20"/>
                <w:szCs w:val="20"/>
                <w:lang w:val="es-ES"/>
              </w:rPr>
            </w:pPr>
            <w:r w:rsidRPr="00591869">
              <w:rPr>
                <w:sz w:val="20"/>
                <w:szCs w:val="20"/>
                <w:lang w:val="es-ES"/>
              </w:rPr>
              <w:t>www.mazda-press.it</w:t>
            </w:r>
          </w:p>
        </w:tc>
        <w:tc>
          <w:tcPr>
            <w:tcW w:w="2977"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US"/>
              </w:rPr>
            </w:pPr>
            <w:r w:rsidRPr="00195CA0">
              <w:rPr>
                <w:sz w:val="20"/>
                <w:szCs w:val="20"/>
                <w:lang w:val="en-US"/>
              </w:rPr>
              <w:t>Marilù Granieri</w:t>
            </w:r>
          </w:p>
          <w:p w:rsidR="007771D3" w:rsidRPr="00195CA0" w:rsidRDefault="007771D3" w:rsidP="007771D3">
            <w:pPr>
              <w:autoSpaceDE w:val="0"/>
              <w:autoSpaceDN w:val="0"/>
              <w:adjustRightInd w:val="0"/>
              <w:spacing w:line="241" w:lineRule="atLeast"/>
              <w:rPr>
                <w:sz w:val="20"/>
                <w:szCs w:val="20"/>
                <w:lang w:val="en-US"/>
              </w:rPr>
            </w:pPr>
            <w:r w:rsidRPr="00195CA0">
              <w:rPr>
                <w:sz w:val="20"/>
                <w:szCs w:val="20"/>
                <w:lang w:val="en-US"/>
              </w:rPr>
              <w:t>mgranieri@mazdaeur.com</w:t>
            </w:r>
          </w:p>
        </w:tc>
        <w:tc>
          <w:tcPr>
            <w:tcW w:w="1984"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+39 06 60297 800</w:t>
            </w:r>
          </w:p>
        </w:tc>
        <w:tc>
          <w:tcPr>
            <w:tcW w:w="1985"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195CA0">
              <w:rPr>
                <w:sz w:val="20"/>
                <w:szCs w:val="20"/>
                <w:lang w:val="en-GB"/>
              </w:rPr>
              <w:t>+39 06 60200 125</w:t>
            </w:r>
          </w:p>
        </w:tc>
      </w:tr>
      <w:tr w:rsidR="007771D3" w:rsidRPr="00195CA0" w:rsidTr="00A20166">
        <w:tc>
          <w:tcPr>
            <w:tcW w:w="2660" w:type="dxa"/>
            <w:tcBorders>
              <w:left w:val="single" w:sz="4" w:space="0" w:color="auto"/>
              <w:right w:val="single" w:sz="4" w:space="0" w:color="auto"/>
            </w:tcBorders>
          </w:tcPr>
          <w:p w:rsidR="007771D3" w:rsidRPr="00E014B1" w:rsidRDefault="007771D3" w:rsidP="007771D3">
            <w:pPr>
              <w:pStyle w:val="Pa1"/>
              <w:rPr>
                <w:rFonts w:ascii="Arial" w:hAnsi="Arial" w:cs="Arial"/>
                <w:sz w:val="20"/>
                <w:szCs w:val="20"/>
              </w:rPr>
            </w:pPr>
            <w:r w:rsidRPr="00057A05">
              <w:rPr>
                <w:rFonts w:ascii="Arial" w:hAnsi="Arial" w:cs="Arial"/>
                <w:sz w:val="20"/>
                <w:szCs w:val="20"/>
              </w:rPr>
              <w:t>Luxemburgo</w:t>
            </w:r>
            <w:r w:rsidRPr="00536359">
              <w:rPr>
                <w:rFonts w:ascii="Arial" w:hAnsi="Arial" w:cs="Arial"/>
                <w:sz w:val="20"/>
                <w:szCs w:val="20"/>
              </w:rPr>
              <w:t xml:space="preserve"> </w:t>
            </w:r>
            <w:r w:rsidRPr="00E014B1">
              <w:rPr>
                <w:rFonts w:ascii="Arial" w:hAnsi="Arial" w:cs="Arial"/>
                <w:sz w:val="20"/>
                <w:szCs w:val="20"/>
              </w:rPr>
              <w:t xml:space="preserve"> </w:t>
            </w:r>
          </w:p>
          <w:p w:rsidR="007771D3" w:rsidRPr="00E014B1" w:rsidRDefault="007771D3" w:rsidP="007771D3">
            <w:pPr>
              <w:pStyle w:val="Pa1"/>
              <w:rPr>
                <w:rFonts w:ascii="Arial" w:hAnsi="Arial" w:cs="Arial"/>
                <w:sz w:val="20"/>
                <w:szCs w:val="20"/>
              </w:rPr>
            </w:pPr>
            <w:r w:rsidRPr="00E014B1">
              <w:rPr>
                <w:rFonts w:ascii="Arial" w:hAnsi="Arial" w:cs="Arial"/>
                <w:sz w:val="20"/>
                <w:szCs w:val="20"/>
              </w:rPr>
              <w:t xml:space="preserve">Mazda Motor Belux </w:t>
            </w:r>
          </w:p>
          <w:p w:rsidR="007771D3" w:rsidRPr="00E014B1" w:rsidRDefault="007771D3" w:rsidP="007771D3">
            <w:pPr>
              <w:tabs>
                <w:tab w:val="center" w:pos="4961"/>
                <w:tab w:val="center" w:pos="5812"/>
                <w:tab w:val="center" w:pos="6663"/>
                <w:tab w:val="center" w:pos="7938"/>
              </w:tabs>
              <w:spacing w:line="240" w:lineRule="auto"/>
              <w:rPr>
                <w:sz w:val="20"/>
                <w:szCs w:val="20"/>
              </w:rPr>
            </w:pPr>
            <w:r w:rsidRPr="00E014B1">
              <w:rPr>
                <w:sz w:val="20"/>
                <w:szCs w:val="20"/>
              </w:rPr>
              <w:t>www.mazda-press.lu</w:t>
            </w:r>
          </w:p>
        </w:tc>
        <w:tc>
          <w:tcPr>
            <w:tcW w:w="2977"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rPr>
            </w:pPr>
            <w:r w:rsidRPr="00195CA0">
              <w:rPr>
                <w:sz w:val="20"/>
                <w:szCs w:val="20"/>
              </w:rPr>
              <w:t>Peter Gemoets</w:t>
            </w:r>
          </w:p>
          <w:p w:rsidR="007771D3" w:rsidRPr="00195CA0" w:rsidRDefault="007771D3" w:rsidP="007771D3">
            <w:pPr>
              <w:tabs>
                <w:tab w:val="center" w:pos="4961"/>
                <w:tab w:val="center" w:pos="5812"/>
                <w:tab w:val="center" w:pos="6663"/>
                <w:tab w:val="center" w:pos="7938"/>
              </w:tabs>
              <w:spacing w:line="240" w:lineRule="auto"/>
              <w:rPr>
                <w:sz w:val="20"/>
                <w:szCs w:val="20"/>
              </w:rPr>
            </w:pPr>
            <w:r w:rsidRPr="00195CA0">
              <w:rPr>
                <w:sz w:val="20"/>
                <w:szCs w:val="20"/>
              </w:rPr>
              <w:t>gemoetsp@mazdaeur.com</w:t>
            </w:r>
          </w:p>
        </w:tc>
        <w:tc>
          <w:tcPr>
            <w:tcW w:w="1984"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+32 3 860 66 05</w:t>
            </w:r>
          </w:p>
        </w:tc>
        <w:tc>
          <w:tcPr>
            <w:tcW w:w="1985"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195CA0">
              <w:rPr>
                <w:sz w:val="20"/>
                <w:szCs w:val="20"/>
                <w:lang w:val="en-GB"/>
              </w:rPr>
              <w:t>+32 3 860 66 12</w:t>
            </w:r>
          </w:p>
        </w:tc>
      </w:tr>
      <w:tr w:rsidR="007771D3" w:rsidRPr="00195CA0" w:rsidTr="00A20166">
        <w:tc>
          <w:tcPr>
            <w:tcW w:w="2660" w:type="dxa"/>
            <w:tcBorders>
              <w:left w:val="single" w:sz="4" w:space="0" w:color="auto"/>
              <w:right w:val="single" w:sz="4" w:space="0" w:color="auto"/>
            </w:tcBorders>
          </w:tcPr>
          <w:p w:rsidR="007771D3" w:rsidRPr="00E014B1" w:rsidRDefault="007771D3" w:rsidP="007771D3">
            <w:pPr>
              <w:pStyle w:val="Pa1"/>
              <w:rPr>
                <w:rFonts w:ascii="Arial" w:hAnsi="Arial" w:cs="Arial"/>
                <w:sz w:val="20"/>
                <w:szCs w:val="20"/>
                <w:lang w:val="en-GB"/>
              </w:rPr>
            </w:pPr>
            <w:r w:rsidRPr="003F4252">
              <w:rPr>
                <w:rFonts w:ascii="Arial" w:hAnsi="Arial" w:cs="Arial"/>
                <w:sz w:val="20"/>
                <w:szCs w:val="20"/>
                <w:lang w:val="en-GB"/>
              </w:rPr>
              <w:t>Malta</w:t>
            </w:r>
            <w:r w:rsidRPr="00E014B1">
              <w:rPr>
                <w:rFonts w:ascii="Arial" w:hAnsi="Arial" w:cs="Arial"/>
                <w:sz w:val="20"/>
                <w:szCs w:val="20"/>
                <w:lang w:val="en-GB"/>
              </w:rPr>
              <w:t xml:space="preserve"> </w:t>
            </w:r>
          </w:p>
          <w:p w:rsidR="007771D3" w:rsidRPr="00E014B1" w:rsidRDefault="007771D3" w:rsidP="007771D3">
            <w:pPr>
              <w:tabs>
                <w:tab w:val="center" w:pos="4961"/>
                <w:tab w:val="center" w:pos="5812"/>
                <w:tab w:val="center" w:pos="6663"/>
                <w:tab w:val="center" w:pos="7938"/>
              </w:tabs>
              <w:spacing w:line="240" w:lineRule="auto"/>
              <w:rPr>
                <w:sz w:val="20"/>
                <w:szCs w:val="20"/>
                <w:lang w:val="en-GB"/>
              </w:rPr>
            </w:pPr>
            <w:r w:rsidRPr="00E014B1">
              <w:rPr>
                <w:sz w:val="20"/>
                <w:szCs w:val="20"/>
                <w:lang w:val="en-GB"/>
              </w:rPr>
              <w:t>GasanZammit Motors Ltd.</w:t>
            </w:r>
          </w:p>
        </w:tc>
        <w:tc>
          <w:tcPr>
            <w:tcW w:w="2977"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it-IT"/>
              </w:rPr>
            </w:pPr>
            <w:r w:rsidRPr="00195CA0">
              <w:rPr>
                <w:sz w:val="20"/>
                <w:szCs w:val="20"/>
                <w:lang w:val="it-IT"/>
              </w:rPr>
              <w:t>Sarah Kennard</w:t>
            </w:r>
          </w:p>
          <w:p w:rsidR="007771D3" w:rsidRPr="00195CA0" w:rsidRDefault="007771D3" w:rsidP="007771D3">
            <w:pPr>
              <w:tabs>
                <w:tab w:val="center" w:pos="1134"/>
                <w:tab w:val="right" w:pos="2268"/>
                <w:tab w:val="center" w:pos="4961"/>
                <w:tab w:val="center" w:pos="5812"/>
                <w:tab w:val="center" w:pos="6663"/>
                <w:tab w:val="center" w:pos="7938"/>
              </w:tabs>
              <w:spacing w:line="240" w:lineRule="auto"/>
              <w:rPr>
                <w:sz w:val="20"/>
                <w:szCs w:val="20"/>
                <w:lang w:val="it-IT"/>
              </w:rPr>
            </w:pPr>
            <w:r w:rsidRPr="00195CA0">
              <w:rPr>
                <w:sz w:val="20"/>
                <w:szCs w:val="20"/>
                <w:lang w:val="it-IT"/>
              </w:rPr>
              <w:t>skennard@mps.com.mt</w:t>
            </w:r>
          </w:p>
        </w:tc>
        <w:tc>
          <w:tcPr>
            <w:tcW w:w="1984"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+356 2569 72 06</w:t>
            </w:r>
          </w:p>
        </w:tc>
        <w:tc>
          <w:tcPr>
            <w:tcW w:w="1985"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195CA0">
              <w:rPr>
                <w:sz w:val="20"/>
                <w:szCs w:val="20"/>
                <w:lang w:val="en-GB"/>
              </w:rPr>
              <w:t>+356 212 499 80</w:t>
            </w:r>
          </w:p>
        </w:tc>
      </w:tr>
      <w:tr w:rsidR="007771D3" w:rsidRPr="00195CA0" w:rsidTr="00A20166">
        <w:tc>
          <w:tcPr>
            <w:tcW w:w="2660" w:type="dxa"/>
            <w:tcBorders>
              <w:left w:val="single" w:sz="4" w:space="0" w:color="auto"/>
              <w:right w:val="single" w:sz="4" w:space="0" w:color="auto"/>
            </w:tcBorders>
          </w:tcPr>
          <w:p w:rsidR="007771D3" w:rsidRPr="00591869" w:rsidRDefault="007771D3" w:rsidP="007771D3">
            <w:pPr>
              <w:pStyle w:val="Pa1"/>
              <w:rPr>
                <w:rFonts w:ascii="Arial" w:hAnsi="Arial" w:cs="Arial"/>
                <w:sz w:val="20"/>
                <w:szCs w:val="20"/>
                <w:lang w:val="es-ES"/>
              </w:rPr>
            </w:pPr>
            <w:r w:rsidRPr="00591869">
              <w:rPr>
                <w:rFonts w:ascii="Arial" w:hAnsi="Arial" w:cs="Arial"/>
                <w:sz w:val="20"/>
                <w:szCs w:val="20"/>
                <w:lang w:val="es-ES"/>
              </w:rPr>
              <w:t xml:space="preserve">Países Bajos  </w:t>
            </w:r>
          </w:p>
          <w:p w:rsidR="007771D3" w:rsidRPr="00591869" w:rsidRDefault="007771D3" w:rsidP="007771D3">
            <w:pPr>
              <w:pStyle w:val="Pa1"/>
              <w:rPr>
                <w:rFonts w:ascii="Arial" w:hAnsi="Arial" w:cs="Arial"/>
                <w:sz w:val="20"/>
                <w:szCs w:val="20"/>
                <w:lang w:val="es-ES"/>
              </w:rPr>
            </w:pPr>
            <w:r w:rsidRPr="00591869">
              <w:rPr>
                <w:rFonts w:ascii="Arial" w:hAnsi="Arial" w:cs="Arial"/>
                <w:sz w:val="20"/>
                <w:szCs w:val="20"/>
                <w:lang w:val="es-ES"/>
              </w:rPr>
              <w:t xml:space="preserve">Mazda Motor Nederland </w:t>
            </w:r>
          </w:p>
          <w:p w:rsidR="007771D3" w:rsidRPr="00591869" w:rsidRDefault="007771D3" w:rsidP="007771D3">
            <w:pPr>
              <w:tabs>
                <w:tab w:val="center" w:pos="4961"/>
                <w:tab w:val="center" w:pos="5812"/>
                <w:tab w:val="center" w:pos="6663"/>
                <w:tab w:val="center" w:pos="7938"/>
              </w:tabs>
              <w:spacing w:line="240" w:lineRule="auto"/>
              <w:rPr>
                <w:sz w:val="20"/>
                <w:szCs w:val="20"/>
                <w:lang w:val="es-ES"/>
              </w:rPr>
            </w:pPr>
            <w:r w:rsidRPr="00591869">
              <w:rPr>
                <w:sz w:val="20"/>
                <w:szCs w:val="20"/>
                <w:lang w:val="es-ES"/>
              </w:rPr>
              <w:t>www.mazda-press.nl</w:t>
            </w:r>
          </w:p>
        </w:tc>
        <w:tc>
          <w:tcPr>
            <w:tcW w:w="2977"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Jur Raatjes</w:t>
            </w:r>
          </w:p>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195CA0">
              <w:rPr>
                <w:sz w:val="20"/>
                <w:szCs w:val="20"/>
                <w:lang w:val="en-GB"/>
              </w:rPr>
              <w:t>jraatjes@mazdaeur.com</w:t>
            </w:r>
          </w:p>
        </w:tc>
        <w:tc>
          <w:tcPr>
            <w:tcW w:w="1984"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+31 182 685 080</w:t>
            </w:r>
          </w:p>
        </w:tc>
        <w:tc>
          <w:tcPr>
            <w:tcW w:w="1985"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195CA0">
              <w:rPr>
                <w:sz w:val="20"/>
                <w:szCs w:val="20"/>
                <w:lang w:val="en-GB"/>
              </w:rPr>
              <w:t>+</w:t>
            </w:r>
            <w:r w:rsidRPr="00994729">
              <w:rPr>
                <w:sz w:val="20"/>
                <w:szCs w:val="20"/>
                <w:lang w:val="en-GB"/>
              </w:rPr>
              <w:t>31 182 685 035</w:t>
            </w:r>
          </w:p>
        </w:tc>
      </w:tr>
      <w:tr w:rsidR="007771D3" w:rsidRPr="00195CA0" w:rsidTr="00A20166">
        <w:trPr>
          <w:trHeight w:val="56"/>
        </w:trPr>
        <w:tc>
          <w:tcPr>
            <w:tcW w:w="2660" w:type="dxa"/>
            <w:tcBorders>
              <w:left w:val="single" w:sz="4" w:space="0" w:color="auto"/>
              <w:right w:val="single" w:sz="4" w:space="0" w:color="auto"/>
            </w:tcBorders>
          </w:tcPr>
          <w:p w:rsidR="007771D3" w:rsidRPr="00E014B1" w:rsidRDefault="007771D3" w:rsidP="007771D3">
            <w:pPr>
              <w:pStyle w:val="Pa1"/>
              <w:rPr>
                <w:rFonts w:ascii="Arial" w:hAnsi="Arial" w:cs="Arial"/>
                <w:sz w:val="20"/>
                <w:szCs w:val="20"/>
                <w:lang w:val="en-GB"/>
              </w:rPr>
            </w:pPr>
            <w:r w:rsidRPr="00057A05">
              <w:rPr>
                <w:rFonts w:ascii="Arial" w:hAnsi="Arial" w:cs="Arial"/>
                <w:sz w:val="20"/>
                <w:szCs w:val="20"/>
                <w:lang w:val="en-GB"/>
              </w:rPr>
              <w:t>Noruega</w:t>
            </w:r>
            <w:r w:rsidRPr="00536359">
              <w:rPr>
                <w:rFonts w:ascii="Arial" w:hAnsi="Arial" w:cs="Arial"/>
                <w:sz w:val="20"/>
                <w:szCs w:val="20"/>
                <w:lang w:val="en-GB"/>
              </w:rPr>
              <w:t xml:space="preserve"> </w:t>
            </w:r>
            <w:r w:rsidRPr="00E014B1">
              <w:rPr>
                <w:rFonts w:ascii="Arial" w:hAnsi="Arial" w:cs="Arial"/>
                <w:sz w:val="20"/>
                <w:szCs w:val="20"/>
                <w:lang w:val="en-GB"/>
              </w:rPr>
              <w:t xml:space="preserve"> </w:t>
            </w:r>
          </w:p>
          <w:p w:rsidR="007771D3" w:rsidRPr="00E014B1" w:rsidRDefault="007771D3" w:rsidP="007771D3">
            <w:pPr>
              <w:pStyle w:val="Pa1"/>
              <w:rPr>
                <w:rFonts w:ascii="Arial" w:hAnsi="Arial" w:cs="Arial"/>
                <w:sz w:val="20"/>
                <w:szCs w:val="20"/>
                <w:lang w:val="en-GB"/>
              </w:rPr>
            </w:pPr>
            <w:r w:rsidRPr="00E014B1">
              <w:rPr>
                <w:rFonts w:ascii="Arial" w:hAnsi="Arial" w:cs="Arial"/>
                <w:sz w:val="20"/>
                <w:szCs w:val="20"/>
                <w:lang w:val="en-GB"/>
              </w:rPr>
              <w:t xml:space="preserve">Mazda Motor Norge </w:t>
            </w:r>
          </w:p>
          <w:p w:rsidR="007771D3" w:rsidRPr="00E014B1" w:rsidRDefault="007771D3" w:rsidP="007771D3">
            <w:pPr>
              <w:tabs>
                <w:tab w:val="left" w:pos="1844"/>
              </w:tabs>
              <w:spacing w:line="240" w:lineRule="auto"/>
              <w:rPr>
                <w:sz w:val="20"/>
                <w:szCs w:val="20"/>
                <w:lang w:val="en-GB"/>
              </w:rPr>
            </w:pPr>
            <w:r w:rsidRPr="00E014B1">
              <w:rPr>
                <w:sz w:val="20"/>
                <w:szCs w:val="20"/>
                <w:lang w:val="en-GB"/>
              </w:rPr>
              <w:t>www.mazda-press.no</w:t>
            </w:r>
          </w:p>
        </w:tc>
        <w:tc>
          <w:tcPr>
            <w:tcW w:w="2977"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rPr>
            </w:pPr>
            <w:r w:rsidRPr="00195CA0">
              <w:rPr>
                <w:sz w:val="20"/>
                <w:szCs w:val="20"/>
              </w:rPr>
              <w:t>Wenche Skarpodde</w:t>
            </w:r>
          </w:p>
          <w:p w:rsidR="007771D3" w:rsidRPr="00195CA0" w:rsidRDefault="007771D3" w:rsidP="007771D3">
            <w:pPr>
              <w:tabs>
                <w:tab w:val="center" w:pos="4961"/>
                <w:tab w:val="center" w:pos="5812"/>
                <w:tab w:val="center" w:pos="6663"/>
                <w:tab w:val="center" w:pos="7938"/>
              </w:tabs>
              <w:spacing w:line="240" w:lineRule="auto"/>
              <w:rPr>
                <w:sz w:val="20"/>
                <w:szCs w:val="20"/>
              </w:rPr>
            </w:pPr>
            <w:r w:rsidRPr="00195CA0">
              <w:rPr>
                <w:sz w:val="20"/>
                <w:szCs w:val="20"/>
              </w:rPr>
              <w:t>wskarpodde@mazdaeur.com</w:t>
            </w:r>
          </w:p>
        </w:tc>
        <w:tc>
          <w:tcPr>
            <w:tcW w:w="1984"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+47 6681 8786</w:t>
            </w:r>
          </w:p>
        </w:tc>
        <w:tc>
          <w:tcPr>
            <w:tcW w:w="1985"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195CA0">
              <w:rPr>
                <w:sz w:val="20"/>
                <w:szCs w:val="20"/>
                <w:lang w:val="en-GB"/>
              </w:rPr>
              <w:t>+47 6681 8771</w:t>
            </w:r>
          </w:p>
        </w:tc>
      </w:tr>
      <w:tr w:rsidR="007771D3" w:rsidRPr="00195CA0" w:rsidTr="00A20166">
        <w:tc>
          <w:tcPr>
            <w:tcW w:w="2660" w:type="dxa"/>
            <w:tcBorders>
              <w:left w:val="single" w:sz="4" w:space="0" w:color="auto"/>
              <w:right w:val="single" w:sz="4" w:space="0" w:color="auto"/>
            </w:tcBorders>
          </w:tcPr>
          <w:p w:rsidR="007771D3" w:rsidRPr="00591869" w:rsidRDefault="007771D3" w:rsidP="007771D3">
            <w:pPr>
              <w:pStyle w:val="Pa1"/>
              <w:rPr>
                <w:rFonts w:ascii="Arial" w:hAnsi="Arial" w:cs="Arial"/>
                <w:sz w:val="20"/>
                <w:szCs w:val="20"/>
                <w:lang w:val="es-ES"/>
              </w:rPr>
            </w:pPr>
            <w:r w:rsidRPr="00591869">
              <w:rPr>
                <w:rFonts w:ascii="Arial" w:hAnsi="Arial" w:cs="Arial"/>
                <w:sz w:val="20"/>
                <w:szCs w:val="20"/>
                <w:lang w:val="es-ES"/>
              </w:rPr>
              <w:t xml:space="preserve">Polonia  </w:t>
            </w:r>
          </w:p>
          <w:p w:rsidR="007771D3" w:rsidRPr="00591869" w:rsidRDefault="007771D3" w:rsidP="007771D3">
            <w:pPr>
              <w:pStyle w:val="Pa1"/>
              <w:rPr>
                <w:rFonts w:ascii="Arial" w:hAnsi="Arial" w:cs="Arial"/>
                <w:sz w:val="20"/>
                <w:szCs w:val="20"/>
                <w:lang w:val="es-ES"/>
              </w:rPr>
            </w:pPr>
            <w:r w:rsidRPr="00591869">
              <w:rPr>
                <w:rFonts w:ascii="Arial" w:hAnsi="Arial" w:cs="Arial"/>
                <w:sz w:val="20"/>
                <w:szCs w:val="20"/>
                <w:lang w:val="es-ES"/>
              </w:rPr>
              <w:t xml:space="preserve">Mazda Motor Poland </w:t>
            </w:r>
          </w:p>
          <w:p w:rsidR="007771D3" w:rsidRPr="00591869" w:rsidRDefault="007771D3" w:rsidP="007771D3">
            <w:pPr>
              <w:tabs>
                <w:tab w:val="center" w:pos="4961"/>
                <w:tab w:val="center" w:pos="5812"/>
                <w:tab w:val="center" w:pos="6663"/>
                <w:tab w:val="center" w:pos="7938"/>
              </w:tabs>
              <w:spacing w:line="240" w:lineRule="auto"/>
              <w:rPr>
                <w:sz w:val="20"/>
                <w:szCs w:val="20"/>
                <w:lang w:val="es-ES"/>
              </w:rPr>
            </w:pPr>
            <w:r w:rsidRPr="00591869">
              <w:rPr>
                <w:sz w:val="20"/>
                <w:szCs w:val="20"/>
                <w:lang w:val="es-ES"/>
              </w:rPr>
              <w:t>www.mazda-press.pl</w:t>
            </w:r>
          </w:p>
        </w:tc>
        <w:tc>
          <w:tcPr>
            <w:tcW w:w="2977"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it-IT"/>
              </w:rPr>
            </w:pPr>
            <w:r w:rsidRPr="00195CA0">
              <w:rPr>
                <w:sz w:val="20"/>
                <w:szCs w:val="20"/>
                <w:lang w:val="it-IT"/>
              </w:rPr>
              <w:t>Magdalena Weglewska</w:t>
            </w:r>
          </w:p>
          <w:p w:rsidR="007771D3" w:rsidRPr="00195CA0" w:rsidRDefault="007771D3" w:rsidP="007771D3">
            <w:pPr>
              <w:tabs>
                <w:tab w:val="center" w:pos="4961"/>
                <w:tab w:val="center" w:pos="5812"/>
                <w:tab w:val="center" w:pos="6663"/>
                <w:tab w:val="center" w:pos="7938"/>
              </w:tabs>
              <w:spacing w:line="240" w:lineRule="auto"/>
              <w:rPr>
                <w:sz w:val="20"/>
                <w:szCs w:val="20"/>
                <w:lang w:val="it-IT"/>
              </w:rPr>
            </w:pPr>
            <w:r w:rsidRPr="00195CA0">
              <w:rPr>
                <w:sz w:val="20"/>
                <w:szCs w:val="20"/>
                <w:lang w:val="it-IT"/>
              </w:rPr>
              <w:t>mweglewska@mazdaeur.com</w:t>
            </w:r>
          </w:p>
        </w:tc>
        <w:tc>
          <w:tcPr>
            <w:tcW w:w="1984"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+48 223 181 980</w:t>
            </w:r>
          </w:p>
        </w:tc>
        <w:tc>
          <w:tcPr>
            <w:tcW w:w="1985"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195CA0">
              <w:rPr>
                <w:sz w:val="20"/>
                <w:szCs w:val="20"/>
                <w:lang w:val="en-GB"/>
              </w:rPr>
              <w:t>+48 2231 81 970</w:t>
            </w:r>
          </w:p>
        </w:tc>
      </w:tr>
      <w:tr w:rsidR="007771D3" w:rsidRPr="00195CA0" w:rsidTr="00A20166">
        <w:tc>
          <w:tcPr>
            <w:tcW w:w="2660" w:type="dxa"/>
            <w:tcBorders>
              <w:left w:val="single" w:sz="4" w:space="0" w:color="auto"/>
              <w:right w:val="single" w:sz="4" w:space="0" w:color="auto"/>
            </w:tcBorders>
          </w:tcPr>
          <w:p w:rsidR="007771D3" w:rsidRPr="00E014B1" w:rsidRDefault="007771D3" w:rsidP="007771D3">
            <w:pPr>
              <w:pStyle w:val="Pa1"/>
              <w:rPr>
                <w:rFonts w:ascii="Arial" w:hAnsi="Arial" w:cs="Arial"/>
                <w:sz w:val="20"/>
                <w:szCs w:val="20"/>
                <w:lang w:val="it-IT"/>
              </w:rPr>
            </w:pPr>
            <w:r w:rsidRPr="00057A05">
              <w:rPr>
                <w:rFonts w:ascii="Arial" w:hAnsi="Arial" w:cs="Arial"/>
                <w:sz w:val="20"/>
                <w:szCs w:val="20"/>
                <w:lang w:val="it-IT"/>
              </w:rPr>
              <w:t>Portugal</w:t>
            </w:r>
            <w:proofErr w:type="gramStart"/>
            <w:r w:rsidRPr="00EF74A7">
              <w:rPr>
                <w:rFonts w:ascii="Arial" w:hAnsi="Arial" w:cs="Arial"/>
                <w:sz w:val="20"/>
                <w:szCs w:val="20"/>
                <w:lang w:val="it-IT"/>
              </w:rPr>
              <w:t xml:space="preserve"> </w:t>
            </w:r>
            <w:r w:rsidRPr="00E014B1">
              <w:rPr>
                <w:rFonts w:ascii="Arial" w:hAnsi="Arial" w:cs="Arial"/>
                <w:sz w:val="20"/>
                <w:szCs w:val="20"/>
                <w:lang w:val="it-IT"/>
              </w:rPr>
              <w:t xml:space="preserve"> </w:t>
            </w:r>
            <w:proofErr w:type="gramEnd"/>
          </w:p>
          <w:p w:rsidR="007771D3" w:rsidRPr="00E014B1" w:rsidRDefault="007771D3" w:rsidP="007771D3">
            <w:pPr>
              <w:pStyle w:val="Pa1"/>
              <w:rPr>
                <w:rFonts w:ascii="Arial" w:hAnsi="Arial" w:cs="Arial"/>
                <w:sz w:val="20"/>
                <w:szCs w:val="20"/>
                <w:lang w:val="it-IT"/>
              </w:rPr>
            </w:pPr>
            <w:r w:rsidRPr="00E014B1">
              <w:rPr>
                <w:rFonts w:ascii="Arial" w:hAnsi="Arial" w:cs="Arial"/>
                <w:sz w:val="20"/>
                <w:szCs w:val="20"/>
                <w:lang w:val="it-IT"/>
              </w:rPr>
              <w:t xml:space="preserve">Mazda Motor de Portugal Lda </w:t>
            </w:r>
          </w:p>
          <w:p w:rsidR="007771D3" w:rsidRPr="00E014B1" w:rsidRDefault="007771D3" w:rsidP="007771D3">
            <w:pPr>
              <w:pStyle w:val="Pa1"/>
              <w:rPr>
                <w:rFonts w:ascii="Arial" w:hAnsi="Arial" w:cs="Arial"/>
                <w:sz w:val="20"/>
                <w:szCs w:val="20"/>
                <w:lang w:val="en-GB"/>
              </w:rPr>
            </w:pPr>
            <w:r w:rsidRPr="00E014B1">
              <w:rPr>
                <w:rFonts w:ascii="Arial" w:hAnsi="Arial" w:cs="Arial"/>
                <w:sz w:val="20"/>
                <w:szCs w:val="20"/>
                <w:lang w:val="en-GB"/>
              </w:rPr>
              <w:t>www.mazda-press.pt</w:t>
            </w:r>
          </w:p>
        </w:tc>
        <w:tc>
          <w:tcPr>
            <w:tcW w:w="2977"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it-IT"/>
              </w:rPr>
            </w:pPr>
            <w:r w:rsidRPr="00195CA0">
              <w:rPr>
                <w:sz w:val="20"/>
                <w:szCs w:val="20"/>
                <w:lang w:val="it-IT"/>
              </w:rPr>
              <w:t>Sandra Ferro</w:t>
            </w:r>
          </w:p>
          <w:p w:rsidR="007771D3" w:rsidRPr="00195CA0" w:rsidRDefault="007771D3" w:rsidP="007771D3">
            <w:pPr>
              <w:autoSpaceDE w:val="0"/>
              <w:autoSpaceDN w:val="0"/>
              <w:adjustRightInd w:val="0"/>
              <w:spacing w:line="241" w:lineRule="atLeast"/>
              <w:rPr>
                <w:sz w:val="20"/>
                <w:szCs w:val="20"/>
                <w:lang w:val="it-IT"/>
              </w:rPr>
            </w:pPr>
            <w:r w:rsidRPr="00195CA0">
              <w:rPr>
                <w:sz w:val="20"/>
                <w:szCs w:val="20"/>
                <w:lang w:val="it-IT"/>
              </w:rPr>
              <w:t>sferro@mazdaeur.com</w:t>
            </w:r>
          </w:p>
        </w:tc>
        <w:tc>
          <w:tcPr>
            <w:tcW w:w="1984"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+351 21 351 2774</w:t>
            </w:r>
          </w:p>
        </w:tc>
        <w:tc>
          <w:tcPr>
            <w:tcW w:w="1985"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+351 21 351 2771</w:t>
            </w:r>
          </w:p>
        </w:tc>
      </w:tr>
      <w:tr w:rsidR="007771D3" w:rsidRPr="00195CA0" w:rsidTr="00A20166">
        <w:tc>
          <w:tcPr>
            <w:tcW w:w="2660" w:type="dxa"/>
            <w:tcBorders>
              <w:left w:val="single" w:sz="4" w:space="0" w:color="auto"/>
              <w:right w:val="single" w:sz="4" w:space="0" w:color="auto"/>
            </w:tcBorders>
          </w:tcPr>
          <w:p w:rsidR="007771D3" w:rsidRPr="00591869" w:rsidRDefault="007771D3" w:rsidP="007771D3">
            <w:pPr>
              <w:pStyle w:val="Pa1"/>
              <w:rPr>
                <w:rFonts w:ascii="Arial" w:hAnsi="Arial" w:cs="Arial"/>
                <w:sz w:val="20"/>
                <w:szCs w:val="20"/>
                <w:lang w:val="es-ES"/>
              </w:rPr>
            </w:pPr>
            <w:r w:rsidRPr="00591869">
              <w:rPr>
                <w:rFonts w:ascii="Arial" w:hAnsi="Arial" w:cs="Arial"/>
                <w:sz w:val="20"/>
                <w:szCs w:val="20"/>
                <w:lang w:val="es-ES"/>
              </w:rPr>
              <w:t xml:space="preserve">Irlanda  </w:t>
            </w:r>
          </w:p>
          <w:p w:rsidR="007771D3" w:rsidRPr="00591869" w:rsidRDefault="007771D3" w:rsidP="007771D3">
            <w:pPr>
              <w:pStyle w:val="Pa1"/>
              <w:rPr>
                <w:rFonts w:ascii="Arial" w:hAnsi="Arial" w:cs="Arial"/>
                <w:sz w:val="20"/>
                <w:szCs w:val="20"/>
                <w:lang w:val="es-ES"/>
              </w:rPr>
            </w:pPr>
            <w:r w:rsidRPr="00591869">
              <w:rPr>
                <w:rFonts w:ascii="Arial" w:hAnsi="Arial" w:cs="Arial"/>
                <w:sz w:val="20"/>
                <w:szCs w:val="20"/>
                <w:lang w:val="es-ES"/>
              </w:rPr>
              <w:t xml:space="preserve">Mazda Motor Ireland </w:t>
            </w:r>
          </w:p>
          <w:p w:rsidR="007771D3" w:rsidRPr="00591869" w:rsidRDefault="007771D3" w:rsidP="007771D3">
            <w:pPr>
              <w:pStyle w:val="Pa1"/>
              <w:rPr>
                <w:rFonts w:ascii="Arial" w:hAnsi="Arial" w:cs="Arial"/>
                <w:sz w:val="20"/>
                <w:szCs w:val="20"/>
                <w:lang w:val="es-ES"/>
              </w:rPr>
            </w:pPr>
            <w:r w:rsidRPr="00591869">
              <w:rPr>
                <w:rFonts w:ascii="Arial" w:hAnsi="Arial" w:cs="Arial"/>
                <w:sz w:val="20"/>
                <w:szCs w:val="20"/>
                <w:lang w:val="es-ES"/>
              </w:rPr>
              <w:t>www.mazda-press.ie</w:t>
            </w:r>
          </w:p>
        </w:tc>
        <w:tc>
          <w:tcPr>
            <w:tcW w:w="2977"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it-IT"/>
              </w:rPr>
            </w:pPr>
            <w:r w:rsidRPr="00195CA0">
              <w:rPr>
                <w:sz w:val="20"/>
                <w:szCs w:val="20"/>
                <w:lang w:val="it-IT"/>
              </w:rPr>
              <w:t>Avril Brophy</w:t>
            </w:r>
          </w:p>
          <w:p w:rsidR="007771D3" w:rsidRPr="00195CA0" w:rsidRDefault="007771D3" w:rsidP="007771D3">
            <w:pPr>
              <w:autoSpaceDE w:val="0"/>
              <w:autoSpaceDN w:val="0"/>
              <w:adjustRightInd w:val="0"/>
              <w:spacing w:line="241" w:lineRule="atLeast"/>
              <w:rPr>
                <w:sz w:val="20"/>
                <w:szCs w:val="20"/>
                <w:lang w:val="it-IT"/>
              </w:rPr>
            </w:pPr>
            <w:r w:rsidRPr="00195CA0">
              <w:rPr>
                <w:sz w:val="20"/>
                <w:szCs w:val="20"/>
                <w:lang w:val="it-IT"/>
              </w:rPr>
              <w:t>abrophy@mazdaeur.com</w:t>
            </w:r>
          </w:p>
        </w:tc>
        <w:tc>
          <w:tcPr>
            <w:tcW w:w="1984"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+353 1233 476 0</w:t>
            </w:r>
          </w:p>
        </w:tc>
        <w:tc>
          <w:tcPr>
            <w:tcW w:w="1985"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195CA0">
              <w:rPr>
                <w:sz w:val="20"/>
                <w:szCs w:val="20"/>
                <w:lang w:val="en-GB"/>
              </w:rPr>
              <w:t>+</w:t>
            </w:r>
            <w:r w:rsidRPr="00994729">
              <w:rPr>
                <w:sz w:val="20"/>
                <w:szCs w:val="20"/>
                <w:lang w:val="en-GB"/>
              </w:rPr>
              <w:t>353 11233 4701</w:t>
            </w:r>
          </w:p>
        </w:tc>
      </w:tr>
      <w:tr w:rsidR="007771D3" w:rsidRPr="00195CA0" w:rsidTr="00A20166">
        <w:tc>
          <w:tcPr>
            <w:tcW w:w="2660" w:type="dxa"/>
            <w:tcBorders>
              <w:left w:val="single" w:sz="4" w:space="0" w:color="auto"/>
              <w:right w:val="single" w:sz="4" w:space="0" w:color="auto"/>
            </w:tcBorders>
          </w:tcPr>
          <w:p w:rsidR="007771D3" w:rsidRPr="003F4252" w:rsidRDefault="007771D3" w:rsidP="007771D3">
            <w:pPr>
              <w:tabs>
                <w:tab w:val="center" w:pos="4961"/>
                <w:tab w:val="center" w:pos="5812"/>
                <w:tab w:val="center" w:pos="6663"/>
                <w:tab w:val="center" w:pos="7938"/>
              </w:tabs>
              <w:spacing w:line="240" w:lineRule="auto"/>
              <w:rPr>
                <w:sz w:val="20"/>
                <w:szCs w:val="20"/>
                <w:lang w:val="it-IT"/>
              </w:rPr>
            </w:pPr>
            <w:r w:rsidRPr="00057A05">
              <w:rPr>
                <w:sz w:val="20"/>
                <w:szCs w:val="20"/>
                <w:lang w:val="it-IT"/>
              </w:rPr>
              <w:t>Rumanía</w:t>
            </w:r>
            <w:proofErr w:type="gramStart"/>
            <w:r>
              <w:rPr>
                <w:sz w:val="20"/>
                <w:szCs w:val="20"/>
                <w:lang w:val="it-IT"/>
              </w:rPr>
              <w:t xml:space="preserve">  </w:t>
            </w:r>
            <w:proofErr w:type="gramEnd"/>
          </w:p>
          <w:p w:rsidR="007771D3" w:rsidRPr="003F4252" w:rsidRDefault="007771D3" w:rsidP="007771D3">
            <w:pPr>
              <w:tabs>
                <w:tab w:val="center" w:pos="4961"/>
                <w:tab w:val="center" w:pos="5812"/>
                <w:tab w:val="center" w:pos="6663"/>
                <w:tab w:val="center" w:pos="7938"/>
              </w:tabs>
              <w:spacing w:line="240" w:lineRule="auto"/>
              <w:rPr>
                <w:sz w:val="20"/>
                <w:szCs w:val="20"/>
                <w:lang w:val="it-IT"/>
              </w:rPr>
            </w:pPr>
            <w:proofErr w:type="gramStart"/>
            <w:r w:rsidRPr="003F4252">
              <w:rPr>
                <w:sz w:val="20"/>
                <w:szCs w:val="20"/>
                <w:lang w:val="it-IT"/>
              </w:rPr>
              <w:t>Free</w:t>
            </w:r>
            <w:proofErr w:type="gramEnd"/>
            <w:r w:rsidRPr="003F4252">
              <w:rPr>
                <w:sz w:val="20"/>
                <w:szCs w:val="20"/>
                <w:lang w:val="it-IT"/>
              </w:rPr>
              <w:t xml:space="preserve"> Communication</w:t>
            </w:r>
          </w:p>
        </w:tc>
        <w:tc>
          <w:tcPr>
            <w:tcW w:w="2977"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rPr>
            </w:pPr>
            <w:r w:rsidRPr="00195CA0">
              <w:rPr>
                <w:sz w:val="20"/>
                <w:szCs w:val="20"/>
              </w:rPr>
              <w:t>Daniel Amzar</w:t>
            </w:r>
          </w:p>
          <w:p w:rsidR="007771D3" w:rsidRPr="00195CA0" w:rsidRDefault="007771D3" w:rsidP="007771D3">
            <w:pPr>
              <w:tabs>
                <w:tab w:val="center" w:pos="4961"/>
                <w:tab w:val="center" w:pos="5812"/>
                <w:tab w:val="center" w:pos="6663"/>
                <w:tab w:val="center" w:pos="7938"/>
              </w:tabs>
              <w:spacing w:line="240" w:lineRule="auto"/>
              <w:rPr>
                <w:sz w:val="20"/>
                <w:szCs w:val="20"/>
              </w:rPr>
            </w:pPr>
            <w:r w:rsidRPr="00195CA0">
              <w:rPr>
                <w:sz w:val="20"/>
                <w:szCs w:val="20"/>
              </w:rPr>
              <w:t>daniel.amzar@freecomm.ro</w:t>
            </w:r>
          </w:p>
        </w:tc>
        <w:tc>
          <w:tcPr>
            <w:tcW w:w="1984"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 xml:space="preserve">+40 </w:t>
            </w:r>
            <w:r w:rsidRPr="0069361E">
              <w:rPr>
                <w:sz w:val="20"/>
                <w:szCs w:val="20"/>
                <w:lang w:val="en-GB"/>
              </w:rPr>
              <w:t>21 20 74 740</w:t>
            </w:r>
          </w:p>
        </w:tc>
        <w:tc>
          <w:tcPr>
            <w:tcW w:w="1985"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69361E">
              <w:rPr>
                <w:sz w:val="20"/>
                <w:szCs w:val="20"/>
                <w:lang w:val="en-GB"/>
              </w:rPr>
              <w:t>+40 31 81 55 414</w:t>
            </w:r>
          </w:p>
        </w:tc>
      </w:tr>
      <w:tr w:rsidR="007771D3" w:rsidRPr="00195CA0" w:rsidTr="00A20166">
        <w:tc>
          <w:tcPr>
            <w:tcW w:w="2660" w:type="dxa"/>
            <w:tcBorders>
              <w:left w:val="single" w:sz="4" w:space="0" w:color="auto"/>
              <w:right w:val="single" w:sz="4" w:space="0" w:color="auto"/>
            </w:tcBorders>
          </w:tcPr>
          <w:p w:rsidR="007771D3" w:rsidRPr="00E014B1" w:rsidRDefault="007771D3" w:rsidP="007771D3">
            <w:pPr>
              <w:pStyle w:val="Pa1"/>
              <w:rPr>
                <w:rFonts w:ascii="Arial" w:hAnsi="Arial" w:cs="Arial"/>
                <w:sz w:val="20"/>
                <w:szCs w:val="20"/>
                <w:lang w:val="en-GB"/>
              </w:rPr>
            </w:pPr>
            <w:r w:rsidRPr="00057A05">
              <w:rPr>
                <w:rFonts w:ascii="Arial" w:hAnsi="Arial" w:cs="Arial"/>
                <w:sz w:val="20"/>
                <w:szCs w:val="20"/>
                <w:lang w:val="en-GB"/>
              </w:rPr>
              <w:t>Rusia</w:t>
            </w:r>
            <w:r w:rsidRPr="00E014B1">
              <w:rPr>
                <w:rFonts w:ascii="Arial" w:hAnsi="Arial" w:cs="Arial"/>
                <w:sz w:val="20"/>
                <w:szCs w:val="20"/>
                <w:lang w:val="en-GB"/>
              </w:rPr>
              <w:t xml:space="preserve"> </w:t>
            </w:r>
          </w:p>
          <w:p w:rsidR="007771D3" w:rsidRPr="00E014B1" w:rsidRDefault="007771D3" w:rsidP="007771D3">
            <w:pPr>
              <w:pStyle w:val="Pa1"/>
              <w:rPr>
                <w:rFonts w:ascii="Arial" w:hAnsi="Arial" w:cs="Arial"/>
                <w:sz w:val="20"/>
                <w:szCs w:val="20"/>
                <w:lang w:val="en-GB"/>
              </w:rPr>
            </w:pPr>
            <w:r w:rsidRPr="00E014B1">
              <w:rPr>
                <w:rFonts w:ascii="Arial" w:hAnsi="Arial" w:cs="Arial"/>
                <w:sz w:val="20"/>
                <w:szCs w:val="20"/>
                <w:lang w:val="en-GB"/>
              </w:rPr>
              <w:t xml:space="preserve">Mazda Motor RUS </w:t>
            </w:r>
          </w:p>
          <w:p w:rsidR="007771D3" w:rsidRPr="00E014B1" w:rsidRDefault="007771D3" w:rsidP="007771D3">
            <w:pPr>
              <w:pStyle w:val="Pa1"/>
              <w:rPr>
                <w:rFonts w:ascii="Arial" w:hAnsi="Arial" w:cs="Arial"/>
                <w:sz w:val="20"/>
                <w:szCs w:val="20"/>
                <w:lang w:val="en-GB"/>
              </w:rPr>
            </w:pPr>
            <w:r w:rsidRPr="00E014B1">
              <w:rPr>
                <w:rFonts w:ascii="Arial" w:hAnsi="Arial" w:cs="Arial"/>
                <w:sz w:val="20"/>
                <w:szCs w:val="20"/>
                <w:lang w:val="en-GB"/>
              </w:rPr>
              <w:t>www.mazda-press.ru</w:t>
            </w:r>
          </w:p>
        </w:tc>
        <w:tc>
          <w:tcPr>
            <w:tcW w:w="2977"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it-IT"/>
              </w:rPr>
            </w:pPr>
            <w:r w:rsidRPr="00195CA0">
              <w:rPr>
                <w:sz w:val="20"/>
                <w:szCs w:val="20"/>
                <w:lang w:val="it-IT"/>
              </w:rPr>
              <w:t>Maria Maguire</w:t>
            </w:r>
          </w:p>
          <w:p w:rsidR="007771D3" w:rsidRPr="00195CA0" w:rsidRDefault="007771D3" w:rsidP="007771D3">
            <w:pPr>
              <w:autoSpaceDE w:val="0"/>
              <w:autoSpaceDN w:val="0"/>
              <w:adjustRightInd w:val="0"/>
              <w:spacing w:line="241" w:lineRule="atLeast"/>
              <w:rPr>
                <w:sz w:val="20"/>
                <w:szCs w:val="20"/>
                <w:lang w:val="it-IT"/>
              </w:rPr>
            </w:pPr>
            <w:r w:rsidRPr="00195CA0">
              <w:rPr>
                <w:sz w:val="20"/>
                <w:szCs w:val="20"/>
                <w:lang w:val="it-IT"/>
              </w:rPr>
              <w:t>mmaguire@mazdaeur.com</w:t>
            </w:r>
          </w:p>
        </w:tc>
        <w:tc>
          <w:tcPr>
            <w:tcW w:w="1984"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+7 499 500 4856</w:t>
            </w:r>
          </w:p>
        </w:tc>
        <w:tc>
          <w:tcPr>
            <w:tcW w:w="1985"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195CA0">
              <w:rPr>
                <w:sz w:val="20"/>
                <w:szCs w:val="20"/>
                <w:lang w:val="en-GB"/>
              </w:rPr>
              <w:t>+7 495 589 2482</w:t>
            </w:r>
          </w:p>
        </w:tc>
      </w:tr>
      <w:tr w:rsidR="007771D3" w:rsidRPr="00195CA0" w:rsidTr="00A20166">
        <w:tc>
          <w:tcPr>
            <w:tcW w:w="2660" w:type="dxa"/>
            <w:tcBorders>
              <w:left w:val="single" w:sz="4" w:space="0" w:color="auto"/>
              <w:right w:val="single" w:sz="4" w:space="0" w:color="auto"/>
            </w:tcBorders>
          </w:tcPr>
          <w:p w:rsidR="007771D3" w:rsidRPr="00E014B1" w:rsidRDefault="007771D3" w:rsidP="007771D3">
            <w:pPr>
              <w:pStyle w:val="Pa1"/>
              <w:rPr>
                <w:rFonts w:ascii="Arial" w:hAnsi="Arial" w:cs="Arial"/>
                <w:sz w:val="20"/>
                <w:szCs w:val="20"/>
                <w:lang w:val="en-GB"/>
              </w:rPr>
            </w:pPr>
            <w:r w:rsidRPr="00057A05">
              <w:rPr>
                <w:rFonts w:ascii="Arial" w:hAnsi="Arial" w:cs="Arial"/>
                <w:sz w:val="20"/>
                <w:szCs w:val="20"/>
                <w:lang w:val="en-GB"/>
              </w:rPr>
              <w:t>Eslovaquia</w:t>
            </w:r>
            <w:r w:rsidRPr="00E014B1">
              <w:rPr>
                <w:rFonts w:ascii="Arial" w:hAnsi="Arial" w:cs="Arial"/>
                <w:sz w:val="20"/>
                <w:szCs w:val="20"/>
                <w:lang w:val="en-GB"/>
              </w:rPr>
              <w:t xml:space="preserve"> </w:t>
            </w:r>
          </w:p>
          <w:p w:rsidR="007771D3" w:rsidRPr="00E014B1" w:rsidRDefault="007771D3" w:rsidP="007771D3">
            <w:pPr>
              <w:pStyle w:val="Pa1"/>
              <w:rPr>
                <w:rFonts w:ascii="Arial" w:hAnsi="Arial" w:cs="Arial"/>
                <w:sz w:val="20"/>
                <w:szCs w:val="20"/>
                <w:lang w:val="en-GB"/>
              </w:rPr>
            </w:pPr>
            <w:r w:rsidRPr="00E014B1">
              <w:rPr>
                <w:rFonts w:ascii="Arial" w:hAnsi="Arial" w:cs="Arial"/>
                <w:sz w:val="20"/>
                <w:szCs w:val="20"/>
                <w:lang w:val="en-GB"/>
              </w:rPr>
              <w:t xml:space="preserve">Mazda Motor Slovak Republic </w:t>
            </w:r>
          </w:p>
          <w:p w:rsidR="007771D3" w:rsidRPr="00E014B1" w:rsidRDefault="007771D3" w:rsidP="007771D3">
            <w:pPr>
              <w:pStyle w:val="Pa1"/>
              <w:rPr>
                <w:rFonts w:ascii="Arial" w:hAnsi="Arial" w:cs="Arial"/>
                <w:sz w:val="20"/>
                <w:szCs w:val="20"/>
                <w:lang w:val="en-GB"/>
              </w:rPr>
            </w:pPr>
            <w:r w:rsidRPr="00E014B1">
              <w:rPr>
                <w:rFonts w:ascii="Arial" w:hAnsi="Arial" w:cs="Arial"/>
                <w:sz w:val="20"/>
                <w:szCs w:val="20"/>
                <w:lang w:val="en-GB"/>
              </w:rPr>
              <w:t>www.mazda-press.sk</w:t>
            </w:r>
          </w:p>
        </w:tc>
        <w:tc>
          <w:tcPr>
            <w:tcW w:w="2977"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rPr>
            </w:pPr>
            <w:r w:rsidRPr="00195CA0">
              <w:rPr>
                <w:sz w:val="20"/>
                <w:szCs w:val="20"/>
              </w:rPr>
              <w:t>Markéta Kuklová</w:t>
            </w:r>
          </w:p>
          <w:p w:rsidR="007771D3" w:rsidRPr="00195CA0" w:rsidRDefault="007771D3" w:rsidP="007771D3">
            <w:pPr>
              <w:rPr>
                <w:sz w:val="20"/>
                <w:szCs w:val="20"/>
              </w:rPr>
            </w:pPr>
            <w:r w:rsidRPr="00195CA0">
              <w:rPr>
                <w:sz w:val="20"/>
                <w:szCs w:val="20"/>
              </w:rPr>
              <w:t>mkuklova@mazdaeur.com</w:t>
            </w:r>
          </w:p>
        </w:tc>
        <w:tc>
          <w:tcPr>
            <w:tcW w:w="1984"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+420 739 681 120</w:t>
            </w:r>
          </w:p>
        </w:tc>
        <w:tc>
          <w:tcPr>
            <w:tcW w:w="1985"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195CA0">
              <w:rPr>
                <w:sz w:val="20"/>
                <w:szCs w:val="20"/>
                <w:lang w:val="en-GB"/>
              </w:rPr>
              <w:t>+420 233 029 399</w:t>
            </w:r>
          </w:p>
        </w:tc>
      </w:tr>
      <w:tr w:rsidR="007771D3" w:rsidRPr="00195CA0" w:rsidTr="00A20166">
        <w:tc>
          <w:tcPr>
            <w:tcW w:w="2660" w:type="dxa"/>
            <w:tcBorders>
              <w:left w:val="single" w:sz="4" w:space="0" w:color="auto"/>
              <w:right w:val="single" w:sz="4" w:space="0" w:color="auto"/>
            </w:tcBorders>
          </w:tcPr>
          <w:p w:rsidR="007771D3" w:rsidRPr="00E014B1" w:rsidRDefault="007771D3" w:rsidP="007771D3">
            <w:pPr>
              <w:pStyle w:val="Pa1"/>
              <w:rPr>
                <w:rFonts w:ascii="Arial" w:hAnsi="Arial" w:cs="Arial"/>
                <w:sz w:val="20"/>
                <w:szCs w:val="20"/>
                <w:lang w:val="it-IT"/>
              </w:rPr>
            </w:pPr>
            <w:r w:rsidRPr="00057A05">
              <w:rPr>
                <w:rFonts w:ascii="Arial" w:hAnsi="Arial" w:cs="Arial"/>
                <w:sz w:val="20"/>
                <w:szCs w:val="20"/>
                <w:lang w:val="it-IT"/>
              </w:rPr>
              <w:t>Eslovenia</w:t>
            </w:r>
            <w:r w:rsidRPr="00E014B1">
              <w:rPr>
                <w:rFonts w:ascii="Arial" w:hAnsi="Arial" w:cs="Arial"/>
                <w:sz w:val="20"/>
                <w:szCs w:val="20"/>
                <w:lang w:val="it-IT"/>
              </w:rPr>
              <w:t xml:space="preserve"> </w:t>
            </w:r>
          </w:p>
          <w:p w:rsidR="007771D3" w:rsidRPr="00E014B1" w:rsidRDefault="007771D3" w:rsidP="007771D3">
            <w:pPr>
              <w:autoSpaceDE w:val="0"/>
              <w:autoSpaceDN w:val="0"/>
              <w:adjustRightInd w:val="0"/>
              <w:spacing w:line="241" w:lineRule="atLeast"/>
              <w:rPr>
                <w:sz w:val="20"/>
                <w:szCs w:val="20"/>
                <w:lang w:val="it-IT"/>
              </w:rPr>
            </w:pPr>
            <w:r w:rsidRPr="00E014B1">
              <w:rPr>
                <w:sz w:val="20"/>
                <w:szCs w:val="20"/>
                <w:lang w:val="it-IT"/>
              </w:rPr>
              <w:t xml:space="preserve">Mazda Motors Slovenia (MMS </w:t>
            </w:r>
            <w:proofErr w:type="gramStart"/>
            <w:r w:rsidRPr="00E014B1">
              <w:rPr>
                <w:sz w:val="20"/>
                <w:szCs w:val="20"/>
                <w:lang w:val="it-IT"/>
              </w:rPr>
              <w:t>d.o.o.</w:t>
            </w:r>
            <w:proofErr w:type="gramEnd"/>
            <w:r w:rsidRPr="00E014B1">
              <w:rPr>
                <w:sz w:val="20"/>
                <w:szCs w:val="20"/>
                <w:lang w:val="it-IT"/>
              </w:rPr>
              <w:t xml:space="preserve">) </w:t>
            </w:r>
          </w:p>
          <w:p w:rsidR="007771D3" w:rsidRPr="00E014B1" w:rsidRDefault="007771D3" w:rsidP="007771D3">
            <w:pPr>
              <w:autoSpaceDE w:val="0"/>
              <w:autoSpaceDN w:val="0"/>
              <w:adjustRightInd w:val="0"/>
              <w:spacing w:line="241" w:lineRule="atLeast"/>
              <w:rPr>
                <w:sz w:val="20"/>
                <w:szCs w:val="20"/>
                <w:lang w:val="en-GB"/>
              </w:rPr>
            </w:pPr>
            <w:r w:rsidRPr="00E014B1">
              <w:rPr>
                <w:sz w:val="20"/>
                <w:szCs w:val="20"/>
                <w:lang w:val="en-GB"/>
              </w:rPr>
              <w:t>www.mazda-press.si</w:t>
            </w:r>
          </w:p>
        </w:tc>
        <w:tc>
          <w:tcPr>
            <w:tcW w:w="2977"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s-ES"/>
              </w:rPr>
            </w:pPr>
            <w:r w:rsidRPr="00994729">
              <w:rPr>
                <w:sz w:val="20"/>
                <w:szCs w:val="20"/>
                <w:lang w:val="es-ES"/>
              </w:rPr>
              <w:t>Dimitrij Vušnik</w:t>
            </w:r>
          </w:p>
          <w:p w:rsidR="007771D3" w:rsidRPr="00195CA0" w:rsidRDefault="007771D3" w:rsidP="007771D3">
            <w:pPr>
              <w:autoSpaceDE w:val="0"/>
              <w:autoSpaceDN w:val="0"/>
              <w:adjustRightInd w:val="0"/>
              <w:spacing w:line="241" w:lineRule="atLeast"/>
              <w:rPr>
                <w:sz w:val="20"/>
                <w:szCs w:val="20"/>
                <w:lang w:val="es-ES"/>
              </w:rPr>
            </w:pPr>
            <w:r w:rsidRPr="00994729">
              <w:rPr>
                <w:sz w:val="20"/>
                <w:szCs w:val="20"/>
                <w:lang w:val="es-ES"/>
              </w:rPr>
              <w:t>dimitrij.vusnik@mazda.si</w:t>
            </w:r>
          </w:p>
        </w:tc>
        <w:tc>
          <w:tcPr>
            <w:tcW w:w="1984"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w:t>
            </w:r>
            <w:r w:rsidRPr="00994729">
              <w:rPr>
                <w:sz w:val="20"/>
                <w:szCs w:val="20"/>
                <w:lang w:val="en-GB"/>
              </w:rPr>
              <w:t>386 1 420 40 89</w:t>
            </w:r>
          </w:p>
        </w:tc>
        <w:tc>
          <w:tcPr>
            <w:tcW w:w="1985"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195CA0">
              <w:rPr>
                <w:sz w:val="20"/>
                <w:szCs w:val="20"/>
                <w:lang w:val="en-GB"/>
              </w:rPr>
              <w:t>+</w:t>
            </w:r>
            <w:r w:rsidRPr="00994729">
              <w:rPr>
                <w:sz w:val="20"/>
                <w:szCs w:val="20"/>
                <w:lang w:val="en-GB"/>
              </w:rPr>
              <w:t>386 1 420 40 88</w:t>
            </w:r>
          </w:p>
        </w:tc>
      </w:tr>
    </w:tbl>
    <w:p w:rsidR="006C1F6E" w:rsidRDefault="006C1F6E" w:rsidP="006C1F6E">
      <w:pPr>
        <w:rPr>
          <w:lang w:val="en-GB"/>
        </w:rPr>
      </w:pPr>
      <w:r w:rsidRPr="00195CA0">
        <w:rPr>
          <w:lang w:val="en-GB"/>
        </w:rPr>
        <w:br w:type="page"/>
      </w:r>
    </w:p>
    <w:p w:rsidR="006C1F6E" w:rsidRPr="00195CA0" w:rsidRDefault="006C1F6E" w:rsidP="006C1F6E">
      <w:pPr>
        <w:rPr>
          <w:rFonts w:eastAsia="MS Gothic"/>
          <w:sz w:val="18"/>
          <w:szCs w:val="18"/>
          <w:lang w:val="en-GB"/>
        </w:rPr>
      </w:pPr>
    </w:p>
    <w:tbl>
      <w:tblPr>
        <w:tblpPr w:leftFromText="180" w:rightFromText="180" w:vertAnchor="text" w:horzAnchor="margin" w:tblpY="339"/>
        <w:tblW w:w="9606" w:type="dxa"/>
        <w:tblBorders>
          <w:top w:val="single" w:sz="4" w:space="0" w:color="auto"/>
          <w:bottom w:val="single" w:sz="4" w:space="0" w:color="auto"/>
          <w:insideH w:val="single" w:sz="4" w:space="0" w:color="auto"/>
        </w:tblBorders>
        <w:tblLayout w:type="fixed"/>
        <w:tblCellMar>
          <w:top w:w="28" w:type="dxa"/>
          <w:bottom w:w="57" w:type="dxa"/>
        </w:tblCellMar>
        <w:tblLook w:val="01E0" w:firstRow="1" w:lastRow="1" w:firstColumn="1" w:lastColumn="1" w:noHBand="0" w:noVBand="0"/>
      </w:tblPr>
      <w:tblGrid>
        <w:gridCol w:w="2660"/>
        <w:gridCol w:w="2977"/>
        <w:gridCol w:w="1984"/>
        <w:gridCol w:w="1985"/>
      </w:tblGrid>
      <w:tr w:rsidR="00160698" w:rsidRPr="00195CA0" w:rsidTr="00160BBC">
        <w:tc>
          <w:tcPr>
            <w:tcW w:w="2660" w:type="dxa"/>
            <w:tcBorders>
              <w:top w:val="single" w:sz="4" w:space="0" w:color="auto"/>
              <w:left w:val="single" w:sz="4" w:space="0" w:color="auto"/>
              <w:bottom w:val="single" w:sz="4" w:space="0" w:color="auto"/>
              <w:right w:val="single" w:sz="4" w:space="0" w:color="auto"/>
            </w:tcBorders>
            <w:vAlign w:val="center"/>
          </w:tcPr>
          <w:p w:rsidR="00160698" w:rsidRPr="00C966FF" w:rsidRDefault="00160698" w:rsidP="00160698">
            <w:pPr>
              <w:tabs>
                <w:tab w:val="center" w:pos="4961"/>
                <w:tab w:val="center" w:pos="5812"/>
                <w:tab w:val="center" w:pos="6663"/>
                <w:tab w:val="center" w:pos="7938"/>
              </w:tabs>
              <w:rPr>
                <w:b/>
                <w:sz w:val="20"/>
                <w:szCs w:val="20"/>
                <w:lang w:val="es-ES"/>
              </w:rPr>
            </w:pPr>
            <w:r w:rsidRPr="00C966FF">
              <w:rPr>
                <w:b/>
                <w:sz w:val="20"/>
                <w:szCs w:val="20"/>
                <w:lang w:val="es-ES"/>
              </w:rPr>
              <w:t>País</w:t>
            </w:r>
          </w:p>
        </w:tc>
        <w:tc>
          <w:tcPr>
            <w:tcW w:w="2977" w:type="dxa"/>
            <w:tcBorders>
              <w:top w:val="single" w:sz="4" w:space="0" w:color="auto"/>
              <w:left w:val="single" w:sz="4" w:space="0" w:color="auto"/>
              <w:bottom w:val="single" w:sz="4" w:space="0" w:color="auto"/>
              <w:right w:val="single" w:sz="4" w:space="0" w:color="auto"/>
            </w:tcBorders>
            <w:vAlign w:val="center"/>
          </w:tcPr>
          <w:p w:rsidR="00160698" w:rsidRPr="00C966FF" w:rsidRDefault="00160698" w:rsidP="00160698">
            <w:pPr>
              <w:outlineLvl w:val="3"/>
              <w:rPr>
                <w:b/>
                <w:sz w:val="20"/>
                <w:szCs w:val="20"/>
                <w:lang w:val="es-ES"/>
              </w:rPr>
            </w:pPr>
            <w:r w:rsidRPr="00C966FF">
              <w:rPr>
                <w:b/>
                <w:sz w:val="20"/>
                <w:szCs w:val="20"/>
                <w:lang w:val="es-ES"/>
              </w:rPr>
              <w:t>Contacto</w:t>
            </w:r>
          </w:p>
        </w:tc>
        <w:tc>
          <w:tcPr>
            <w:tcW w:w="1984" w:type="dxa"/>
            <w:tcBorders>
              <w:top w:val="single" w:sz="4" w:space="0" w:color="auto"/>
              <w:left w:val="single" w:sz="4" w:space="0" w:color="auto"/>
              <w:bottom w:val="single" w:sz="4" w:space="0" w:color="auto"/>
              <w:right w:val="single" w:sz="4" w:space="0" w:color="auto"/>
            </w:tcBorders>
            <w:vAlign w:val="center"/>
          </w:tcPr>
          <w:p w:rsidR="00160698" w:rsidRPr="00C966FF" w:rsidRDefault="00160698" w:rsidP="00160698">
            <w:pPr>
              <w:outlineLvl w:val="3"/>
              <w:rPr>
                <w:b/>
                <w:sz w:val="20"/>
                <w:szCs w:val="20"/>
                <w:lang w:val="es-ES"/>
              </w:rPr>
            </w:pPr>
            <w:r w:rsidRPr="00C966FF">
              <w:rPr>
                <w:b/>
                <w:sz w:val="20"/>
                <w:szCs w:val="20"/>
                <w:lang w:val="es-ES"/>
              </w:rPr>
              <w:t>Teléfono</w:t>
            </w:r>
          </w:p>
        </w:tc>
        <w:tc>
          <w:tcPr>
            <w:tcW w:w="1985" w:type="dxa"/>
            <w:tcBorders>
              <w:top w:val="single" w:sz="4" w:space="0" w:color="auto"/>
              <w:left w:val="single" w:sz="4" w:space="0" w:color="auto"/>
              <w:bottom w:val="single" w:sz="4" w:space="0" w:color="auto"/>
              <w:right w:val="single" w:sz="4" w:space="0" w:color="auto"/>
            </w:tcBorders>
            <w:vAlign w:val="center"/>
          </w:tcPr>
          <w:p w:rsidR="00160698" w:rsidRPr="00C966FF" w:rsidRDefault="00160698" w:rsidP="00160698">
            <w:pPr>
              <w:outlineLvl w:val="3"/>
              <w:rPr>
                <w:b/>
                <w:sz w:val="20"/>
                <w:szCs w:val="20"/>
                <w:lang w:val="es-ES"/>
              </w:rPr>
            </w:pPr>
            <w:r w:rsidRPr="00C966FF">
              <w:rPr>
                <w:b/>
                <w:sz w:val="20"/>
                <w:szCs w:val="20"/>
                <w:lang w:val="es-ES"/>
              </w:rPr>
              <w:t>Fax</w:t>
            </w:r>
          </w:p>
        </w:tc>
      </w:tr>
      <w:tr w:rsidR="007771D3" w:rsidRPr="00195CA0" w:rsidTr="00A20166">
        <w:tc>
          <w:tcPr>
            <w:tcW w:w="2660" w:type="dxa"/>
            <w:tcBorders>
              <w:left w:val="single" w:sz="4" w:space="0" w:color="auto"/>
              <w:right w:val="single" w:sz="4" w:space="0" w:color="auto"/>
            </w:tcBorders>
          </w:tcPr>
          <w:p w:rsidR="007771D3" w:rsidRPr="00591869" w:rsidRDefault="007771D3" w:rsidP="007771D3">
            <w:pPr>
              <w:pStyle w:val="Pa1"/>
              <w:rPr>
                <w:rFonts w:ascii="Arial" w:hAnsi="Arial" w:cs="Arial"/>
                <w:sz w:val="20"/>
                <w:szCs w:val="20"/>
                <w:lang w:val="es-ES"/>
              </w:rPr>
            </w:pPr>
            <w:r w:rsidRPr="00591869">
              <w:rPr>
                <w:rFonts w:ascii="Arial" w:hAnsi="Arial" w:cs="Arial"/>
                <w:sz w:val="20"/>
                <w:szCs w:val="20"/>
                <w:lang w:val="es-ES"/>
              </w:rPr>
              <w:t xml:space="preserve">España </w:t>
            </w:r>
          </w:p>
          <w:p w:rsidR="007771D3" w:rsidRPr="00591869" w:rsidRDefault="007771D3" w:rsidP="007771D3">
            <w:pPr>
              <w:pStyle w:val="Pa1"/>
              <w:rPr>
                <w:rFonts w:ascii="Arial" w:hAnsi="Arial" w:cs="Arial"/>
                <w:sz w:val="20"/>
                <w:szCs w:val="20"/>
                <w:lang w:val="es-ES"/>
              </w:rPr>
            </w:pPr>
            <w:r w:rsidRPr="00591869">
              <w:rPr>
                <w:rFonts w:ascii="Arial" w:hAnsi="Arial" w:cs="Arial"/>
                <w:sz w:val="20"/>
                <w:szCs w:val="20"/>
                <w:lang w:val="es-ES"/>
              </w:rPr>
              <w:t xml:space="preserve">Mazda Automóviles España S.A. </w:t>
            </w:r>
          </w:p>
          <w:p w:rsidR="007771D3" w:rsidRPr="00E014B1" w:rsidRDefault="007771D3" w:rsidP="007771D3">
            <w:pPr>
              <w:tabs>
                <w:tab w:val="center" w:pos="4961"/>
                <w:tab w:val="center" w:pos="5812"/>
                <w:tab w:val="center" w:pos="6663"/>
                <w:tab w:val="center" w:pos="7938"/>
              </w:tabs>
              <w:spacing w:line="240" w:lineRule="auto"/>
              <w:rPr>
                <w:sz w:val="20"/>
                <w:szCs w:val="20"/>
                <w:lang w:val="en-GB"/>
              </w:rPr>
            </w:pPr>
            <w:r w:rsidRPr="00E014B1">
              <w:rPr>
                <w:sz w:val="20"/>
                <w:szCs w:val="20"/>
                <w:lang w:val="en-GB"/>
              </w:rPr>
              <w:t>www.mazda-press.es</w:t>
            </w:r>
          </w:p>
        </w:tc>
        <w:tc>
          <w:tcPr>
            <w:tcW w:w="2977"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it-IT"/>
              </w:rPr>
            </w:pPr>
            <w:r w:rsidRPr="00195CA0">
              <w:rPr>
                <w:sz w:val="20"/>
                <w:szCs w:val="20"/>
                <w:lang w:val="it-IT"/>
              </w:rPr>
              <w:t xml:space="preserve">Natalia García </w:t>
            </w:r>
          </w:p>
          <w:p w:rsidR="007771D3" w:rsidRPr="00195CA0" w:rsidRDefault="007771D3" w:rsidP="007771D3">
            <w:pPr>
              <w:tabs>
                <w:tab w:val="center" w:pos="4961"/>
                <w:tab w:val="center" w:pos="5812"/>
                <w:tab w:val="center" w:pos="6663"/>
                <w:tab w:val="center" w:pos="7938"/>
              </w:tabs>
              <w:spacing w:line="240" w:lineRule="auto"/>
              <w:rPr>
                <w:sz w:val="20"/>
                <w:szCs w:val="20"/>
                <w:lang w:val="it-IT"/>
              </w:rPr>
            </w:pPr>
            <w:r w:rsidRPr="00195CA0">
              <w:rPr>
                <w:sz w:val="20"/>
                <w:szCs w:val="20"/>
                <w:lang w:val="it-IT"/>
              </w:rPr>
              <w:t>ngarcia@mazdaeur.com</w:t>
            </w:r>
          </w:p>
        </w:tc>
        <w:tc>
          <w:tcPr>
            <w:tcW w:w="1984"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 xml:space="preserve">+34 91 418 5468 </w:t>
            </w:r>
          </w:p>
        </w:tc>
        <w:tc>
          <w:tcPr>
            <w:tcW w:w="1985"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195CA0">
              <w:rPr>
                <w:sz w:val="20"/>
                <w:szCs w:val="20"/>
                <w:lang w:val="en-GB"/>
              </w:rPr>
              <w:t>+34 91 418 5479</w:t>
            </w:r>
          </w:p>
        </w:tc>
      </w:tr>
      <w:tr w:rsidR="007771D3" w:rsidRPr="00195CA0" w:rsidTr="00A20166">
        <w:tc>
          <w:tcPr>
            <w:tcW w:w="2660" w:type="dxa"/>
            <w:tcBorders>
              <w:left w:val="single" w:sz="4" w:space="0" w:color="auto"/>
              <w:right w:val="single" w:sz="4" w:space="0" w:color="auto"/>
            </w:tcBorders>
          </w:tcPr>
          <w:p w:rsidR="007771D3" w:rsidRPr="003E2739" w:rsidRDefault="007771D3" w:rsidP="007771D3">
            <w:pPr>
              <w:pStyle w:val="Pa1"/>
              <w:rPr>
                <w:rFonts w:ascii="Arial" w:hAnsi="Arial" w:cs="Arial"/>
                <w:sz w:val="20"/>
                <w:szCs w:val="20"/>
                <w:lang w:val="es-ES"/>
              </w:rPr>
            </w:pPr>
            <w:r w:rsidRPr="003E2739">
              <w:rPr>
                <w:rFonts w:ascii="Arial" w:hAnsi="Arial" w:cs="Arial"/>
                <w:sz w:val="20"/>
                <w:szCs w:val="20"/>
                <w:lang w:val="es-ES"/>
              </w:rPr>
              <w:t xml:space="preserve">Suecia </w:t>
            </w:r>
          </w:p>
          <w:p w:rsidR="007771D3" w:rsidRPr="003E2739" w:rsidRDefault="007771D3" w:rsidP="007771D3">
            <w:pPr>
              <w:pStyle w:val="Pa1"/>
              <w:rPr>
                <w:rFonts w:ascii="Arial" w:hAnsi="Arial" w:cs="Arial"/>
                <w:sz w:val="20"/>
                <w:szCs w:val="20"/>
                <w:lang w:val="es-ES"/>
              </w:rPr>
            </w:pPr>
            <w:r w:rsidRPr="003E2739">
              <w:rPr>
                <w:rFonts w:ascii="Arial" w:hAnsi="Arial" w:cs="Arial"/>
                <w:sz w:val="20"/>
                <w:szCs w:val="20"/>
                <w:lang w:val="es-ES"/>
              </w:rPr>
              <w:t xml:space="preserve">Mazda Motor Sverige </w:t>
            </w:r>
          </w:p>
          <w:p w:rsidR="007771D3" w:rsidRPr="003E2739" w:rsidRDefault="007771D3" w:rsidP="007771D3">
            <w:pPr>
              <w:tabs>
                <w:tab w:val="center" w:pos="4961"/>
                <w:tab w:val="center" w:pos="5812"/>
                <w:tab w:val="center" w:pos="6663"/>
                <w:tab w:val="center" w:pos="7938"/>
              </w:tabs>
              <w:spacing w:line="240" w:lineRule="auto"/>
              <w:rPr>
                <w:sz w:val="20"/>
                <w:szCs w:val="20"/>
                <w:lang w:val="es-ES"/>
              </w:rPr>
            </w:pPr>
            <w:r w:rsidRPr="003E2739">
              <w:rPr>
                <w:sz w:val="20"/>
                <w:szCs w:val="20"/>
                <w:lang w:val="es-ES"/>
              </w:rPr>
              <w:t>www.mazda-press.se</w:t>
            </w:r>
          </w:p>
        </w:tc>
        <w:tc>
          <w:tcPr>
            <w:tcW w:w="2977"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 xml:space="preserve">Per Lidström </w:t>
            </w:r>
          </w:p>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plidstrom@mazdaeur.com</w:t>
            </w:r>
          </w:p>
        </w:tc>
        <w:tc>
          <w:tcPr>
            <w:tcW w:w="1984"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 xml:space="preserve">+46 768 750 815 </w:t>
            </w:r>
          </w:p>
        </w:tc>
        <w:tc>
          <w:tcPr>
            <w:tcW w:w="1985"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195CA0">
              <w:rPr>
                <w:sz w:val="20"/>
                <w:szCs w:val="20"/>
                <w:lang w:val="en-GB"/>
              </w:rPr>
              <w:t>+46 300 10 299</w:t>
            </w:r>
          </w:p>
        </w:tc>
      </w:tr>
      <w:tr w:rsidR="007771D3" w:rsidRPr="00195CA0" w:rsidTr="00A20166">
        <w:tc>
          <w:tcPr>
            <w:tcW w:w="2660" w:type="dxa"/>
            <w:tcBorders>
              <w:left w:val="single" w:sz="4" w:space="0" w:color="auto"/>
              <w:right w:val="single" w:sz="4" w:space="0" w:color="auto"/>
            </w:tcBorders>
          </w:tcPr>
          <w:p w:rsidR="007771D3" w:rsidRPr="003E2739" w:rsidRDefault="007771D3" w:rsidP="007771D3">
            <w:pPr>
              <w:pStyle w:val="Pa1"/>
              <w:rPr>
                <w:rFonts w:ascii="Arial" w:hAnsi="Arial" w:cs="Arial"/>
                <w:sz w:val="20"/>
                <w:szCs w:val="20"/>
                <w:lang w:val="es-ES"/>
              </w:rPr>
            </w:pPr>
            <w:r w:rsidRPr="003E2739">
              <w:rPr>
                <w:rFonts w:ascii="Arial" w:hAnsi="Arial" w:cs="Arial"/>
                <w:sz w:val="20"/>
                <w:szCs w:val="20"/>
                <w:lang w:val="es-ES"/>
              </w:rPr>
              <w:t xml:space="preserve">Suiza </w:t>
            </w:r>
          </w:p>
          <w:p w:rsidR="007771D3" w:rsidRPr="003E2739" w:rsidRDefault="007771D3" w:rsidP="007771D3">
            <w:pPr>
              <w:pStyle w:val="Pa1"/>
              <w:rPr>
                <w:rFonts w:ascii="Arial" w:hAnsi="Arial" w:cs="Arial"/>
                <w:sz w:val="20"/>
                <w:szCs w:val="20"/>
                <w:lang w:val="es-ES"/>
              </w:rPr>
            </w:pPr>
            <w:r w:rsidRPr="003E2739">
              <w:rPr>
                <w:rFonts w:ascii="Arial" w:hAnsi="Arial" w:cs="Arial"/>
                <w:sz w:val="20"/>
                <w:szCs w:val="20"/>
                <w:lang w:val="es-ES"/>
              </w:rPr>
              <w:t xml:space="preserve">Mazda (Suisse) SA </w:t>
            </w:r>
          </w:p>
          <w:p w:rsidR="007771D3" w:rsidRPr="003E2739" w:rsidRDefault="007771D3" w:rsidP="007771D3">
            <w:pPr>
              <w:tabs>
                <w:tab w:val="center" w:pos="4961"/>
                <w:tab w:val="center" w:pos="5812"/>
                <w:tab w:val="center" w:pos="6663"/>
                <w:tab w:val="center" w:pos="7938"/>
              </w:tabs>
              <w:spacing w:line="240" w:lineRule="auto"/>
              <w:rPr>
                <w:sz w:val="20"/>
                <w:szCs w:val="20"/>
                <w:lang w:val="es-ES"/>
              </w:rPr>
            </w:pPr>
            <w:r w:rsidRPr="003E2739">
              <w:rPr>
                <w:sz w:val="20"/>
                <w:szCs w:val="20"/>
                <w:lang w:val="es-ES"/>
              </w:rPr>
              <w:t>www.mazda-press.ch</w:t>
            </w:r>
          </w:p>
        </w:tc>
        <w:tc>
          <w:tcPr>
            <w:tcW w:w="2977"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it-IT"/>
              </w:rPr>
            </w:pPr>
            <w:r w:rsidRPr="00195CA0">
              <w:rPr>
                <w:sz w:val="20"/>
                <w:szCs w:val="20"/>
                <w:lang w:val="it-IT"/>
              </w:rPr>
              <w:t xml:space="preserve">Giuseppe Loffredo </w:t>
            </w:r>
          </w:p>
          <w:p w:rsidR="007771D3" w:rsidRPr="00195CA0" w:rsidRDefault="007771D3" w:rsidP="007771D3">
            <w:pPr>
              <w:tabs>
                <w:tab w:val="center" w:pos="4961"/>
                <w:tab w:val="center" w:pos="5812"/>
                <w:tab w:val="center" w:pos="6663"/>
                <w:tab w:val="center" w:pos="7938"/>
              </w:tabs>
              <w:spacing w:line="240" w:lineRule="auto"/>
              <w:rPr>
                <w:sz w:val="20"/>
                <w:szCs w:val="20"/>
                <w:lang w:val="it-IT"/>
              </w:rPr>
            </w:pPr>
            <w:r w:rsidRPr="00195CA0">
              <w:rPr>
                <w:sz w:val="20"/>
                <w:szCs w:val="20"/>
                <w:lang w:val="it-IT"/>
              </w:rPr>
              <w:t>gloffredo@mazda.ch</w:t>
            </w:r>
          </w:p>
        </w:tc>
        <w:tc>
          <w:tcPr>
            <w:tcW w:w="1984"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 xml:space="preserve">+41 22 719 3360 </w:t>
            </w:r>
          </w:p>
        </w:tc>
        <w:tc>
          <w:tcPr>
            <w:tcW w:w="1985"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195CA0">
              <w:rPr>
                <w:sz w:val="20"/>
                <w:szCs w:val="20"/>
                <w:lang w:val="en-GB"/>
              </w:rPr>
              <w:t>+41 22 719 3305</w:t>
            </w:r>
          </w:p>
        </w:tc>
      </w:tr>
      <w:tr w:rsidR="007771D3" w:rsidRPr="00195CA0" w:rsidTr="00A20166">
        <w:tc>
          <w:tcPr>
            <w:tcW w:w="2660" w:type="dxa"/>
            <w:tcBorders>
              <w:left w:val="single" w:sz="4" w:space="0" w:color="auto"/>
              <w:right w:val="single" w:sz="4" w:space="0" w:color="auto"/>
            </w:tcBorders>
          </w:tcPr>
          <w:p w:rsidR="007771D3" w:rsidRPr="00591869" w:rsidRDefault="007771D3" w:rsidP="007771D3">
            <w:pPr>
              <w:pStyle w:val="Pa1"/>
              <w:rPr>
                <w:rFonts w:ascii="Arial" w:hAnsi="Arial" w:cs="Arial"/>
                <w:sz w:val="20"/>
                <w:szCs w:val="20"/>
                <w:lang w:val="es-ES"/>
              </w:rPr>
            </w:pPr>
            <w:r w:rsidRPr="00591869">
              <w:rPr>
                <w:rFonts w:ascii="Arial" w:hAnsi="Arial" w:cs="Arial"/>
                <w:sz w:val="20"/>
                <w:szCs w:val="20"/>
                <w:lang w:val="es-ES"/>
              </w:rPr>
              <w:t xml:space="preserve">Turquía </w:t>
            </w:r>
          </w:p>
          <w:p w:rsidR="007771D3" w:rsidRPr="00591869" w:rsidRDefault="007771D3" w:rsidP="007771D3">
            <w:pPr>
              <w:pStyle w:val="Pa1"/>
              <w:rPr>
                <w:rFonts w:ascii="Arial" w:hAnsi="Arial" w:cs="Arial"/>
                <w:sz w:val="20"/>
                <w:szCs w:val="20"/>
                <w:lang w:val="es-ES"/>
              </w:rPr>
            </w:pPr>
            <w:r w:rsidRPr="00591869">
              <w:rPr>
                <w:rFonts w:ascii="Arial" w:hAnsi="Arial" w:cs="Arial"/>
                <w:sz w:val="20"/>
                <w:szCs w:val="20"/>
                <w:lang w:val="es-ES"/>
              </w:rPr>
              <w:t xml:space="preserve">Mazda Turkey </w:t>
            </w:r>
          </w:p>
          <w:p w:rsidR="007771D3" w:rsidRPr="00591869" w:rsidRDefault="007771D3" w:rsidP="007771D3">
            <w:pPr>
              <w:tabs>
                <w:tab w:val="center" w:pos="4961"/>
                <w:tab w:val="center" w:pos="5812"/>
                <w:tab w:val="center" w:pos="6663"/>
                <w:tab w:val="center" w:pos="7938"/>
              </w:tabs>
              <w:spacing w:line="240" w:lineRule="auto"/>
              <w:rPr>
                <w:sz w:val="20"/>
                <w:szCs w:val="20"/>
                <w:lang w:val="es-ES"/>
              </w:rPr>
            </w:pPr>
            <w:r w:rsidRPr="00591869">
              <w:rPr>
                <w:sz w:val="20"/>
                <w:szCs w:val="20"/>
                <w:lang w:val="es-ES"/>
              </w:rPr>
              <w:t>www.mazda-medya.com</w:t>
            </w:r>
          </w:p>
        </w:tc>
        <w:tc>
          <w:tcPr>
            <w:tcW w:w="2977"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 xml:space="preserve">Hülya Pamuk </w:t>
            </w:r>
          </w:p>
          <w:p w:rsidR="007771D3" w:rsidRPr="00195CA0" w:rsidRDefault="007771D3" w:rsidP="007771D3">
            <w:pPr>
              <w:tabs>
                <w:tab w:val="center" w:pos="1134"/>
                <w:tab w:val="right" w:pos="2268"/>
                <w:tab w:val="center" w:pos="4961"/>
                <w:tab w:val="center" w:pos="5812"/>
                <w:tab w:val="center" w:pos="6663"/>
                <w:tab w:val="center" w:pos="7938"/>
              </w:tabs>
              <w:spacing w:line="240" w:lineRule="auto"/>
              <w:rPr>
                <w:sz w:val="20"/>
                <w:szCs w:val="20"/>
                <w:lang w:val="en-GB"/>
              </w:rPr>
            </w:pPr>
            <w:r w:rsidRPr="00195CA0">
              <w:rPr>
                <w:sz w:val="20"/>
                <w:szCs w:val="20"/>
                <w:lang w:val="en-GB"/>
              </w:rPr>
              <w:t>hpamuk@mazdaeur.com</w:t>
            </w:r>
          </w:p>
          <w:p w:rsidR="007771D3" w:rsidRPr="00195CA0" w:rsidRDefault="007771D3" w:rsidP="007771D3">
            <w:pPr>
              <w:rPr>
                <w:sz w:val="20"/>
                <w:szCs w:val="20"/>
                <w:lang w:val="en-GB"/>
              </w:rPr>
            </w:pPr>
          </w:p>
        </w:tc>
        <w:tc>
          <w:tcPr>
            <w:tcW w:w="1984"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 xml:space="preserve">+90 216 430 70 60 </w:t>
            </w:r>
          </w:p>
        </w:tc>
        <w:tc>
          <w:tcPr>
            <w:tcW w:w="1985"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195CA0">
              <w:rPr>
                <w:sz w:val="20"/>
                <w:szCs w:val="20"/>
                <w:lang w:val="en-GB"/>
              </w:rPr>
              <w:t>+</w:t>
            </w:r>
            <w:r w:rsidRPr="00994729">
              <w:rPr>
                <w:sz w:val="20"/>
                <w:szCs w:val="20"/>
                <w:lang w:val="en-GB"/>
              </w:rPr>
              <w:t>90 212 215 30 02</w:t>
            </w:r>
          </w:p>
        </w:tc>
      </w:tr>
      <w:tr w:rsidR="007771D3" w:rsidRPr="00195CA0" w:rsidTr="00A20166">
        <w:tc>
          <w:tcPr>
            <w:tcW w:w="2660" w:type="dxa"/>
            <w:tcBorders>
              <w:left w:val="single" w:sz="4" w:space="0" w:color="auto"/>
              <w:right w:val="single" w:sz="4" w:space="0" w:color="auto"/>
            </w:tcBorders>
          </w:tcPr>
          <w:p w:rsidR="007771D3" w:rsidRPr="00E014B1" w:rsidRDefault="007771D3" w:rsidP="007771D3">
            <w:pPr>
              <w:pStyle w:val="Pa1"/>
              <w:rPr>
                <w:rFonts w:ascii="Arial" w:hAnsi="Arial" w:cs="Arial"/>
                <w:sz w:val="20"/>
                <w:szCs w:val="20"/>
                <w:lang w:val="en-GB"/>
              </w:rPr>
            </w:pPr>
            <w:r w:rsidRPr="00057A05">
              <w:rPr>
                <w:rFonts w:ascii="Arial" w:hAnsi="Arial" w:cs="Arial"/>
                <w:sz w:val="20"/>
                <w:szCs w:val="20"/>
                <w:lang w:val="en-GB"/>
              </w:rPr>
              <w:t>Ucrania</w:t>
            </w:r>
            <w:r w:rsidRPr="00E014B1">
              <w:rPr>
                <w:rFonts w:ascii="Arial" w:hAnsi="Arial" w:cs="Arial"/>
                <w:sz w:val="20"/>
                <w:szCs w:val="20"/>
                <w:lang w:val="en-GB"/>
              </w:rPr>
              <w:t xml:space="preserve"> </w:t>
            </w:r>
          </w:p>
          <w:p w:rsidR="007771D3" w:rsidRPr="00E014B1" w:rsidRDefault="007771D3" w:rsidP="007771D3">
            <w:pPr>
              <w:tabs>
                <w:tab w:val="center" w:pos="4961"/>
                <w:tab w:val="center" w:pos="5812"/>
                <w:tab w:val="center" w:pos="6663"/>
                <w:tab w:val="center" w:pos="7938"/>
              </w:tabs>
              <w:spacing w:line="240" w:lineRule="auto"/>
              <w:rPr>
                <w:sz w:val="20"/>
                <w:szCs w:val="20"/>
                <w:lang w:val="en-GB"/>
              </w:rPr>
            </w:pPr>
            <w:r w:rsidRPr="00E014B1">
              <w:rPr>
                <w:sz w:val="20"/>
                <w:szCs w:val="20"/>
                <w:lang w:val="en-GB"/>
              </w:rPr>
              <w:t>AUTO International</w:t>
            </w:r>
          </w:p>
        </w:tc>
        <w:tc>
          <w:tcPr>
            <w:tcW w:w="2977"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rPr>
            </w:pPr>
            <w:r w:rsidRPr="00195CA0">
              <w:rPr>
                <w:sz w:val="20"/>
                <w:szCs w:val="20"/>
              </w:rPr>
              <w:t xml:space="preserve">Julia </w:t>
            </w:r>
            <w:r w:rsidRPr="00994729">
              <w:rPr>
                <w:sz w:val="20"/>
                <w:szCs w:val="20"/>
              </w:rPr>
              <w:t>Sivak</w:t>
            </w:r>
          </w:p>
          <w:p w:rsidR="007771D3" w:rsidRPr="00195CA0" w:rsidRDefault="007771D3" w:rsidP="007771D3">
            <w:pPr>
              <w:tabs>
                <w:tab w:val="center" w:pos="4961"/>
                <w:tab w:val="center" w:pos="5812"/>
                <w:tab w:val="center" w:pos="6663"/>
                <w:tab w:val="center" w:pos="7938"/>
              </w:tabs>
              <w:spacing w:line="240" w:lineRule="auto"/>
              <w:rPr>
                <w:sz w:val="20"/>
                <w:szCs w:val="20"/>
              </w:rPr>
            </w:pPr>
            <w:r w:rsidRPr="00994729">
              <w:rPr>
                <w:sz w:val="20"/>
                <w:szCs w:val="20"/>
              </w:rPr>
              <w:t>sivak@auto-intl.kiev.ua</w:t>
            </w:r>
          </w:p>
        </w:tc>
        <w:tc>
          <w:tcPr>
            <w:tcW w:w="1984"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w:t>
            </w:r>
            <w:r w:rsidRPr="00994729">
              <w:rPr>
                <w:sz w:val="20"/>
                <w:szCs w:val="20"/>
                <w:lang w:val="en-GB"/>
              </w:rPr>
              <w:t>380 442 30 15 04</w:t>
            </w:r>
          </w:p>
        </w:tc>
        <w:tc>
          <w:tcPr>
            <w:tcW w:w="1985"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195CA0">
              <w:rPr>
                <w:sz w:val="20"/>
                <w:szCs w:val="20"/>
                <w:lang w:val="en-GB"/>
              </w:rPr>
              <w:t>+</w:t>
            </w:r>
            <w:r w:rsidRPr="00994729">
              <w:rPr>
                <w:sz w:val="20"/>
                <w:szCs w:val="20"/>
                <w:lang w:val="en-GB"/>
              </w:rPr>
              <w:t>380 442 30 15 01</w:t>
            </w:r>
          </w:p>
        </w:tc>
      </w:tr>
      <w:tr w:rsidR="007771D3" w:rsidRPr="00195CA0" w:rsidTr="00A20166">
        <w:trPr>
          <w:trHeight w:val="56"/>
        </w:trPr>
        <w:tc>
          <w:tcPr>
            <w:tcW w:w="2660" w:type="dxa"/>
            <w:tcBorders>
              <w:left w:val="single" w:sz="4" w:space="0" w:color="auto"/>
              <w:right w:val="single" w:sz="4" w:space="0" w:color="auto"/>
            </w:tcBorders>
          </w:tcPr>
          <w:p w:rsidR="007771D3" w:rsidRPr="00591869" w:rsidRDefault="007771D3" w:rsidP="007771D3">
            <w:pPr>
              <w:pStyle w:val="Pa1"/>
              <w:rPr>
                <w:rFonts w:ascii="Arial" w:hAnsi="Arial" w:cs="Arial"/>
                <w:sz w:val="20"/>
                <w:szCs w:val="20"/>
                <w:lang w:val="es-ES"/>
              </w:rPr>
            </w:pPr>
            <w:r w:rsidRPr="00591869">
              <w:rPr>
                <w:rFonts w:ascii="Arial" w:hAnsi="Arial" w:cs="Arial"/>
                <w:sz w:val="20"/>
                <w:szCs w:val="20"/>
                <w:lang w:val="es-ES"/>
              </w:rPr>
              <w:t xml:space="preserve">Reino Unido </w:t>
            </w:r>
          </w:p>
          <w:p w:rsidR="007771D3" w:rsidRPr="00591869" w:rsidRDefault="007771D3" w:rsidP="007771D3">
            <w:pPr>
              <w:pStyle w:val="Pa1"/>
              <w:rPr>
                <w:rFonts w:ascii="Arial" w:hAnsi="Arial" w:cs="Arial"/>
                <w:sz w:val="20"/>
                <w:szCs w:val="20"/>
                <w:lang w:val="es-ES"/>
              </w:rPr>
            </w:pPr>
            <w:r w:rsidRPr="00591869">
              <w:rPr>
                <w:rFonts w:ascii="Arial" w:hAnsi="Arial" w:cs="Arial"/>
                <w:sz w:val="20"/>
                <w:szCs w:val="20"/>
                <w:lang w:val="es-ES"/>
              </w:rPr>
              <w:t xml:space="preserve">Mazda Motors UK Ltd. </w:t>
            </w:r>
          </w:p>
          <w:p w:rsidR="007771D3" w:rsidRPr="00591869" w:rsidRDefault="007771D3" w:rsidP="007771D3">
            <w:pPr>
              <w:tabs>
                <w:tab w:val="left" w:pos="1844"/>
              </w:tabs>
              <w:spacing w:line="240" w:lineRule="auto"/>
              <w:rPr>
                <w:sz w:val="20"/>
                <w:szCs w:val="20"/>
                <w:lang w:val="es-ES"/>
              </w:rPr>
            </w:pPr>
            <w:r w:rsidRPr="00591869">
              <w:rPr>
                <w:sz w:val="20"/>
                <w:szCs w:val="20"/>
                <w:lang w:val="es-ES"/>
              </w:rPr>
              <w:t>www.mazda-press.co.uk</w:t>
            </w:r>
          </w:p>
        </w:tc>
        <w:tc>
          <w:tcPr>
            <w:tcW w:w="2977"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 xml:space="preserve">Graeme Fudge </w:t>
            </w:r>
          </w:p>
          <w:p w:rsidR="007771D3" w:rsidRPr="00195CA0" w:rsidRDefault="007771D3" w:rsidP="007771D3">
            <w:pPr>
              <w:rPr>
                <w:sz w:val="20"/>
                <w:szCs w:val="20"/>
                <w:lang w:val="en-GB"/>
              </w:rPr>
            </w:pPr>
            <w:r w:rsidRPr="00195CA0">
              <w:rPr>
                <w:sz w:val="20"/>
                <w:szCs w:val="20"/>
                <w:lang w:val="en-GB"/>
              </w:rPr>
              <w:t>gfuedge@mazdaeur.com</w:t>
            </w:r>
          </w:p>
        </w:tc>
        <w:tc>
          <w:tcPr>
            <w:tcW w:w="1984" w:type="dxa"/>
            <w:tcBorders>
              <w:left w:val="single" w:sz="4" w:space="0" w:color="auto"/>
              <w:right w:val="single" w:sz="4" w:space="0" w:color="auto"/>
            </w:tcBorders>
            <w:vAlign w:val="center"/>
          </w:tcPr>
          <w:p w:rsidR="007771D3" w:rsidRPr="00195CA0" w:rsidRDefault="007771D3" w:rsidP="007771D3">
            <w:pPr>
              <w:autoSpaceDE w:val="0"/>
              <w:autoSpaceDN w:val="0"/>
              <w:adjustRightInd w:val="0"/>
              <w:spacing w:line="241" w:lineRule="atLeast"/>
              <w:rPr>
                <w:sz w:val="20"/>
                <w:szCs w:val="20"/>
                <w:lang w:val="en-GB"/>
              </w:rPr>
            </w:pPr>
            <w:r w:rsidRPr="00195CA0">
              <w:rPr>
                <w:sz w:val="20"/>
                <w:szCs w:val="20"/>
                <w:lang w:val="en-GB"/>
              </w:rPr>
              <w:t xml:space="preserve">+44 1 322 622 691 </w:t>
            </w:r>
          </w:p>
        </w:tc>
        <w:tc>
          <w:tcPr>
            <w:tcW w:w="1985" w:type="dxa"/>
            <w:tcBorders>
              <w:left w:val="single" w:sz="4" w:space="0" w:color="auto"/>
              <w:right w:val="single" w:sz="4" w:space="0" w:color="auto"/>
            </w:tcBorders>
            <w:vAlign w:val="center"/>
          </w:tcPr>
          <w:p w:rsidR="007771D3" w:rsidRPr="00195CA0" w:rsidRDefault="007771D3" w:rsidP="007771D3">
            <w:pPr>
              <w:tabs>
                <w:tab w:val="center" w:pos="4961"/>
                <w:tab w:val="center" w:pos="5812"/>
                <w:tab w:val="center" w:pos="6663"/>
                <w:tab w:val="center" w:pos="7938"/>
              </w:tabs>
              <w:spacing w:line="240" w:lineRule="auto"/>
              <w:rPr>
                <w:sz w:val="20"/>
                <w:szCs w:val="20"/>
                <w:lang w:val="en-GB"/>
              </w:rPr>
            </w:pPr>
            <w:r w:rsidRPr="00195CA0">
              <w:rPr>
                <w:sz w:val="20"/>
                <w:szCs w:val="20"/>
                <w:lang w:val="en-GB"/>
              </w:rPr>
              <w:t>+44 1 322 622 701</w:t>
            </w:r>
          </w:p>
        </w:tc>
      </w:tr>
      <w:tr w:rsidR="006C1F6E" w:rsidRPr="00195CA0" w:rsidTr="00A20166">
        <w:tc>
          <w:tcPr>
            <w:tcW w:w="2660" w:type="dxa"/>
            <w:tcBorders>
              <w:left w:val="single" w:sz="4" w:space="0" w:color="auto"/>
              <w:right w:val="single" w:sz="4" w:space="0" w:color="auto"/>
            </w:tcBorders>
          </w:tcPr>
          <w:p w:rsidR="006C1F6E" w:rsidRPr="00195CA0" w:rsidRDefault="007771D3" w:rsidP="007771D3">
            <w:pPr>
              <w:tabs>
                <w:tab w:val="center" w:pos="4961"/>
                <w:tab w:val="center" w:pos="5812"/>
                <w:tab w:val="center" w:pos="6663"/>
                <w:tab w:val="center" w:pos="7938"/>
              </w:tabs>
              <w:spacing w:line="240" w:lineRule="auto"/>
              <w:rPr>
                <w:sz w:val="20"/>
                <w:szCs w:val="20"/>
                <w:lang w:val="it-IT"/>
              </w:rPr>
            </w:pPr>
            <w:r w:rsidRPr="007771D3">
              <w:rPr>
                <w:sz w:val="20"/>
                <w:szCs w:val="20"/>
                <w:lang w:val="it-IT"/>
              </w:rPr>
              <w:t>Bulgaria</w:t>
            </w:r>
            <w:r>
              <w:rPr>
                <w:sz w:val="20"/>
                <w:szCs w:val="20"/>
                <w:lang w:val="it-IT"/>
              </w:rPr>
              <w:t>,</w:t>
            </w:r>
            <w:r w:rsidRPr="007771D3">
              <w:rPr>
                <w:sz w:val="20"/>
                <w:szCs w:val="20"/>
                <w:lang w:val="it-IT"/>
              </w:rPr>
              <w:t xml:space="preserve"> Moldavia</w:t>
            </w:r>
            <w:r w:rsidR="008B10E9" w:rsidRPr="008B10E9">
              <w:rPr>
                <w:sz w:val="20"/>
                <w:szCs w:val="20"/>
                <w:lang w:val="it-IT"/>
              </w:rPr>
              <w:t>, Macedonia</w:t>
            </w:r>
            <w:r w:rsidR="008B10E9">
              <w:rPr>
                <w:sz w:val="20"/>
                <w:szCs w:val="20"/>
                <w:lang w:val="it-IT"/>
              </w:rPr>
              <w:br/>
            </w:r>
            <w:r w:rsidR="006C1F6E" w:rsidRPr="00195CA0">
              <w:rPr>
                <w:sz w:val="20"/>
                <w:szCs w:val="20"/>
                <w:lang w:val="it-IT"/>
              </w:rPr>
              <w:t>Mazda Central and South East Europe</w:t>
            </w:r>
          </w:p>
        </w:tc>
        <w:tc>
          <w:tcPr>
            <w:tcW w:w="2977" w:type="dxa"/>
            <w:tcBorders>
              <w:left w:val="single" w:sz="4" w:space="0" w:color="auto"/>
              <w:right w:val="single" w:sz="4" w:space="0" w:color="auto"/>
            </w:tcBorders>
            <w:vAlign w:val="center"/>
          </w:tcPr>
          <w:p w:rsidR="006C1F6E" w:rsidRPr="00195CA0" w:rsidRDefault="006C1F6E" w:rsidP="00A20166">
            <w:pPr>
              <w:autoSpaceDE w:val="0"/>
              <w:autoSpaceDN w:val="0"/>
              <w:adjustRightInd w:val="0"/>
              <w:spacing w:line="241" w:lineRule="atLeast"/>
              <w:rPr>
                <w:sz w:val="20"/>
                <w:szCs w:val="20"/>
                <w:lang w:val="en-GB"/>
              </w:rPr>
            </w:pPr>
            <w:r w:rsidRPr="00195CA0">
              <w:rPr>
                <w:sz w:val="20"/>
                <w:szCs w:val="20"/>
                <w:lang w:val="en-GB"/>
              </w:rPr>
              <w:t xml:space="preserve">Eszter Burovinc </w:t>
            </w:r>
          </w:p>
          <w:p w:rsidR="006C1F6E" w:rsidRPr="00195CA0" w:rsidRDefault="006C1F6E" w:rsidP="00A20166">
            <w:pPr>
              <w:tabs>
                <w:tab w:val="center" w:pos="4961"/>
                <w:tab w:val="center" w:pos="5812"/>
                <w:tab w:val="center" w:pos="6663"/>
                <w:tab w:val="center" w:pos="7938"/>
              </w:tabs>
              <w:spacing w:line="240" w:lineRule="auto"/>
              <w:rPr>
                <w:sz w:val="20"/>
                <w:szCs w:val="20"/>
                <w:lang w:val="en-GB"/>
              </w:rPr>
            </w:pPr>
            <w:r w:rsidRPr="00195CA0">
              <w:rPr>
                <w:sz w:val="20"/>
                <w:szCs w:val="20"/>
                <w:lang w:val="en-GB"/>
              </w:rPr>
              <w:t>burovinc@mazda.hu</w:t>
            </w:r>
          </w:p>
        </w:tc>
        <w:tc>
          <w:tcPr>
            <w:tcW w:w="1984" w:type="dxa"/>
            <w:tcBorders>
              <w:left w:val="single" w:sz="4" w:space="0" w:color="auto"/>
              <w:right w:val="single" w:sz="4" w:space="0" w:color="auto"/>
            </w:tcBorders>
            <w:vAlign w:val="center"/>
          </w:tcPr>
          <w:p w:rsidR="006C1F6E" w:rsidRPr="00195CA0" w:rsidRDefault="006C1F6E" w:rsidP="00A20166">
            <w:pPr>
              <w:autoSpaceDE w:val="0"/>
              <w:autoSpaceDN w:val="0"/>
              <w:adjustRightInd w:val="0"/>
              <w:spacing w:line="241" w:lineRule="atLeast"/>
              <w:rPr>
                <w:sz w:val="20"/>
                <w:szCs w:val="20"/>
                <w:lang w:val="en-GB"/>
              </w:rPr>
            </w:pPr>
            <w:r w:rsidRPr="00195CA0">
              <w:rPr>
                <w:sz w:val="20"/>
                <w:szCs w:val="20"/>
                <w:lang w:val="en-GB"/>
              </w:rPr>
              <w:t xml:space="preserve">+36 1 464 5005 </w:t>
            </w:r>
          </w:p>
        </w:tc>
        <w:tc>
          <w:tcPr>
            <w:tcW w:w="1985" w:type="dxa"/>
            <w:tcBorders>
              <w:left w:val="single" w:sz="4" w:space="0" w:color="auto"/>
              <w:right w:val="single" w:sz="4" w:space="0" w:color="auto"/>
            </w:tcBorders>
            <w:vAlign w:val="center"/>
          </w:tcPr>
          <w:p w:rsidR="006C1F6E" w:rsidRPr="00195CA0" w:rsidRDefault="006C1F6E" w:rsidP="00A20166">
            <w:pPr>
              <w:tabs>
                <w:tab w:val="center" w:pos="4961"/>
                <w:tab w:val="center" w:pos="5812"/>
                <w:tab w:val="center" w:pos="6663"/>
                <w:tab w:val="center" w:pos="7938"/>
              </w:tabs>
              <w:spacing w:line="240" w:lineRule="auto"/>
              <w:rPr>
                <w:sz w:val="20"/>
                <w:szCs w:val="20"/>
                <w:lang w:val="en-GB"/>
              </w:rPr>
            </w:pPr>
            <w:r w:rsidRPr="00195CA0">
              <w:rPr>
                <w:sz w:val="20"/>
                <w:szCs w:val="20"/>
                <w:lang w:val="en-GB"/>
              </w:rPr>
              <w:t>+36 1 464 5001</w:t>
            </w:r>
          </w:p>
        </w:tc>
      </w:tr>
      <w:tr w:rsidR="006C1F6E" w:rsidRPr="00195CA0" w:rsidTr="00A20166">
        <w:tc>
          <w:tcPr>
            <w:tcW w:w="2660" w:type="dxa"/>
            <w:tcBorders>
              <w:left w:val="single" w:sz="4" w:space="0" w:color="auto"/>
              <w:right w:val="single" w:sz="4" w:space="0" w:color="auto"/>
            </w:tcBorders>
          </w:tcPr>
          <w:p w:rsidR="006C1F6E" w:rsidRPr="00195CA0" w:rsidRDefault="008B10E9" w:rsidP="00A20166">
            <w:pPr>
              <w:autoSpaceDE w:val="0"/>
              <w:autoSpaceDN w:val="0"/>
              <w:adjustRightInd w:val="0"/>
              <w:spacing w:line="241" w:lineRule="atLeast"/>
              <w:rPr>
                <w:sz w:val="20"/>
                <w:szCs w:val="20"/>
                <w:lang w:val="en-GB"/>
              </w:rPr>
            </w:pPr>
            <w:r w:rsidRPr="008B10E9">
              <w:rPr>
                <w:sz w:val="20"/>
                <w:szCs w:val="20"/>
                <w:lang w:val="en-GB"/>
              </w:rPr>
              <w:t>Serbia, Montenegro, Bosnia,Albania</w:t>
            </w:r>
            <w:r>
              <w:rPr>
                <w:sz w:val="20"/>
                <w:szCs w:val="20"/>
                <w:lang w:val="en-GB"/>
              </w:rPr>
              <w:br/>
            </w:r>
            <w:r w:rsidR="006C1F6E" w:rsidRPr="00195CA0">
              <w:rPr>
                <w:sz w:val="20"/>
                <w:szCs w:val="20"/>
                <w:lang w:val="en-GB"/>
              </w:rPr>
              <w:t>Mazda Central and South East Europe</w:t>
            </w:r>
          </w:p>
        </w:tc>
        <w:tc>
          <w:tcPr>
            <w:tcW w:w="2977" w:type="dxa"/>
            <w:tcBorders>
              <w:left w:val="single" w:sz="4" w:space="0" w:color="auto"/>
              <w:right w:val="single" w:sz="4" w:space="0" w:color="auto"/>
            </w:tcBorders>
            <w:vAlign w:val="center"/>
          </w:tcPr>
          <w:p w:rsidR="006C1F6E" w:rsidRPr="00195CA0" w:rsidRDefault="006C1F6E" w:rsidP="00A20166">
            <w:pPr>
              <w:autoSpaceDE w:val="0"/>
              <w:autoSpaceDN w:val="0"/>
              <w:adjustRightInd w:val="0"/>
              <w:spacing w:line="241" w:lineRule="atLeast"/>
              <w:rPr>
                <w:sz w:val="20"/>
                <w:szCs w:val="20"/>
                <w:lang w:val="it-IT"/>
              </w:rPr>
            </w:pPr>
            <w:r w:rsidRPr="00195CA0">
              <w:rPr>
                <w:sz w:val="20"/>
                <w:szCs w:val="20"/>
                <w:lang w:val="it-IT"/>
              </w:rPr>
              <w:t xml:space="preserve">Robert Špiranec </w:t>
            </w:r>
          </w:p>
          <w:p w:rsidR="006C1F6E" w:rsidRPr="00195CA0" w:rsidRDefault="006C1F6E" w:rsidP="00A20166">
            <w:pPr>
              <w:rPr>
                <w:sz w:val="20"/>
                <w:szCs w:val="20"/>
                <w:lang w:val="it-IT"/>
              </w:rPr>
            </w:pPr>
            <w:r w:rsidRPr="00195CA0">
              <w:rPr>
                <w:sz w:val="20"/>
                <w:szCs w:val="20"/>
                <w:lang w:val="it-IT"/>
              </w:rPr>
              <w:t>spiranec@mazda.hr</w:t>
            </w:r>
          </w:p>
        </w:tc>
        <w:tc>
          <w:tcPr>
            <w:tcW w:w="1984" w:type="dxa"/>
            <w:tcBorders>
              <w:left w:val="single" w:sz="4" w:space="0" w:color="auto"/>
              <w:right w:val="single" w:sz="4" w:space="0" w:color="auto"/>
            </w:tcBorders>
            <w:vAlign w:val="center"/>
          </w:tcPr>
          <w:p w:rsidR="006C1F6E" w:rsidRPr="00195CA0" w:rsidRDefault="006C1F6E" w:rsidP="00A20166">
            <w:pPr>
              <w:autoSpaceDE w:val="0"/>
              <w:autoSpaceDN w:val="0"/>
              <w:adjustRightInd w:val="0"/>
              <w:spacing w:line="241" w:lineRule="atLeast"/>
              <w:rPr>
                <w:sz w:val="20"/>
                <w:szCs w:val="20"/>
                <w:lang w:val="en-GB"/>
              </w:rPr>
            </w:pPr>
            <w:r w:rsidRPr="00195CA0">
              <w:rPr>
                <w:sz w:val="20"/>
                <w:szCs w:val="20"/>
                <w:lang w:val="en-GB"/>
              </w:rPr>
              <w:t xml:space="preserve">+385 1 6060 259 </w:t>
            </w:r>
          </w:p>
        </w:tc>
        <w:tc>
          <w:tcPr>
            <w:tcW w:w="1985" w:type="dxa"/>
            <w:tcBorders>
              <w:left w:val="single" w:sz="4" w:space="0" w:color="auto"/>
              <w:right w:val="single" w:sz="4" w:space="0" w:color="auto"/>
            </w:tcBorders>
            <w:vAlign w:val="center"/>
          </w:tcPr>
          <w:p w:rsidR="006C1F6E" w:rsidRPr="00195CA0" w:rsidRDefault="006C1F6E" w:rsidP="00A20166">
            <w:pPr>
              <w:autoSpaceDE w:val="0"/>
              <w:autoSpaceDN w:val="0"/>
              <w:adjustRightInd w:val="0"/>
              <w:spacing w:line="241" w:lineRule="atLeast"/>
              <w:rPr>
                <w:sz w:val="20"/>
                <w:szCs w:val="20"/>
                <w:lang w:val="en-GB"/>
              </w:rPr>
            </w:pPr>
            <w:r w:rsidRPr="00195CA0">
              <w:rPr>
                <w:sz w:val="20"/>
                <w:szCs w:val="20"/>
                <w:lang w:val="en-GB"/>
              </w:rPr>
              <w:t>+385 1 6040 746</w:t>
            </w:r>
          </w:p>
        </w:tc>
      </w:tr>
    </w:tbl>
    <w:p w:rsidR="006C1F6E" w:rsidRDefault="006C1F6E" w:rsidP="006C1F6E">
      <w:pPr>
        <w:rPr>
          <w:rFonts w:eastAsia="MS Gothic"/>
          <w:sz w:val="18"/>
          <w:szCs w:val="18"/>
          <w:lang w:val="en-GB"/>
        </w:rPr>
      </w:pPr>
      <w:bookmarkStart w:id="0" w:name="_GoBack"/>
      <w:bookmarkEnd w:id="0"/>
    </w:p>
    <w:p w:rsidR="008D6067" w:rsidRDefault="008D6067" w:rsidP="006C1F6E">
      <w:pPr>
        <w:rPr>
          <w:rFonts w:eastAsia="MS Gothic"/>
          <w:sz w:val="18"/>
          <w:szCs w:val="18"/>
          <w:lang w:val="en-GB"/>
        </w:rPr>
      </w:pPr>
    </w:p>
    <w:p w:rsidR="008D6067" w:rsidRPr="00195CA0" w:rsidRDefault="008D6067" w:rsidP="006C1F6E">
      <w:pPr>
        <w:rPr>
          <w:rFonts w:eastAsia="MS Gothic"/>
          <w:sz w:val="18"/>
          <w:szCs w:val="18"/>
          <w:lang w:val="en-GB"/>
        </w:rPr>
      </w:pPr>
    </w:p>
    <w:p w:rsidR="006C1F6E" w:rsidRPr="00195CA0" w:rsidRDefault="006C1F6E" w:rsidP="006C1F6E">
      <w:pPr>
        <w:rPr>
          <w:lang w:val="en-GB"/>
        </w:rPr>
      </w:pPr>
    </w:p>
    <w:p w:rsidR="006C1F6E" w:rsidRPr="00195CA0" w:rsidRDefault="006C1F6E" w:rsidP="006C1F6E">
      <w:pPr>
        <w:rPr>
          <w:lang w:val="en-GB"/>
        </w:rPr>
      </w:pPr>
    </w:p>
    <w:p w:rsidR="006C1F6E" w:rsidRPr="00195CA0" w:rsidRDefault="006C1F6E" w:rsidP="006C1F6E">
      <w:pPr>
        <w:rPr>
          <w:bCs/>
          <w:szCs w:val="22"/>
          <w:lang w:val="en-GB"/>
        </w:rPr>
      </w:pPr>
    </w:p>
    <w:p w:rsidR="006C1F6E" w:rsidRPr="00195CA0" w:rsidRDefault="006C1F6E" w:rsidP="006C1F6E">
      <w:pPr>
        <w:rPr>
          <w:bCs/>
          <w:szCs w:val="22"/>
          <w:lang w:val="en-GB"/>
        </w:rPr>
      </w:pPr>
    </w:p>
    <w:p w:rsidR="006C1F6E" w:rsidRPr="00A1364C" w:rsidRDefault="006C1F6E" w:rsidP="006C1F6E">
      <w:pPr>
        <w:widowControl w:val="0"/>
        <w:autoSpaceDE w:val="0"/>
        <w:autoSpaceDN w:val="0"/>
        <w:adjustRightInd w:val="0"/>
        <w:rPr>
          <w:spacing w:val="-6"/>
          <w:szCs w:val="22"/>
          <w:lang w:val="en-GB" w:eastAsia="ar-SA"/>
        </w:rPr>
      </w:pPr>
    </w:p>
    <w:p w:rsidR="006C1F6E" w:rsidRDefault="006C1F6E" w:rsidP="006C1F6E">
      <w:pPr>
        <w:widowControl w:val="0"/>
        <w:autoSpaceDE w:val="0"/>
        <w:autoSpaceDN w:val="0"/>
        <w:adjustRightInd w:val="0"/>
        <w:rPr>
          <w:szCs w:val="22"/>
          <w:lang w:val="en-GB"/>
        </w:rPr>
      </w:pPr>
    </w:p>
    <w:p w:rsidR="0069361E" w:rsidRDefault="0069361E" w:rsidP="006C1F6E">
      <w:pPr>
        <w:widowControl w:val="0"/>
        <w:autoSpaceDE w:val="0"/>
        <w:autoSpaceDN w:val="0"/>
        <w:adjustRightInd w:val="0"/>
        <w:rPr>
          <w:szCs w:val="22"/>
          <w:lang w:val="en-GB"/>
        </w:rPr>
      </w:pPr>
    </w:p>
    <w:p w:rsidR="006C1F6E" w:rsidRDefault="006C1F6E" w:rsidP="006C1F6E">
      <w:pPr>
        <w:widowControl w:val="0"/>
        <w:autoSpaceDE w:val="0"/>
        <w:autoSpaceDN w:val="0"/>
        <w:adjustRightInd w:val="0"/>
        <w:rPr>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69361E" w:rsidRPr="00CC552A" w:rsidTr="00EC6A93">
        <w:tc>
          <w:tcPr>
            <w:tcW w:w="9779" w:type="dxa"/>
            <w:shd w:val="clear" w:color="auto" w:fill="auto"/>
          </w:tcPr>
          <w:p w:rsidR="00CC552A" w:rsidRPr="0088326A" w:rsidRDefault="00CC552A" w:rsidP="00CC552A">
            <w:pPr>
              <w:widowControl w:val="0"/>
              <w:autoSpaceDE w:val="0"/>
              <w:autoSpaceDN w:val="0"/>
              <w:adjustRightInd w:val="0"/>
              <w:jc w:val="center"/>
              <w:rPr>
                <w:szCs w:val="22"/>
                <w:lang w:val="es-ES"/>
              </w:rPr>
            </w:pPr>
            <w:r w:rsidRPr="00CC552A">
              <w:rPr>
                <w:szCs w:val="22"/>
                <w:lang w:val="es-ES"/>
              </w:rPr>
              <w:t>Descubre un espacio con historias diferentes</w:t>
            </w:r>
            <w:r>
              <w:rPr>
                <w:szCs w:val="22"/>
                <w:lang w:val="es-ES"/>
              </w:rPr>
              <w:t xml:space="preserve"> en</w:t>
            </w:r>
          </w:p>
          <w:p w:rsidR="0069361E" w:rsidRPr="00EC6A93" w:rsidRDefault="008D6067" w:rsidP="00CC552A">
            <w:pPr>
              <w:widowControl w:val="0"/>
              <w:autoSpaceDE w:val="0"/>
              <w:autoSpaceDN w:val="0"/>
              <w:adjustRightInd w:val="0"/>
              <w:jc w:val="center"/>
              <w:rPr>
                <w:szCs w:val="22"/>
                <w:lang w:val="en-GB"/>
              </w:rPr>
            </w:pPr>
            <w:hyperlink r:id="rId11" w:history="1">
              <w:r w:rsidR="00CC552A" w:rsidRPr="0018387A">
                <w:rPr>
                  <w:rStyle w:val="Hyperlink"/>
                  <w:szCs w:val="22"/>
                  <w:lang w:val="en-GB"/>
                </w:rPr>
                <w:t>www.mazdarebels.es</w:t>
              </w:r>
            </w:hyperlink>
            <w:r w:rsidR="0069361E" w:rsidRPr="00EC6A93">
              <w:rPr>
                <w:szCs w:val="22"/>
                <w:lang w:val="en-GB"/>
              </w:rPr>
              <w:t xml:space="preserve"> </w:t>
            </w:r>
          </w:p>
        </w:tc>
      </w:tr>
    </w:tbl>
    <w:p w:rsidR="00BE2349" w:rsidRPr="00BE2349" w:rsidRDefault="00BE2349" w:rsidP="0069361E">
      <w:pPr>
        <w:jc w:val="both"/>
        <w:rPr>
          <w:szCs w:val="22"/>
        </w:rPr>
      </w:pPr>
    </w:p>
    <w:sectPr w:rsidR="00BE2349" w:rsidRPr="00BE2349" w:rsidSect="006B7DFE">
      <w:headerReference w:type="default" r:id="rId12"/>
      <w:footerReference w:type="default" r:id="rId13"/>
      <w:footnotePr>
        <w:numFmt w:val="chicago"/>
        <w:numRestart w:val="eachPage"/>
      </w:footnotePr>
      <w:pgSz w:w="11907" w:h="16840" w:code="9"/>
      <w:pgMar w:top="1134" w:right="113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00E" w:rsidRDefault="00EC700E">
      <w:pPr>
        <w:rPr>
          <w:rFonts w:cs="Times New Roman"/>
        </w:rPr>
      </w:pPr>
      <w:r>
        <w:rPr>
          <w:rFonts w:cs="Times New Roman"/>
        </w:rPr>
        <w:separator/>
      </w:r>
    </w:p>
  </w:endnote>
  <w:endnote w:type="continuationSeparator" w:id="0">
    <w:p w:rsidR="00EC700E" w:rsidRDefault="00EC700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Interstate Light">
    <w:panose1 w:val="02000506030000020004"/>
    <w:charset w:val="00"/>
    <w:family w:val="modern"/>
    <w:notTrueType/>
    <w:pitch w:val="variable"/>
    <w:sig w:usb0="800000AF" w:usb1="5000204A" w:usb2="00000000" w:usb3="00000000" w:csb0="00000001" w:csb1="00000000"/>
  </w:font>
  <w:font w:name="Mazda">
    <w:panose1 w:val="02000505000000090004"/>
    <w:charset w:val="00"/>
    <w:family w:val="auto"/>
    <w:pitch w:val="variable"/>
    <w:sig w:usb0="A00000AF" w:usb1="4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1F" w:rsidRDefault="009E441F" w:rsidP="00CF2D21">
    <w:pPr>
      <w:pStyle w:val="Fuzeile"/>
      <w:tabs>
        <w:tab w:val="clear" w:pos="4536"/>
        <w:tab w:val="center" w:pos="5103"/>
        <w:tab w:val="center" w:pos="9072"/>
      </w:tabs>
      <w:rPr>
        <w:color w:val="C0C0C0"/>
        <w:sz w:val="18"/>
        <w:szCs w:val="18"/>
      </w:rPr>
    </w:pPr>
  </w:p>
  <w:p w:rsidR="009E441F" w:rsidRPr="003E2739" w:rsidRDefault="009E441F" w:rsidP="00CC195E">
    <w:pPr>
      <w:pStyle w:val="Fuzeile"/>
      <w:tabs>
        <w:tab w:val="clear" w:pos="4536"/>
        <w:tab w:val="center" w:pos="5103"/>
        <w:tab w:val="center" w:pos="9072"/>
      </w:tabs>
      <w:rPr>
        <w:lang w:val="es-ES"/>
      </w:rPr>
    </w:pPr>
    <w:r w:rsidRPr="003E2739">
      <w:rPr>
        <w:color w:val="C0C0C0"/>
        <w:sz w:val="18"/>
        <w:szCs w:val="18"/>
        <w:lang w:val="es-ES"/>
      </w:rPr>
      <w:t>NUEVO MAZDA MX-5</w:t>
    </w:r>
    <w:r w:rsidRPr="003E2739">
      <w:rPr>
        <w:color w:val="C0C0C0"/>
        <w:sz w:val="18"/>
        <w:szCs w:val="18"/>
        <w:lang w:val="es-ES"/>
      </w:rPr>
      <w:tab/>
      <w:t>www.mazda-press.es</w:t>
    </w:r>
    <w:r w:rsidRPr="003E2739">
      <w:rPr>
        <w:rFonts w:cs="Times New Roman"/>
        <w:color w:val="C0C0C0"/>
        <w:sz w:val="18"/>
        <w:szCs w:val="18"/>
        <w:lang w:val="es-ES"/>
      </w:rPr>
      <w:tab/>
    </w:r>
    <w:r>
      <w:rPr>
        <w:rStyle w:val="Seitenzahl"/>
        <w:rFonts w:ascii="Arial" w:hAnsi="Arial" w:cs="Arial"/>
        <w:color w:val="C0C0C0"/>
        <w:sz w:val="18"/>
        <w:szCs w:val="18"/>
      </w:rPr>
      <w:fldChar w:fldCharType="begin"/>
    </w:r>
    <w:r w:rsidRPr="003E2739">
      <w:rPr>
        <w:rStyle w:val="Seitenzahl"/>
        <w:rFonts w:ascii="Arial" w:hAnsi="Arial" w:cs="Arial"/>
        <w:color w:val="C0C0C0"/>
        <w:sz w:val="18"/>
        <w:szCs w:val="18"/>
        <w:lang w:val="es-ES"/>
      </w:rPr>
      <w:instrText xml:space="preserve"> PAGE </w:instrText>
    </w:r>
    <w:r>
      <w:rPr>
        <w:rStyle w:val="Seitenzahl"/>
        <w:rFonts w:ascii="Arial" w:hAnsi="Arial" w:cs="Arial"/>
        <w:color w:val="C0C0C0"/>
        <w:sz w:val="18"/>
        <w:szCs w:val="18"/>
      </w:rPr>
      <w:fldChar w:fldCharType="separate"/>
    </w:r>
    <w:r w:rsidR="008D6067">
      <w:rPr>
        <w:rStyle w:val="Seitenzahl"/>
        <w:rFonts w:ascii="Arial" w:hAnsi="Arial" w:cs="Arial"/>
        <w:noProof/>
        <w:color w:val="C0C0C0"/>
        <w:sz w:val="18"/>
        <w:szCs w:val="18"/>
        <w:lang w:val="es-ES"/>
      </w:rPr>
      <w:t>49</w:t>
    </w:r>
    <w:r>
      <w:rPr>
        <w:rStyle w:val="Seitenzahl"/>
        <w:rFonts w:ascii="Arial" w:hAnsi="Arial" w:cs="Arial"/>
        <w:color w:val="C0C0C0"/>
        <w:sz w:val="18"/>
        <w:szCs w:val="18"/>
      </w:rPr>
      <w:fldChar w:fldCharType="end"/>
    </w:r>
    <w:r w:rsidRPr="003E2739">
      <w:rPr>
        <w:rStyle w:val="Seitenzahl"/>
        <w:rFonts w:ascii="Arial" w:hAnsi="Arial" w:cs="Arial"/>
        <w:color w:val="C0C0C0"/>
        <w:sz w:val="18"/>
        <w:szCs w:val="18"/>
        <w:lang w:val="es-ES"/>
      </w:rPr>
      <w:t>/</w:t>
    </w:r>
    <w:r>
      <w:rPr>
        <w:rStyle w:val="Seitenzahl"/>
        <w:rFonts w:ascii="Arial" w:hAnsi="Arial" w:cs="Arial"/>
        <w:color w:val="C0C0C0"/>
        <w:sz w:val="18"/>
        <w:szCs w:val="18"/>
      </w:rPr>
      <w:fldChar w:fldCharType="begin"/>
    </w:r>
    <w:r w:rsidRPr="003E2739">
      <w:rPr>
        <w:rStyle w:val="Seitenzahl"/>
        <w:rFonts w:ascii="Arial" w:hAnsi="Arial" w:cs="Arial"/>
        <w:color w:val="C0C0C0"/>
        <w:sz w:val="18"/>
        <w:szCs w:val="18"/>
        <w:lang w:val="es-ES"/>
      </w:rPr>
      <w:instrText xml:space="preserve"> NUMPAGES </w:instrText>
    </w:r>
    <w:r>
      <w:rPr>
        <w:rStyle w:val="Seitenzahl"/>
        <w:rFonts w:ascii="Arial" w:hAnsi="Arial" w:cs="Arial"/>
        <w:color w:val="C0C0C0"/>
        <w:sz w:val="18"/>
        <w:szCs w:val="18"/>
      </w:rPr>
      <w:fldChar w:fldCharType="separate"/>
    </w:r>
    <w:r w:rsidR="008D6067">
      <w:rPr>
        <w:rStyle w:val="Seitenzahl"/>
        <w:rFonts w:ascii="Arial" w:hAnsi="Arial" w:cs="Arial"/>
        <w:noProof/>
        <w:color w:val="C0C0C0"/>
        <w:sz w:val="18"/>
        <w:szCs w:val="18"/>
        <w:lang w:val="es-ES"/>
      </w:rPr>
      <w:t>49</w:t>
    </w:r>
    <w:r>
      <w:rPr>
        <w:rStyle w:val="Seitenzahl"/>
        <w:rFonts w:ascii="Arial" w:hAnsi="Arial" w:cs="Arial"/>
        <w:color w:val="C0C0C0"/>
        <w:sz w:val="18"/>
        <w:szCs w:val="18"/>
      </w:rPr>
      <w:fldChar w:fldCharType="end"/>
    </w:r>
  </w:p>
  <w:p w:rsidR="009E441F" w:rsidRPr="003E2739" w:rsidRDefault="009E441F">
    <w:pPr>
      <w:rPr>
        <w:lang w:val="es-ES"/>
      </w:rPr>
    </w:pPr>
  </w:p>
  <w:p w:rsidR="009E441F" w:rsidRPr="003E2739" w:rsidRDefault="009E441F">
    <w:pPr>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00E" w:rsidRDefault="00EC700E">
      <w:pPr>
        <w:rPr>
          <w:rFonts w:cs="Times New Roman"/>
        </w:rPr>
      </w:pPr>
      <w:r>
        <w:rPr>
          <w:rFonts w:cs="Times New Roman"/>
        </w:rPr>
        <w:separator/>
      </w:r>
    </w:p>
  </w:footnote>
  <w:footnote w:type="continuationSeparator" w:id="0">
    <w:p w:rsidR="00EC700E" w:rsidRDefault="00EC700E">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1F" w:rsidRDefault="003D3A44">
    <w:pPr>
      <w:pStyle w:val="Kopfzeile"/>
    </w:pPr>
    <w:r>
      <w:rPr>
        <w:noProof/>
      </w:rPr>
      <w:drawing>
        <wp:anchor distT="0" distB="0" distL="114300" distR="114300" simplePos="0" relativeHeight="251657728" behindDoc="1" locked="0" layoutInCell="1" allowOverlap="1">
          <wp:simplePos x="0" y="0"/>
          <wp:positionH relativeFrom="column">
            <wp:posOffset>5386705</wp:posOffset>
          </wp:positionH>
          <wp:positionV relativeFrom="paragraph">
            <wp:posOffset>274320</wp:posOffset>
          </wp:positionV>
          <wp:extent cx="836930" cy="868680"/>
          <wp:effectExtent l="0" t="0" r="1270" b="7620"/>
          <wp:wrapTight wrapText="bothSides">
            <wp:wrapPolygon edited="0">
              <wp:start x="5900" y="0"/>
              <wp:lineTo x="0" y="1421"/>
              <wp:lineTo x="0" y="12316"/>
              <wp:lineTo x="2950" y="15158"/>
              <wp:lineTo x="983" y="18947"/>
              <wp:lineTo x="492" y="21316"/>
              <wp:lineTo x="20649" y="21316"/>
              <wp:lineTo x="19666" y="18000"/>
              <wp:lineTo x="18191" y="15158"/>
              <wp:lineTo x="21141" y="12316"/>
              <wp:lineTo x="21141" y="947"/>
              <wp:lineTo x="14750" y="0"/>
              <wp:lineTo x="5900" y="0"/>
            </wp:wrapPolygon>
          </wp:wrapTight>
          <wp:docPr id="2" name="Bild 2" descr="Logo_portrait_mono_auf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portrait_mono_auf weiß"/>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41F" w:rsidRDefault="009E441F"/>
  <w:p w:rsidR="009E441F" w:rsidRDefault="009E44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34BE"/>
    <w:multiLevelType w:val="hybridMultilevel"/>
    <w:tmpl w:val="3CE8F06A"/>
    <w:lvl w:ilvl="0" w:tplc="080ACB3E">
      <w:numFmt w:val="bullet"/>
      <w:lvlText w:val="•"/>
      <w:lvlJc w:val="left"/>
      <w:pPr>
        <w:ind w:left="720" w:hanging="360"/>
      </w:pPr>
      <w:rPr>
        <w:rFonts w:ascii="Arial" w:eastAsia="MS Mincho" w:hAnsi="Arial" w:hint="default"/>
        <w:sz w:val="40"/>
      </w:rPr>
    </w:lvl>
    <w:lvl w:ilvl="1" w:tplc="04070003">
      <w:start w:val="1"/>
      <w:numFmt w:val="bullet"/>
      <w:lvlText w:val="o"/>
      <w:lvlJc w:val="left"/>
      <w:pPr>
        <w:ind w:left="1440" w:hanging="360"/>
      </w:pPr>
      <w:rPr>
        <w:rFonts w:ascii="Courier New" w:hAnsi="Courier New" w:cs="Courier New" w:hint="default"/>
      </w:rPr>
    </w:lvl>
    <w:lvl w:ilvl="2" w:tplc="F790E5B2">
      <w:numFmt w:val="bullet"/>
      <w:lvlText w:val="•"/>
      <w:lvlJc w:val="left"/>
      <w:pPr>
        <w:ind w:left="2160" w:hanging="360"/>
      </w:pPr>
      <w:rPr>
        <w:rFonts w:ascii="Arial" w:eastAsia="MS Mincho" w:hAnsi="Arial" w:cs="Arial"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424689"/>
    <w:multiLevelType w:val="hybridMultilevel"/>
    <w:tmpl w:val="8C9A8C40"/>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C10050"/>
    <w:multiLevelType w:val="hybridMultilevel"/>
    <w:tmpl w:val="5C9EAEFE"/>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8F25356"/>
    <w:multiLevelType w:val="hybridMultilevel"/>
    <w:tmpl w:val="BB2AB1CE"/>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E337DF7"/>
    <w:multiLevelType w:val="hybridMultilevel"/>
    <w:tmpl w:val="6368E26C"/>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F5A25B6"/>
    <w:multiLevelType w:val="hybridMultilevel"/>
    <w:tmpl w:val="C3C057FC"/>
    <w:lvl w:ilvl="0" w:tplc="83E093BA">
      <w:numFmt w:val="bullet"/>
      <w:lvlText w:val="•"/>
      <w:lvlJc w:val="left"/>
      <w:pPr>
        <w:ind w:left="720" w:hanging="360"/>
      </w:pPr>
      <w:rPr>
        <w:rFonts w:ascii="Arial" w:eastAsia="MS Mincho" w:hAnsi="Aria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83E093BA">
      <w:numFmt w:val="bullet"/>
      <w:lvlText w:val="•"/>
      <w:lvlJc w:val="left"/>
      <w:pPr>
        <w:ind w:left="2160" w:hanging="360"/>
      </w:pPr>
      <w:rPr>
        <w:rFonts w:ascii="Arial" w:eastAsia="MS Mincho" w:hAnsi="Arial" w:hint="default"/>
        <w:sz w:val="24"/>
        <w:szCs w:val="24"/>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0530672"/>
    <w:multiLevelType w:val="hybridMultilevel"/>
    <w:tmpl w:val="F27ABFE2"/>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1895536"/>
    <w:multiLevelType w:val="hybridMultilevel"/>
    <w:tmpl w:val="78966F02"/>
    <w:lvl w:ilvl="0" w:tplc="3738CF1C">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F790E5B2">
      <w:numFmt w:val="bullet"/>
      <w:lvlText w:val="•"/>
      <w:lvlJc w:val="left"/>
      <w:pPr>
        <w:ind w:left="1800" w:hanging="360"/>
      </w:pPr>
      <w:rPr>
        <w:rFonts w:ascii="Arial" w:eastAsia="MS Mincho" w:hAnsi="Arial" w:cs="Aria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1910D65"/>
    <w:multiLevelType w:val="hybridMultilevel"/>
    <w:tmpl w:val="2C46CCD8"/>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2057656"/>
    <w:multiLevelType w:val="hybridMultilevel"/>
    <w:tmpl w:val="3788A43C"/>
    <w:lvl w:ilvl="0" w:tplc="83E093BA">
      <w:numFmt w:val="bullet"/>
      <w:lvlText w:val="•"/>
      <w:lvlJc w:val="left"/>
      <w:pPr>
        <w:ind w:left="720" w:hanging="360"/>
      </w:pPr>
      <w:rPr>
        <w:rFonts w:ascii="Arial" w:eastAsia="MS Mincho" w:hAnsi="Aria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83E093BA">
      <w:numFmt w:val="bullet"/>
      <w:lvlText w:val="•"/>
      <w:lvlJc w:val="left"/>
      <w:pPr>
        <w:ind w:left="2160" w:hanging="360"/>
      </w:pPr>
      <w:rPr>
        <w:rFonts w:ascii="Arial" w:eastAsia="MS Mincho" w:hAnsi="Arial" w:hint="default"/>
        <w:sz w:val="24"/>
        <w:szCs w:val="24"/>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2934CE3"/>
    <w:multiLevelType w:val="hybridMultilevel"/>
    <w:tmpl w:val="2C148B06"/>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45122C2"/>
    <w:multiLevelType w:val="hybridMultilevel"/>
    <w:tmpl w:val="656C4A7C"/>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E948346E">
      <w:start w:val="1"/>
      <w:numFmt w:val="bullet"/>
      <w:lvlText w:val=""/>
      <w:lvlJc w:val="left"/>
      <w:pPr>
        <w:ind w:left="2160" w:hanging="360"/>
      </w:pPr>
      <w:rPr>
        <w:rFonts w:ascii="Wingdings" w:hAnsi="Wingdings" w:hint="default"/>
        <w:sz w:val="40"/>
        <w:szCs w:val="40"/>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56152FE"/>
    <w:multiLevelType w:val="hybridMultilevel"/>
    <w:tmpl w:val="316C4D82"/>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DC07B32"/>
    <w:multiLevelType w:val="hybridMultilevel"/>
    <w:tmpl w:val="14FED8E6"/>
    <w:lvl w:ilvl="0" w:tplc="83E093BA">
      <w:numFmt w:val="bullet"/>
      <w:lvlText w:val="•"/>
      <w:lvlJc w:val="left"/>
      <w:pPr>
        <w:ind w:left="720" w:hanging="360"/>
      </w:pPr>
      <w:rPr>
        <w:rFonts w:ascii="Arial" w:eastAsia="MS Mincho" w:hAnsi="Aria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F360BD4"/>
    <w:multiLevelType w:val="hybridMultilevel"/>
    <w:tmpl w:val="DB783DDA"/>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F5F2882"/>
    <w:multiLevelType w:val="hybridMultilevel"/>
    <w:tmpl w:val="962EFC06"/>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2F00368"/>
    <w:multiLevelType w:val="hybridMultilevel"/>
    <w:tmpl w:val="BAF4A648"/>
    <w:lvl w:ilvl="0" w:tplc="080ACB3E">
      <w:numFmt w:val="bullet"/>
      <w:lvlText w:val="•"/>
      <w:lvlJc w:val="left"/>
      <w:pPr>
        <w:ind w:left="720" w:hanging="360"/>
      </w:pPr>
      <w:rPr>
        <w:rFonts w:ascii="Arial" w:eastAsia="MS Mincho" w:hAnsi="Arial" w:hint="default"/>
        <w:sz w:val="40"/>
      </w:rPr>
    </w:lvl>
    <w:lvl w:ilvl="1" w:tplc="04070003" w:tentative="1">
      <w:start w:val="1"/>
      <w:numFmt w:val="bullet"/>
      <w:lvlText w:val="o"/>
      <w:lvlJc w:val="left"/>
      <w:pPr>
        <w:ind w:left="1440" w:hanging="360"/>
      </w:pPr>
      <w:rPr>
        <w:rFonts w:ascii="Courier New" w:hAnsi="Courier New" w:cs="Courier New" w:hint="default"/>
      </w:rPr>
    </w:lvl>
    <w:lvl w:ilvl="2" w:tplc="F790E5B2">
      <w:numFmt w:val="bullet"/>
      <w:lvlText w:val="•"/>
      <w:lvlJc w:val="left"/>
      <w:pPr>
        <w:ind w:left="2160" w:hanging="360"/>
      </w:pPr>
      <w:rPr>
        <w:rFonts w:ascii="Arial" w:eastAsia="MS Mincho"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AC2108F"/>
    <w:multiLevelType w:val="hybridMultilevel"/>
    <w:tmpl w:val="DD1C1AE2"/>
    <w:lvl w:ilvl="0" w:tplc="F790E5B2">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F790E5B2">
      <w:numFmt w:val="bullet"/>
      <w:lvlText w:val="•"/>
      <w:lvlJc w:val="left"/>
      <w:pPr>
        <w:ind w:left="2160" w:hanging="360"/>
      </w:pPr>
      <w:rPr>
        <w:rFonts w:ascii="Arial" w:eastAsia="MS Mincho"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B4E0420"/>
    <w:multiLevelType w:val="hybridMultilevel"/>
    <w:tmpl w:val="F7F890A6"/>
    <w:lvl w:ilvl="0" w:tplc="3738CF1C">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BFF06CE"/>
    <w:multiLevelType w:val="hybridMultilevel"/>
    <w:tmpl w:val="87900714"/>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D8F04ED"/>
    <w:multiLevelType w:val="hybridMultilevel"/>
    <w:tmpl w:val="0344A4DA"/>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E3E435EE">
      <w:start w:val="1"/>
      <w:numFmt w:val="bullet"/>
      <w:lvlText w:val=""/>
      <w:lvlJc w:val="left"/>
      <w:pPr>
        <w:ind w:left="2160" w:hanging="360"/>
      </w:pPr>
      <w:rPr>
        <w:rFonts w:ascii="Wingdings" w:hAnsi="Wingdings" w:hint="default"/>
        <w:sz w:val="40"/>
        <w:szCs w:val="40"/>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F0B7EED"/>
    <w:multiLevelType w:val="hybridMultilevel"/>
    <w:tmpl w:val="265610E8"/>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2FA63558"/>
    <w:multiLevelType w:val="hybridMultilevel"/>
    <w:tmpl w:val="929258E4"/>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83E093BA">
      <w:numFmt w:val="bullet"/>
      <w:lvlText w:val="•"/>
      <w:lvlJc w:val="left"/>
      <w:pPr>
        <w:ind w:left="2160" w:hanging="360"/>
      </w:pPr>
      <w:rPr>
        <w:rFonts w:ascii="Arial" w:eastAsia="MS Mincho" w:hAnsi="Arial" w:hint="default"/>
        <w:sz w:val="24"/>
        <w:szCs w:val="24"/>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1164F2F"/>
    <w:multiLevelType w:val="hybridMultilevel"/>
    <w:tmpl w:val="F1FCDA28"/>
    <w:lvl w:ilvl="0" w:tplc="3F565AB6">
      <w:start w:val="1"/>
      <w:numFmt w:val="bullet"/>
      <w:lvlText w:val=""/>
      <w:lvlJc w:val="left"/>
      <w:pPr>
        <w:ind w:left="720" w:hanging="360"/>
      </w:pPr>
      <w:rPr>
        <w:rFonts w:ascii="Wingdings" w:hAnsi="Wingdings" w:hint="default"/>
        <w:sz w:val="40"/>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2702C2F"/>
    <w:multiLevelType w:val="hybridMultilevel"/>
    <w:tmpl w:val="660AE6DC"/>
    <w:lvl w:ilvl="0" w:tplc="3738CF1C">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45CE4792">
      <w:start w:val="1"/>
      <w:numFmt w:val="bullet"/>
      <w:lvlText w:val=""/>
      <w:lvlJc w:val="left"/>
      <w:pPr>
        <w:ind w:left="2160" w:hanging="360"/>
      </w:pPr>
      <w:rPr>
        <w:rFonts w:ascii="Wingdings" w:hAnsi="Wingdings" w:hint="default"/>
        <w:sz w:val="40"/>
        <w:szCs w:val="40"/>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29F41A6"/>
    <w:multiLevelType w:val="hybridMultilevel"/>
    <w:tmpl w:val="93F489D2"/>
    <w:lvl w:ilvl="0" w:tplc="83E093BA">
      <w:numFmt w:val="bullet"/>
      <w:lvlText w:val="•"/>
      <w:lvlJc w:val="left"/>
      <w:pPr>
        <w:ind w:left="720" w:hanging="360"/>
      </w:pPr>
      <w:rPr>
        <w:rFonts w:ascii="Arial" w:eastAsia="MS Mincho" w:hAnsi="Aria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83E093BA">
      <w:numFmt w:val="bullet"/>
      <w:lvlText w:val="•"/>
      <w:lvlJc w:val="left"/>
      <w:pPr>
        <w:ind w:left="2160" w:hanging="360"/>
      </w:pPr>
      <w:rPr>
        <w:rFonts w:ascii="Arial" w:eastAsia="MS Mincho" w:hAnsi="Arial" w:hint="default"/>
        <w:sz w:val="24"/>
        <w:szCs w:val="24"/>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34170426"/>
    <w:multiLevelType w:val="hybridMultilevel"/>
    <w:tmpl w:val="88F6C81E"/>
    <w:lvl w:ilvl="0" w:tplc="F790E5B2">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35CA4A6D"/>
    <w:multiLevelType w:val="hybridMultilevel"/>
    <w:tmpl w:val="1518BCC4"/>
    <w:lvl w:ilvl="0" w:tplc="3738CF1C">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3738CF1C">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35EF4DEC"/>
    <w:multiLevelType w:val="hybridMultilevel"/>
    <w:tmpl w:val="502E810E"/>
    <w:lvl w:ilvl="0" w:tplc="3F565AB6">
      <w:start w:val="1"/>
      <w:numFmt w:val="bullet"/>
      <w:lvlText w:val=""/>
      <w:lvlJc w:val="left"/>
      <w:pPr>
        <w:ind w:left="720" w:hanging="360"/>
      </w:pPr>
      <w:rPr>
        <w:rFonts w:ascii="Wingdings" w:hAnsi="Wingdings" w:hint="default"/>
        <w:sz w:val="40"/>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60C21B2"/>
    <w:multiLevelType w:val="hybridMultilevel"/>
    <w:tmpl w:val="D54A28AC"/>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37B009DA"/>
    <w:multiLevelType w:val="hybridMultilevel"/>
    <w:tmpl w:val="8A263E10"/>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4B103664">
      <w:start w:val="1"/>
      <w:numFmt w:val="bullet"/>
      <w:lvlText w:val=""/>
      <w:lvlJc w:val="left"/>
      <w:pPr>
        <w:ind w:left="2160" w:hanging="360"/>
      </w:pPr>
      <w:rPr>
        <w:rFonts w:ascii="Wingdings" w:hAnsi="Wingdings" w:hint="default"/>
        <w:sz w:val="40"/>
        <w:szCs w:val="40"/>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3A5B7E6D"/>
    <w:multiLevelType w:val="hybridMultilevel"/>
    <w:tmpl w:val="01A6BBD0"/>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3C7C15D2"/>
    <w:multiLevelType w:val="hybridMultilevel"/>
    <w:tmpl w:val="A7560954"/>
    <w:lvl w:ilvl="0" w:tplc="83E093BA">
      <w:numFmt w:val="bullet"/>
      <w:lvlText w:val="•"/>
      <w:lvlJc w:val="left"/>
      <w:pPr>
        <w:ind w:left="720" w:hanging="360"/>
      </w:pPr>
      <w:rPr>
        <w:rFonts w:ascii="Arial" w:eastAsia="MS Mincho" w:hAnsi="Aria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83E093BA">
      <w:numFmt w:val="bullet"/>
      <w:lvlText w:val="•"/>
      <w:lvlJc w:val="left"/>
      <w:pPr>
        <w:ind w:left="2160" w:hanging="360"/>
      </w:pPr>
      <w:rPr>
        <w:rFonts w:ascii="Arial" w:eastAsia="MS Mincho" w:hAnsi="Arial" w:hint="default"/>
        <w:sz w:val="24"/>
        <w:szCs w:val="24"/>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402D2E89"/>
    <w:multiLevelType w:val="hybridMultilevel"/>
    <w:tmpl w:val="CF2A2498"/>
    <w:lvl w:ilvl="0" w:tplc="3738CF1C">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40D61DEE"/>
    <w:multiLevelType w:val="hybridMultilevel"/>
    <w:tmpl w:val="C7AEF2E8"/>
    <w:lvl w:ilvl="0" w:tplc="F790E5B2">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F790E5B2">
      <w:numFmt w:val="bullet"/>
      <w:lvlText w:val="•"/>
      <w:lvlJc w:val="left"/>
      <w:pPr>
        <w:ind w:left="2160" w:hanging="360"/>
      </w:pPr>
      <w:rPr>
        <w:rFonts w:ascii="Arial" w:eastAsia="MS Mincho"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41D12BD5"/>
    <w:multiLevelType w:val="hybridMultilevel"/>
    <w:tmpl w:val="868E60E4"/>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455632D8"/>
    <w:multiLevelType w:val="hybridMultilevel"/>
    <w:tmpl w:val="96BAF662"/>
    <w:lvl w:ilvl="0" w:tplc="83E093BA">
      <w:numFmt w:val="bullet"/>
      <w:lvlText w:val="•"/>
      <w:lvlJc w:val="left"/>
      <w:pPr>
        <w:ind w:left="720" w:hanging="360"/>
      </w:pPr>
      <w:rPr>
        <w:rFonts w:ascii="Arial" w:eastAsia="MS Mincho" w:hAnsi="Aria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83E093BA">
      <w:numFmt w:val="bullet"/>
      <w:lvlText w:val="•"/>
      <w:lvlJc w:val="left"/>
      <w:pPr>
        <w:ind w:left="2160" w:hanging="360"/>
      </w:pPr>
      <w:rPr>
        <w:rFonts w:ascii="Arial" w:eastAsia="MS Mincho" w:hAnsi="Arial" w:hint="default"/>
        <w:sz w:val="24"/>
        <w:szCs w:val="24"/>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469E4F9C"/>
    <w:multiLevelType w:val="hybridMultilevel"/>
    <w:tmpl w:val="BAF24F0A"/>
    <w:lvl w:ilvl="0" w:tplc="83E093BA">
      <w:numFmt w:val="bullet"/>
      <w:lvlText w:val="•"/>
      <w:lvlJc w:val="left"/>
      <w:pPr>
        <w:ind w:left="720" w:hanging="360"/>
      </w:pPr>
      <w:rPr>
        <w:rFonts w:ascii="Arial" w:eastAsia="MS Mincho" w:hAnsi="Aria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83E093BA">
      <w:numFmt w:val="bullet"/>
      <w:lvlText w:val="•"/>
      <w:lvlJc w:val="left"/>
      <w:pPr>
        <w:ind w:left="2160" w:hanging="360"/>
      </w:pPr>
      <w:rPr>
        <w:rFonts w:ascii="Arial" w:eastAsia="MS Mincho" w:hAnsi="Arial" w:hint="default"/>
        <w:sz w:val="24"/>
        <w:szCs w:val="24"/>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47DE4A42"/>
    <w:multiLevelType w:val="hybridMultilevel"/>
    <w:tmpl w:val="A26ED730"/>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CCC473E">
      <w:start w:val="1"/>
      <w:numFmt w:val="bullet"/>
      <w:lvlText w:val=""/>
      <w:lvlJc w:val="left"/>
      <w:pPr>
        <w:ind w:left="2160" w:hanging="360"/>
      </w:pPr>
      <w:rPr>
        <w:rFonts w:ascii="Wingdings" w:hAnsi="Wingdings" w:hint="default"/>
        <w:sz w:val="40"/>
        <w:szCs w:val="40"/>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49CD6FB7"/>
    <w:multiLevelType w:val="hybridMultilevel"/>
    <w:tmpl w:val="9B6C1DC6"/>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AB64BB76">
      <w:start w:val="1"/>
      <w:numFmt w:val="bullet"/>
      <w:lvlText w:val=""/>
      <w:lvlJc w:val="left"/>
      <w:pPr>
        <w:ind w:left="2160" w:hanging="360"/>
      </w:pPr>
      <w:rPr>
        <w:rFonts w:ascii="Wingdings" w:hAnsi="Wingdings" w:hint="default"/>
        <w:sz w:val="40"/>
        <w:szCs w:val="40"/>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49FA2DCE"/>
    <w:multiLevelType w:val="hybridMultilevel"/>
    <w:tmpl w:val="D76AAAB6"/>
    <w:lvl w:ilvl="0" w:tplc="F790E5B2">
      <w:numFmt w:val="bullet"/>
      <w:lvlText w:val="•"/>
      <w:lvlJc w:val="left"/>
      <w:pPr>
        <w:ind w:left="720" w:hanging="360"/>
      </w:pPr>
      <w:rPr>
        <w:rFonts w:ascii="Arial" w:eastAsia="MS Mincho" w:hAnsi="Arial" w:cs="Arial" w:hint="default"/>
      </w:rPr>
    </w:lvl>
    <w:lvl w:ilvl="1" w:tplc="04070003">
      <w:start w:val="1"/>
      <w:numFmt w:val="bullet"/>
      <w:lvlText w:val="o"/>
      <w:lvlJc w:val="left"/>
      <w:pPr>
        <w:ind w:left="1440" w:hanging="360"/>
      </w:pPr>
      <w:rPr>
        <w:rFonts w:ascii="Courier New" w:hAnsi="Courier New" w:cs="Courier New" w:hint="default"/>
      </w:rPr>
    </w:lvl>
    <w:lvl w:ilvl="2" w:tplc="83E093BA">
      <w:numFmt w:val="bullet"/>
      <w:lvlText w:val="•"/>
      <w:lvlJc w:val="left"/>
      <w:pPr>
        <w:ind w:left="2160" w:hanging="360"/>
      </w:pPr>
      <w:rPr>
        <w:rFonts w:ascii="Arial" w:eastAsia="MS Mincho" w:hAnsi="Arial" w:hint="default"/>
        <w:sz w:val="24"/>
        <w:szCs w:val="24"/>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4E6254BC"/>
    <w:multiLevelType w:val="hybridMultilevel"/>
    <w:tmpl w:val="DB3039C8"/>
    <w:lvl w:ilvl="0" w:tplc="3738CF1C">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E744D6A6">
      <w:start w:val="1"/>
      <w:numFmt w:val="bullet"/>
      <w:lvlText w:val=""/>
      <w:lvlJc w:val="left"/>
      <w:pPr>
        <w:ind w:left="1800" w:hanging="360"/>
      </w:pPr>
      <w:rPr>
        <w:rFonts w:ascii="Wingdings" w:hAnsi="Wingdings" w:hint="default"/>
        <w:sz w:val="40"/>
        <w:szCs w:val="40"/>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52472AB5"/>
    <w:multiLevelType w:val="hybridMultilevel"/>
    <w:tmpl w:val="482401EC"/>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525F4C6E"/>
    <w:multiLevelType w:val="hybridMultilevel"/>
    <w:tmpl w:val="D09A5810"/>
    <w:lvl w:ilvl="0" w:tplc="83E093BA">
      <w:numFmt w:val="bullet"/>
      <w:lvlText w:val="•"/>
      <w:lvlJc w:val="left"/>
      <w:pPr>
        <w:ind w:left="720" w:hanging="360"/>
      </w:pPr>
      <w:rPr>
        <w:rFonts w:ascii="Arial" w:eastAsia="MS Mincho" w:hAnsi="Aria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F790E5B2">
      <w:numFmt w:val="bullet"/>
      <w:lvlText w:val="•"/>
      <w:lvlJc w:val="left"/>
      <w:pPr>
        <w:ind w:left="2160" w:hanging="360"/>
      </w:pPr>
      <w:rPr>
        <w:rFonts w:ascii="Arial" w:eastAsia="MS Mincho"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54574B6C"/>
    <w:multiLevelType w:val="hybridMultilevel"/>
    <w:tmpl w:val="67603B58"/>
    <w:lvl w:ilvl="0" w:tplc="3738CF1C">
      <w:start w:val="1"/>
      <w:numFmt w:val="bullet"/>
      <w:lvlText w:val=""/>
      <w:lvlJc w:val="left"/>
      <w:pPr>
        <w:ind w:left="360" w:hanging="360"/>
      </w:pPr>
      <w:rPr>
        <w:rFonts w:ascii="Wingdings" w:hAnsi="Wingdings" w:hint="default"/>
      </w:rPr>
    </w:lvl>
    <w:lvl w:ilvl="1" w:tplc="F790E5B2">
      <w:numFmt w:val="bullet"/>
      <w:lvlText w:val="•"/>
      <w:lvlJc w:val="left"/>
      <w:pPr>
        <w:ind w:left="1080" w:hanging="360"/>
      </w:pPr>
      <w:rPr>
        <w:rFonts w:ascii="Arial" w:eastAsia="MS Mincho"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56914094"/>
    <w:multiLevelType w:val="hybridMultilevel"/>
    <w:tmpl w:val="64B4D918"/>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572B4A32"/>
    <w:multiLevelType w:val="hybridMultilevel"/>
    <w:tmpl w:val="7A5A5B38"/>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61B2302D"/>
    <w:multiLevelType w:val="hybridMultilevel"/>
    <w:tmpl w:val="405C9750"/>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66AC5656">
      <w:start w:val="1"/>
      <w:numFmt w:val="bullet"/>
      <w:lvlText w:val=""/>
      <w:lvlJc w:val="left"/>
      <w:pPr>
        <w:ind w:left="2160" w:hanging="360"/>
      </w:pPr>
      <w:rPr>
        <w:rFonts w:ascii="Wingdings" w:hAnsi="Wingdings" w:hint="default"/>
        <w:sz w:val="40"/>
        <w:szCs w:val="40"/>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63E47BD0"/>
    <w:multiLevelType w:val="hybridMultilevel"/>
    <w:tmpl w:val="39282AC8"/>
    <w:lvl w:ilvl="0" w:tplc="83E093BA">
      <w:numFmt w:val="bullet"/>
      <w:lvlText w:val="•"/>
      <w:lvlJc w:val="left"/>
      <w:pPr>
        <w:ind w:left="720" w:hanging="360"/>
      </w:pPr>
      <w:rPr>
        <w:rFonts w:ascii="Arial" w:eastAsia="MS Mincho" w:hAnsi="Aria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83E093BA">
      <w:numFmt w:val="bullet"/>
      <w:lvlText w:val="•"/>
      <w:lvlJc w:val="left"/>
      <w:pPr>
        <w:ind w:left="2160" w:hanging="360"/>
      </w:pPr>
      <w:rPr>
        <w:rFonts w:ascii="Arial" w:eastAsia="MS Mincho" w:hAnsi="Arial" w:hint="default"/>
        <w:sz w:val="24"/>
        <w:szCs w:val="24"/>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65512AD4"/>
    <w:multiLevelType w:val="hybridMultilevel"/>
    <w:tmpl w:val="C2E428FA"/>
    <w:lvl w:ilvl="0" w:tplc="3738CF1C">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5ED818AA">
      <w:numFmt w:val="bullet"/>
      <w:lvlText w:val="-"/>
      <w:lvlJc w:val="left"/>
      <w:pPr>
        <w:ind w:left="1800" w:hanging="360"/>
      </w:pPr>
      <w:rPr>
        <w:rFonts w:ascii="Arial" w:eastAsia="MS Mincho" w:hAnsi="Arial" w:cs="Aria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nsid w:val="68A00110"/>
    <w:multiLevelType w:val="hybridMultilevel"/>
    <w:tmpl w:val="A792F87A"/>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27D099B0">
      <w:start w:val="1"/>
      <w:numFmt w:val="bullet"/>
      <w:lvlText w:val=""/>
      <w:lvlJc w:val="left"/>
      <w:pPr>
        <w:ind w:left="2160" w:hanging="360"/>
      </w:pPr>
      <w:rPr>
        <w:rFonts w:ascii="Wingdings" w:hAnsi="Wingdings" w:hint="default"/>
        <w:sz w:val="40"/>
        <w:szCs w:val="40"/>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69D00D30"/>
    <w:multiLevelType w:val="hybridMultilevel"/>
    <w:tmpl w:val="5ECC1836"/>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6AA7697F"/>
    <w:multiLevelType w:val="hybridMultilevel"/>
    <w:tmpl w:val="F1365F70"/>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nsid w:val="6B8D4E6E"/>
    <w:multiLevelType w:val="hybridMultilevel"/>
    <w:tmpl w:val="50729062"/>
    <w:lvl w:ilvl="0" w:tplc="F790E5B2">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83E093BA">
      <w:numFmt w:val="bullet"/>
      <w:lvlText w:val="•"/>
      <w:lvlJc w:val="left"/>
      <w:pPr>
        <w:ind w:left="2160" w:hanging="360"/>
      </w:pPr>
      <w:rPr>
        <w:rFonts w:ascii="Arial" w:eastAsia="MS Mincho" w:hAnsi="Arial" w:hint="default"/>
        <w:sz w:val="24"/>
        <w:szCs w:val="24"/>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6BA14D6F"/>
    <w:multiLevelType w:val="hybridMultilevel"/>
    <w:tmpl w:val="DB782A86"/>
    <w:lvl w:ilvl="0" w:tplc="83E093BA">
      <w:numFmt w:val="bullet"/>
      <w:lvlText w:val="•"/>
      <w:lvlJc w:val="left"/>
      <w:pPr>
        <w:ind w:left="720" w:hanging="360"/>
      </w:pPr>
      <w:rPr>
        <w:rFonts w:ascii="Arial" w:eastAsia="MS Mincho" w:hAnsi="Aria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83E093BA">
      <w:numFmt w:val="bullet"/>
      <w:lvlText w:val="•"/>
      <w:lvlJc w:val="left"/>
      <w:pPr>
        <w:ind w:left="2160" w:hanging="360"/>
      </w:pPr>
      <w:rPr>
        <w:rFonts w:ascii="Arial" w:eastAsia="MS Mincho" w:hAnsi="Arial" w:hint="default"/>
        <w:sz w:val="24"/>
        <w:szCs w:val="24"/>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6BFE48EB"/>
    <w:multiLevelType w:val="hybridMultilevel"/>
    <w:tmpl w:val="2D740B88"/>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CD5E4DC2">
      <w:start w:val="1"/>
      <w:numFmt w:val="bullet"/>
      <w:lvlText w:val=""/>
      <w:lvlJc w:val="left"/>
      <w:pPr>
        <w:ind w:left="2160" w:hanging="360"/>
      </w:pPr>
      <w:rPr>
        <w:rFonts w:ascii="Wingdings" w:hAnsi="Wingdings" w:hint="default"/>
        <w:sz w:val="40"/>
        <w:szCs w:val="40"/>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nsid w:val="6D7C08FB"/>
    <w:multiLevelType w:val="hybridMultilevel"/>
    <w:tmpl w:val="90CE9EB8"/>
    <w:lvl w:ilvl="0" w:tplc="3738CF1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nsid w:val="6ECC5523"/>
    <w:multiLevelType w:val="hybridMultilevel"/>
    <w:tmpl w:val="BA26C88A"/>
    <w:lvl w:ilvl="0" w:tplc="3738CF1C">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nsid w:val="6FB26248"/>
    <w:multiLevelType w:val="hybridMultilevel"/>
    <w:tmpl w:val="66DA1026"/>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732405C5"/>
    <w:multiLevelType w:val="hybridMultilevel"/>
    <w:tmpl w:val="15860C14"/>
    <w:lvl w:ilvl="0" w:tplc="F790E5B2">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83E093BA">
      <w:numFmt w:val="bullet"/>
      <w:lvlText w:val="•"/>
      <w:lvlJc w:val="left"/>
      <w:pPr>
        <w:ind w:left="2160" w:hanging="360"/>
      </w:pPr>
      <w:rPr>
        <w:rFonts w:ascii="Arial" w:eastAsia="MS Mincho" w:hAnsi="Arial" w:hint="default"/>
        <w:sz w:val="24"/>
        <w:szCs w:val="24"/>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nsid w:val="73357F74"/>
    <w:multiLevelType w:val="hybridMultilevel"/>
    <w:tmpl w:val="93BAB936"/>
    <w:lvl w:ilvl="0" w:tplc="3F565AB6">
      <w:start w:val="1"/>
      <w:numFmt w:val="bullet"/>
      <w:lvlText w:val=""/>
      <w:lvlJc w:val="left"/>
      <w:pPr>
        <w:ind w:left="720" w:hanging="360"/>
      </w:pPr>
      <w:rPr>
        <w:rFonts w:ascii="Wingdings" w:hAnsi="Wingdings" w:hint="default"/>
        <w:sz w:val="4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nsid w:val="74D674D9"/>
    <w:multiLevelType w:val="hybridMultilevel"/>
    <w:tmpl w:val="0338D010"/>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3738CF1C">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nsid w:val="76404064"/>
    <w:multiLevelType w:val="hybridMultilevel"/>
    <w:tmpl w:val="574A3C14"/>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287EE28A">
      <w:start w:val="1"/>
      <w:numFmt w:val="bullet"/>
      <w:lvlText w:val=""/>
      <w:lvlJc w:val="left"/>
      <w:pPr>
        <w:ind w:left="2160" w:hanging="360"/>
      </w:pPr>
      <w:rPr>
        <w:rFonts w:ascii="Wingdings" w:hAnsi="Wingdings" w:hint="default"/>
        <w:sz w:val="40"/>
        <w:szCs w:val="40"/>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nsid w:val="76FE41B8"/>
    <w:multiLevelType w:val="hybridMultilevel"/>
    <w:tmpl w:val="D59C731C"/>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83E093BA">
      <w:numFmt w:val="bullet"/>
      <w:lvlText w:val="•"/>
      <w:lvlJc w:val="left"/>
      <w:pPr>
        <w:ind w:left="2160" w:hanging="360"/>
      </w:pPr>
      <w:rPr>
        <w:rFonts w:ascii="Arial" w:eastAsia="MS Mincho" w:hAnsi="Arial" w:hint="default"/>
        <w:sz w:val="24"/>
        <w:szCs w:val="24"/>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nsid w:val="781E5CCC"/>
    <w:multiLevelType w:val="hybridMultilevel"/>
    <w:tmpl w:val="B3AAF432"/>
    <w:lvl w:ilvl="0" w:tplc="3F565AB6">
      <w:start w:val="1"/>
      <w:numFmt w:val="bullet"/>
      <w:lvlText w:val=""/>
      <w:lvlJc w:val="left"/>
      <w:pPr>
        <w:ind w:left="720" w:hanging="360"/>
      </w:pPr>
      <w:rPr>
        <w:rFonts w:ascii="Wingdings" w:hAnsi="Wingdings" w:hint="default"/>
        <w:sz w:val="40"/>
      </w:rPr>
    </w:lvl>
    <w:lvl w:ilvl="1" w:tplc="04070003" w:tentative="1">
      <w:start w:val="1"/>
      <w:numFmt w:val="bullet"/>
      <w:lvlText w:val="o"/>
      <w:lvlJc w:val="left"/>
      <w:pPr>
        <w:ind w:left="1440" w:hanging="360"/>
      </w:pPr>
      <w:rPr>
        <w:rFonts w:ascii="Courier New" w:hAnsi="Courier New" w:cs="Courier New" w:hint="default"/>
      </w:rPr>
    </w:lvl>
    <w:lvl w:ilvl="2" w:tplc="E744D6A6">
      <w:start w:val="1"/>
      <w:numFmt w:val="bullet"/>
      <w:lvlText w:val=""/>
      <w:lvlJc w:val="left"/>
      <w:pPr>
        <w:ind w:left="2160" w:hanging="360"/>
      </w:pPr>
      <w:rPr>
        <w:rFonts w:ascii="Wingdings" w:hAnsi="Wingdings" w:hint="default"/>
        <w:sz w:val="40"/>
        <w:szCs w:val="40"/>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nsid w:val="7902087F"/>
    <w:multiLevelType w:val="hybridMultilevel"/>
    <w:tmpl w:val="B5D080A6"/>
    <w:lvl w:ilvl="0" w:tplc="3738CF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EC146B1A">
      <w:start w:val="1"/>
      <w:numFmt w:val="bullet"/>
      <w:lvlText w:val=""/>
      <w:lvlJc w:val="left"/>
      <w:pPr>
        <w:ind w:left="2160" w:hanging="360"/>
      </w:pPr>
      <w:rPr>
        <w:rFonts w:ascii="Wingdings" w:hAnsi="Wingdings" w:hint="default"/>
        <w:sz w:val="40"/>
        <w:szCs w:val="40"/>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nsid w:val="79BD0F93"/>
    <w:multiLevelType w:val="hybridMultilevel"/>
    <w:tmpl w:val="798EDF08"/>
    <w:lvl w:ilvl="0" w:tplc="080ACB3E">
      <w:numFmt w:val="bullet"/>
      <w:lvlText w:val="•"/>
      <w:lvlJc w:val="left"/>
      <w:pPr>
        <w:ind w:left="720" w:hanging="360"/>
      </w:pPr>
      <w:rPr>
        <w:rFonts w:ascii="Arial" w:eastAsia="MS Mincho" w:hAnsi="Arial" w:hint="default"/>
        <w:sz w:val="40"/>
      </w:rPr>
    </w:lvl>
    <w:lvl w:ilvl="1" w:tplc="04070003" w:tentative="1">
      <w:start w:val="1"/>
      <w:numFmt w:val="bullet"/>
      <w:lvlText w:val="o"/>
      <w:lvlJc w:val="left"/>
      <w:pPr>
        <w:ind w:left="1440" w:hanging="360"/>
      </w:pPr>
      <w:rPr>
        <w:rFonts w:ascii="Courier New" w:hAnsi="Courier New" w:cs="Courier New" w:hint="default"/>
      </w:rPr>
    </w:lvl>
    <w:lvl w:ilvl="2" w:tplc="F790E5B2">
      <w:numFmt w:val="bullet"/>
      <w:lvlText w:val="•"/>
      <w:lvlJc w:val="left"/>
      <w:pPr>
        <w:ind w:left="2160" w:hanging="360"/>
      </w:pPr>
      <w:rPr>
        <w:rFonts w:ascii="Arial" w:eastAsia="MS Mincho"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nsid w:val="7A456DCF"/>
    <w:multiLevelType w:val="hybridMultilevel"/>
    <w:tmpl w:val="4628BFF6"/>
    <w:lvl w:ilvl="0" w:tplc="E744D6A6">
      <w:start w:val="1"/>
      <w:numFmt w:val="bullet"/>
      <w:lvlText w:val=""/>
      <w:lvlJc w:val="left"/>
      <w:pPr>
        <w:ind w:left="720" w:hanging="360"/>
      </w:pPr>
      <w:rPr>
        <w:rFonts w:ascii="Wingdings" w:hAnsi="Wingdings" w:hint="default"/>
        <w:sz w:val="40"/>
        <w:szCs w:val="40"/>
      </w:rPr>
    </w:lvl>
    <w:lvl w:ilvl="1" w:tplc="04070003" w:tentative="1">
      <w:start w:val="1"/>
      <w:numFmt w:val="bullet"/>
      <w:lvlText w:val="o"/>
      <w:lvlJc w:val="left"/>
      <w:pPr>
        <w:ind w:left="1440" w:hanging="360"/>
      </w:pPr>
      <w:rPr>
        <w:rFonts w:ascii="Courier New" w:hAnsi="Courier New" w:cs="Courier New" w:hint="default"/>
      </w:rPr>
    </w:lvl>
    <w:lvl w:ilvl="2" w:tplc="F72E4582">
      <w:start w:val="1"/>
      <w:numFmt w:val="bullet"/>
      <w:lvlText w:val=""/>
      <w:lvlJc w:val="left"/>
      <w:pPr>
        <w:ind w:left="2160" w:hanging="360"/>
      </w:pPr>
      <w:rPr>
        <w:rFonts w:ascii="Wingdings" w:hAnsi="Wingdings" w:hint="default"/>
        <w:sz w:val="40"/>
        <w:szCs w:val="40"/>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nsid w:val="7EBB19E0"/>
    <w:multiLevelType w:val="hybridMultilevel"/>
    <w:tmpl w:val="B1CED810"/>
    <w:lvl w:ilvl="0" w:tplc="83E093BA">
      <w:numFmt w:val="bullet"/>
      <w:lvlText w:val="•"/>
      <w:lvlJc w:val="left"/>
      <w:pPr>
        <w:ind w:left="720" w:hanging="360"/>
      </w:pPr>
      <w:rPr>
        <w:rFonts w:ascii="Arial" w:eastAsia="MS Mincho" w:hAnsi="Aria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83E093BA">
      <w:numFmt w:val="bullet"/>
      <w:lvlText w:val="•"/>
      <w:lvlJc w:val="left"/>
      <w:pPr>
        <w:ind w:left="2160" w:hanging="360"/>
      </w:pPr>
      <w:rPr>
        <w:rFonts w:ascii="Arial" w:eastAsia="MS Mincho" w:hAnsi="Arial" w:hint="default"/>
        <w:sz w:val="24"/>
        <w:szCs w:val="24"/>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6"/>
  </w:num>
  <w:num w:numId="2">
    <w:abstractNumId w:val="49"/>
  </w:num>
  <w:num w:numId="3">
    <w:abstractNumId w:val="44"/>
  </w:num>
  <w:num w:numId="4">
    <w:abstractNumId w:val="60"/>
  </w:num>
  <w:num w:numId="5">
    <w:abstractNumId w:val="64"/>
  </w:num>
  <w:num w:numId="6">
    <w:abstractNumId w:val="34"/>
  </w:num>
  <w:num w:numId="7">
    <w:abstractNumId w:val="50"/>
  </w:num>
  <w:num w:numId="8">
    <w:abstractNumId w:val="20"/>
  </w:num>
  <w:num w:numId="9">
    <w:abstractNumId w:val="66"/>
  </w:num>
  <w:num w:numId="10">
    <w:abstractNumId w:val="7"/>
  </w:num>
  <w:num w:numId="11">
    <w:abstractNumId w:val="67"/>
  </w:num>
  <w:num w:numId="12">
    <w:abstractNumId w:val="41"/>
  </w:num>
  <w:num w:numId="13">
    <w:abstractNumId w:val="0"/>
  </w:num>
  <w:num w:numId="14">
    <w:abstractNumId w:val="30"/>
  </w:num>
  <w:num w:numId="15">
    <w:abstractNumId w:val="47"/>
  </w:num>
  <w:num w:numId="16">
    <w:abstractNumId w:val="39"/>
  </w:num>
  <w:num w:numId="17">
    <w:abstractNumId w:val="22"/>
  </w:num>
  <w:num w:numId="18">
    <w:abstractNumId w:val="24"/>
  </w:num>
  <w:num w:numId="19">
    <w:abstractNumId w:val="38"/>
  </w:num>
  <w:num w:numId="20">
    <w:abstractNumId w:val="10"/>
  </w:num>
  <w:num w:numId="21">
    <w:abstractNumId w:val="27"/>
  </w:num>
  <w:num w:numId="22">
    <w:abstractNumId w:val="46"/>
  </w:num>
  <w:num w:numId="23">
    <w:abstractNumId w:val="11"/>
  </w:num>
  <w:num w:numId="24">
    <w:abstractNumId w:val="62"/>
  </w:num>
  <w:num w:numId="25">
    <w:abstractNumId w:val="59"/>
  </w:num>
  <w:num w:numId="26">
    <w:abstractNumId w:val="55"/>
  </w:num>
  <w:num w:numId="27">
    <w:abstractNumId w:val="53"/>
  </w:num>
  <w:num w:numId="28">
    <w:abstractNumId w:val="65"/>
  </w:num>
  <w:num w:numId="29">
    <w:abstractNumId w:val="25"/>
  </w:num>
  <w:num w:numId="30">
    <w:abstractNumId w:val="6"/>
  </w:num>
  <w:num w:numId="31">
    <w:abstractNumId w:val="18"/>
  </w:num>
  <w:num w:numId="32">
    <w:abstractNumId w:val="19"/>
  </w:num>
  <w:num w:numId="33">
    <w:abstractNumId w:val="54"/>
  </w:num>
  <w:num w:numId="34">
    <w:abstractNumId w:val="4"/>
  </w:num>
  <w:num w:numId="35">
    <w:abstractNumId w:val="36"/>
  </w:num>
  <w:num w:numId="36">
    <w:abstractNumId w:val="1"/>
  </w:num>
  <w:num w:numId="37">
    <w:abstractNumId w:val="28"/>
  </w:num>
  <w:num w:numId="38">
    <w:abstractNumId w:val="68"/>
  </w:num>
  <w:num w:numId="39">
    <w:abstractNumId w:val="23"/>
  </w:num>
  <w:num w:numId="40">
    <w:abstractNumId w:val="8"/>
  </w:num>
  <w:num w:numId="41">
    <w:abstractNumId w:val="17"/>
  </w:num>
  <w:num w:numId="42">
    <w:abstractNumId w:val="33"/>
  </w:num>
  <w:num w:numId="43">
    <w:abstractNumId w:val="57"/>
  </w:num>
  <w:num w:numId="44">
    <w:abstractNumId w:val="63"/>
  </w:num>
  <w:num w:numId="45">
    <w:abstractNumId w:val="12"/>
  </w:num>
  <w:num w:numId="46">
    <w:abstractNumId w:val="48"/>
  </w:num>
  <w:num w:numId="47">
    <w:abstractNumId w:val="15"/>
  </w:num>
  <w:num w:numId="48">
    <w:abstractNumId w:val="61"/>
  </w:num>
  <w:num w:numId="49">
    <w:abstractNumId w:val="37"/>
  </w:num>
  <w:num w:numId="50">
    <w:abstractNumId w:val="9"/>
  </w:num>
  <w:num w:numId="51">
    <w:abstractNumId w:val="29"/>
  </w:num>
  <w:num w:numId="52">
    <w:abstractNumId w:val="45"/>
  </w:num>
  <w:num w:numId="53">
    <w:abstractNumId w:val="5"/>
  </w:num>
  <w:num w:numId="54">
    <w:abstractNumId w:val="21"/>
  </w:num>
  <w:num w:numId="55">
    <w:abstractNumId w:val="35"/>
  </w:num>
  <w:num w:numId="56">
    <w:abstractNumId w:val="51"/>
  </w:num>
  <w:num w:numId="57">
    <w:abstractNumId w:val="52"/>
  </w:num>
  <w:num w:numId="58">
    <w:abstractNumId w:val="43"/>
  </w:num>
  <w:num w:numId="59">
    <w:abstractNumId w:val="2"/>
  </w:num>
  <w:num w:numId="60">
    <w:abstractNumId w:val="32"/>
  </w:num>
  <w:num w:numId="61">
    <w:abstractNumId w:val="14"/>
  </w:num>
  <w:num w:numId="62">
    <w:abstractNumId w:val="40"/>
  </w:num>
  <w:num w:numId="63">
    <w:abstractNumId w:val="58"/>
  </w:num>
  <w:num w:numId="64">
    <w:abstractNumId w:val="13"/>
  </w:num>
  <w:num w:numId="65">
    <w:abstractNumId w:val="31"/>
  </w:num>
  <w:num w:numId="66">
    <w:abstractNumId w:val="16"/>
  </w:num>
  <w:num w:numId="67">
    <w:abstractNumId w:val="42"/>
  </w:num>
  <w:num w:numId="68">
    <w:abstractNumId w:val="3"/>
  </w:num>
  <w:num w:numId="69">
    <w:abstractNumId w:val="2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5121" style="mso-width-relative:margin;mso-height-relative:margin" fillcolor="white">
      <v:fill color="white"/>
      <v:textbox style="mso-fit-shape-to-text:t"/>
    </o:shapedefaults>
  </w:hdrShapeDefaults>
  <w:footnotePr>
    <w:numFmt w:val="chicago"/>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FB1"/>
    <w:rsid w:val="000007AF"/>
    <w:rsid w:val="00002C43"/>
    <w:rsid w:val="0000455E"/>
    <w:rsid w:val="000079D1"/>
    <w:rsid w:val="00007C71"/>
    <w:rsid w:val="00007DB9"/>
    <w:rsid w:val="00012E8E"/>
    <w:rsid w:val="00013AA9"/>
    <w:rsid w:val="000150BC"/>
    <w:rsid w:val="00020C61"/>
    <w:rsid w:val="00021730"/>
    <w:rsid w:val="00023F26"/>
    <w:rsid w:val="00027090"/>
    <w:rsid w:val="000278A0"/>
    <w:rsid w:val="0003238A"/>
    <w:rsid w:val="000376A7"/>
    <w:rsid w:val="00041591"/>
    <w:rsid w:val="00041DD4"/>
    <w:rsid w:val="00044B75"/>
    <w:rsid w:val="00045EE8"/>
    <w:rsid w:val="0005002E"/>
    <w:rsid w:val="000512CF"/>
    <w:rsid w:val="00056204"/>
    <w:rsid w:val="0006053C"/>
    <w:rsid w:val="00063854"/>
    <w:rsid w:val="000641DC"/>
    <w:rsid w:val="00064D5C"/>
    <w:rsid w:val="00064DD2"/>
    <w:rsid w:val="00065313"/>
    <w:rsid w:val="00065396"/>
    <w:rsid w:val="00071710"/>
    <w:rsid w:val="00072760"/>
    <w:rsid w:val="0007335C"/>
    <w:rsid w:val="00073C5E"/>
    <w:rsid w:val="00075100"/>
    <w:rsid w:val="000805B9"/>
    <w:rsid w:val="00081AB8"/>
    <w:rsid w:val="00083576"/>
    <w:rsid w:val="00086756"/>
    <w:rsid w:val="00086882"/>
    <w:rsid w:val="00087D41"/>
    <w:rsid w:val="00091278"/>
    <w:rsid w:val="00093381"/>
    <w:rsid w:val="00097082"/>
    <w:rsid w:val="000A07C8"/>
    <w:rsid w:val="000A2AFB"/>
    <w:rsid w:val="000A5376"/>
    <w:rsid w:val="000A5F0D"/>
    <w:rsid w:val="000A62E3"/>
    <w:rsid w:val="000B1D3B"/>
    <w:rsid w:val="000B1E27"/>
    <w:rsid w:val="000B6EFE"/>
    <w:rsid w:val="000C2A4F"/>
    <w:rsid w:val="000C46BB"/>
    <w:rsid w:val="000D0678"/>
    <w:rsid w:val="000D0C13"/>
    <w:rsid w:val="000D54F7"/>
    <w:rsid w:val="000D569C"/>
    <w:rsid w:val="000D6675"/>
    <w:rsid w:val="000E3308"/>
    <w:rsid w:val="000E420E"/>
    <w:rsid w:val="000E7E7A"/>
    <w:rsid w:val="000F040A"/>
    <w:rsid w:val="000F4BF5"/>
    <w:rsid w:val="000F546E"/>
    <w:rsid w:val="001045D0"/>
    <w:rsid w:val="00107FB4"/>
    <w:rsid w:val="001106B5"/>
    <w:rsid w:val="001109C5"/>
    <w:rsid w:val="001125D4"/>
    <w:rsid w:val="001130B6"/>
    <w:rsid w:val="00113B72"/>
    <w:rsid w:val="00115EBB"/>
    <w:rsid w:val="00117F61"/>
    <w:rsid w:val="001206BB"/>
    <w:rsid w:val="00121F65"/>
    <w:rsid w:val="00123FCA"/>
    <w:rsid w:val="00126365"/>
    <w:rsid w:val="00126B97"/>
    <w:rsid w:val="00130FE1"/>
    <w:rsid w:val="00133249"/>
    <w:rsid w:val="001343D9"/>
    <w:rsid w:val="00135993"/>
    <w:rsid w:val="00137739"/>
    <w:rsid w:val="001429B9"/>
    <w:rsid w:val="001520DB"/>
    <w:rsid w:val="00152F88"/>
    <w:rsid w:val="001547AE"/>
    <w:rsid w:val="00155F8C"/>
    <w:rsid w:val="00157CF8"/>
    <w:rsid w:val="00157E94"/>
    <w:rsid w:val="00160698"/>
    <w:rsid w:val="00160BBC"/>
    <w:rsid w:val="00162637"/>
    <w:rsid w:val="00162D25"/>
    <w:rsid w:val="0016554F"/>
    <w:rsid w:val="001713C1"/>
    <w:rsid w:val="00173D5E"/>
    <w:rsid w:val="001767DF"/>
    <w:rsid w:val="0018433D"/>
    <w:rsid w:val="001857B0"/>
    <w:rsid w:val="00185B60"/>
    <w:rsid w:val="001868EF"/>
    <w:rsid w:val="00187662"/>
    <w:rsid w:val="00190C24"/>
    <w:rsid w:val="00191A61"/>
    <w:rsid w:val="001959FA"/>
    <w:rsid w:val="00195FE6"/>
    <w:rsid w:val="001A031E"/>
    <w:rsid w:val="001A2AEF"/>
    <w:rsid w:val="001A3030"/>
    <w:rsid w:val="001A422F"/>
    <w:rsid w:val="001A5773"/>
    <w:rsid w:val="001A57D5"/>
    <w:rsid w:val="001A7BB2"/>
    <w:rsid w:val="001B1D3F"/>
    <w:rsid w:val="001B467B"/>
    <w:rsid w:val="001B66C7"/>
    <w:rsid w:val="001C296C"/>
    <w:rsid w:val="001C2DEA"/>
    <w:rsid w:val="001C2FEF"/>
    <w:rsid w:val="001C69CB"/>
    <w:rsid w:val="001C6A05"/>
    <w:rsid w:val="001D04F2"/>
    <w:rsid w:val="001D0699"/>
    <w:rsid w:val="001D2E53"/>
    <w:rsid w:val="001D3150"/>
    <w:rsid w:val="001D362B"/>
    <w:rsid w:val="001D3CC9"/>
    <w:rsid w:val="001F134A"/>
    <w:rsid w:val="001F35B6"/>
    <w:rsid w:val="00200C8E"/>
    <w:rsid w:val="00206876"/>
    <w:rsid w:val="00221A66"/>
    <w:rsid w:val="00224811"/>
    <w:rsid w:val="00225B8F"/>
    <w:rsid w:val="002344C6"/>
    <w:rsid w:val="0024352F"/>
    <w:rsid w:val="002467F9"/>
    <w:rsid w:val="00255B53"/>
    <w:rsid w:val="00257931"/>
    <w:rsid w:val="00262026"/>
    <w:rsid w:val="0026482D"/>
    <w:rsid w:val="002654CE"/>
    <w:rsid w:val="00270436"/>
    <w:rsid w:val="00273ACB"/>
    <w:rsid w:val="0027406A"/>
    <w:rsid w:val="002816AD"/>
    <w:rsid w:val="0028208A"/>
    <w:rsid w:val="00282E3A"/>
    <w:rsid w:val="00283048"/>
    <w:rsid w:val="002849E2"/>
    <w:rsid w:val="002914BC"/>
    <w:rsid w:val="0029188E"/>
    <w:rsid w:val="002918A6"/>
    <w:rsid w:val="00292CDA"/>
    <w:rsid w:val="0029365C"/>
    <w:rsid w:val="00297028"/>
    <w:rsid w:val="002A4AD0"/>
    <w:rsid w:val="002A538B"/>
    <w:rsid w:val="002A59B5"/>
    <w:rsid w:val="002A738D"/>
    <w:rsid w:val="002B24F8"/>
    <w:rsid w:val="002C024B"/>
    <w:rsid w:val="002C1719"/>
    <w:rsid w:val="002C569C"/>
    <w:rsid w:val="002C6410"/>
    <w:rsid w:val="002C7C72"/>
    <w:rsid w:val="002D1102"/>
    <w:rsid w:val="002D3505"/>
    <w:rsid w:val="002D3D8A"/>
    <w:rsid w:val="002D42EC"/>
    <w:rsid w:val="002D507D"/>
    <w:rsid w:val="002D55BA"/>
    <w:rsid w:val="002D59AB"/>
    <w:rsid w:val="002D60BD"/>
    <w:rsid w:val="002D60F5"/>
    <w:rsid w:val="002D6AF0"/>
    <w:rsid w:val="002E10EF"/>
    <w:rsid w:val="002E303D"/>
    <w:rsid w:val="002E3788"/>
    <w:rsid w:val="002E6559"/>
    <w:rsid w:val="002F0A87"/>
    <w:rsid w:val="002F6D09"/>
    <w:rsid w:val="00300780"/>
    <w:rsid w:val="003013C6"/>
    <w:rsid w:val="00303C26"/>
    <w:rsid w:val="00307BC5"/>
    <w:rsid w:val="00310012"/>
    <w:rsid w:val="0031029D"/>
    <w:rsid w:val="00314777"/>
    <w:rsid w:val="00317DD8"/>
    <w:rsid w:val="00320147"/>
    <w:rsid w:val="00323E1D"/>
    <w:rsid w:val="003269D7"/>
    <w:rsid w:val="00326AD9"/>
    <w:rsid w:val="00327DEA"/>
    <w:rsid w:val="00334DBB"/>
    <w:rsid w:val="0034333B"/>
    <w:rsid w:val="003440C2"/>
    <w:rsid w:val="0034417D"/>
    <w:rsid w:val="00352930"/>
    <w:rsid w:val="00354E7F"/>
    <w:rsid w:val="00354EA2"/>
    <w:rsid w:val="00354F2A"/>
    <w:rsid w:val="00355815"/>
    <w:rsid w:val="003565B9"/>
    <w:rsid w:val="0035678A"/>
    <w:rsid w:val="003573C6"/>
    <w:rsid w:val="00357854"/>
    <w:rsid w:val="00362312"/>
    <w:rsid w:val="00364DFA"/>
    <w:rsid w:val="00364EC0"/>
    <w:rsid w:val="003659C1"/>
    <w:rsid w:val="003662E0"/>
    <w:rsid w:val="0037488C"/>
    <w:rsid w:val="0037547B"/>
    <w:rsid w:val="003808BC"/>
    <w:rsid w:val="00383225"/>
    <w:rsid w:val="00385D67"/>
    <w:rsid w:val="003903B9"/>
    <w:rsid w:val="00391268"/>
    <w:rsid w:val="0039223D"/>
    <w:rsid w:val="0039323E"/>
    <w:rsid w:val="0039585B"/>
    <w:rsid w:val="003973F9"/>
    <w:rsid w:val="003A2107"/>
    <w:rsid w:val="003A3934"/>
    <w:rsid w:val="003B1F69"/>
    <w:rsid w:val="003B38C9"/>
    <w:rsid w:val="003B3C07"/>
    <w:rsid w:val="003B50FE"/>
    <w:rsid w:val="003B5BB1"/>
    <w:rsid w:val="003C4DD9"/>
    <w:rsid w:val="003C5184"/>
    <w:rsid w:val="003C6331"/>
    <w:rsid w:val="003C723C"/>
    <w:rsid w:val="003D09DE"/>
    <w:rsid w:val="003D158E"/>
    <w:rsid w:val="003D2339"/>
    <w:rsid w:val="003D25A6"/>
    <w:rsid w:val="003D2814"/>
    <w:rsid w:val="003D3A44"/>
    <w:rsid w:val="003D49B4"/>
    <w:rsid w:val="003D4B65"/>
    <w:rsid w:val="003D52C1"/>
    <w:rsid w:val="003D776A"/>
    <w:rsid w:val="003E0C28"/>
    <w:rsid w:val="003E12C0"/>
    <w:rsid w:val="003E2739"/>
    <w:rsid w:val="003E34EE"/>
    <w:rsid w:val="003E46F4"/>
    <w:rsid w:val="003E70B5"/>
    <w:rsid w:val="003F60F5"/>
    <w:rsid w:val="003F7A4E"/>
    <w:rsid w:val="004007D6"/>
    <w:rsid w:val="0040109D"/>
    <w:rsid w:val="004014BD"/>
    <w:rsid w:val="004028FA"/>
    <w:rsid w:val="00404ECA"/>
    <w:rsid w:val="00412838"/>
    <w:rsid w:val="00413611"/>
    <w:rsid w:val="00417EC0"/>
    <w:rsid w:val="00427291"/>
    <w:rsid w:val="0043449F"/>
    <w:rsid w:val="00435626"/>
    <w:rsid w:val="00443D85"/>
    <w:rsid w:val="00443E73"/>
    <w:rsid w:val="004479D9"/>
    <w:rsid w:val="00453521"/>
    <w:rsid w:val="004538CB"/>
    <w:rsid w:val="00454A69"/>
    <w:rsid w:val="004550D9"/>
    <w:rsid w:val="00456DC1"/>
    <w:rsid w:val="00460472"/>
    <w:rsid w:val="00460AAD"/>
    <w:rsid w:val="00463982"/>
    <w:rsid w:val="00464686"/>
    <w:rsid w:val="004658E2"/>
    <w:rsid w:val="0046765A"/>
    <w:rsid w:val="00470622"/>
    <w:rsid w:val="0047288D"/>
    <w:rsid w:val="0048168D"/>
    <w:rsid w:val="00481BD9"/>
    <w:rsid w:val="0048357B"/>
    <w:rsid w:val="00491A38"/>
    <w:rsid w:val="004923E6"/>
    <w:rsid w:val="004954BC"/>
    <w:rsid w:val="00495F80"/>
    <w:rsid w:val="004A27C6"/>
    <w:rsid w:val="004A5B3E"/>
    <w:rsid w:val="004A748A"/>
    <w:rsid w:val="004B14BF"/>
    <w:rsid w:val="004B36C8"/>
    <w:rsid w:val="004B6EB8"/>
    <w:rsid w:val="004C1204"/>
    <w:rsid w:val="004C127A"/>
    <w:rsid w:val="004C1AED"/>
    <w:rsid w:val="004C36D3"/>
    <w:rsid w:val="004C592E"/>
    <w:rsid w:val="004D2432"/>
    <w:rsid w:val="004D4BDC"/>
    <w:rsid w:val="004D573A"/>
    <w:rsid w:val="004E0134"/>
    <w:rsid w:val="004E0546"/>
    <w:rsid w:val="004E5964"/>
    <w:rsid w:val="004E5C14"/>
    <w:rsid w:val="004E7708"/>
    <w:rsid w:val="004F0E80"/>
    <w:rsid w:val="004F106B"/>
    <w:rsid w:val="004F1D25"/>
    <w:rsid w:val="004F27C7"/>
    <w:rsid w:val="004F304E"/>
    <w:rsid w:val="004F5DB7"/>
    <w:rsid w:val="004F682C"/>
    <w:rsid w:val="004F75C5"/>
    <w:rsid w:val="00511647"/>
    <w:rsid w:val="00517532"/>
    <w:rsid w:val="00522069"/>
    <w:rsid w:val="00524FD1"/>
    <w:rsid w:val="00527751"/>
    <w:rsid w:val="00530B00"/>
    <w:rsid w:val="00532C3E"/>
    <w:rsid w:val="00533FEC"/>
    <w:rsid w:val="00534C54"/>
    <w:rsid w:val="00535414"/>
    <w:rsid w:val="00535ED4"/>
    <w:rsid w:val="005368A2"/>
    <w:rsid w:val="005403AE"/>
    <w:rsid w:val="00541304"/>
    <w:rsid w:val="00541511"/>
    <w:rsid w:val="00544E19"/>
    <w:rsid w:val="00547897"/>
    <w:rsid w:val="00547B70"/>
    <w:rsid w:val="005550A2"/>
    <w:rsid w:val="00556AFB"/>
    <w:rsid w:val="00556B7D"/>
    <w:rsid w:val="00562DA0"/>
    <w:rsid w:val="00563BA9"/>
    <w:rsid w:val="005705CF"/>
    <w:rsid w:val="00571431"/>
    <w:rsid w:val="005731B6"/>
    <w:rsid w:val="005732B1"/>
    <w:rsid w:val="00574ACB"/>
    <w:rsid w:val="0057540C"/>
    <w:rsid w:val="00577AE2"/>
    <w:rsid w:val="00580BB6"/>
    <w:rsid w:val="005814B6"/>
    <w:rsid w:val="005832E7"/>
    <w:rsid w:val="0058521A"/>
    <w:rsid w:val="00585575"/>
    <w:rsid w:val="005862A1"/>
    <w:rsid w:val="005862BF"/>
    <w:rsid w:val="00591660"/>
    <w:rsid w:val="005958CA"/>
    <w:rsid w:val="005A26E1"/>
    <w:rsid w:val="005A28C2"/>
    <w:rsid w:val="005A4564"/>
    <w:rsid w:val="005A496B"/>
    <w:rsid w:val="005A6E7B"/>
    <w:rsid w:val="005B0B88"/>
    <w:rsid w:val="005B210C"/>
    <w:rsid w:val="005B4111"/>
    <w:rsid w:val="005C2AE5"/>
    <w:rsid w:val="005C48F2"/>
    <w:rsid w:val="005D3CBC"/>
    <w:rsid w:val="005D4E14"/>
    <w:rsid w:val="005D68E0"/>
    <w:rsid w:val="005E1236"/>
    <w:rsid w:val="005E12A5"/>
    <w:rsid w:val="005E1E74"/>
    <w:rsid w:val="005E652E"/>
    <w:rsid w:val="005E671C"/>
    <w:rsid w:val="005E77D8"/>
    <w:rsid w:val="005E7F06"/>
    <w:rsid w:val="005F0269"/>
    <w:rsid w:val="005F0C7F"/>
    <w:rsid w:val="005F5362"/>
    <w:rsid w:val="005F69B1"/>
    <w:rsid w:val="00601D4C"/>
    <w:rsid w:val="006023AD"/>
    <w:rsid w:val="006031DD"/>
    <w:rsid w:val="006048D7"/>
    <w:rsid w:val="006073C4"/>
    <w:rsid w:val="00611A51"/>
    <w:rsid w:val="00611BBA"/>
    <w:rsid w:val="0061251D"/>
    <w:rsid w:val="00612DAC"/>
    <w:rsid w:val="00613965"/>
    <w:rsid w:val="00613CED"/>
    <w:rsid w:val="006140CB"/>
    <w:rsid w:val="00615298"/>
    <w:rsid w:val="00615879"/>
    <w:rsid w:val="00616362"/>
    <w:rsid w:val="00622356"/>
    <w:rsid w:val="00627E03"/>
    <w:rsid w:val="0063431F"/>
    <w:rsid w:val="00634848"/>
    <w:rsid w:val="00640C1A"/>
    <w:rsid w:val="00641494"/>
    <w:rsid w:val="00642189"/>
    <w:rsid w:val="0064238D"/>
    <w:rsid w:val="00643B44"/>
    <w:rsid w:val="006458BE"/>
    <w:rsid w:val="00651957"/>
    <w:rsid w:val="00654C15"/>
    <w:rsid w:val="00655873"/>
    <w:rsid w:val="00657DF9"/>
    <w:rsid w:val="00660994"/>
    <w:rsid w:val="006628B6"/>
    <w:rsid w:val="00664820"/>
    <w:rsid w:val="00664886"/>
    <w:rsid w:val="00665ABB"/>
    <w:rsid w:val="00666FF4"/>
    <w:rsid w:val="00670493"/>
    <w:rsid w:val="0067308C"/>
    <w:rsid w:val="006741D1"/>
    <w:rsid w:val="00674724"/>
    <w:rsid w:val="00692B9A"/>
    <w:rsid w:val="00693344"/>
    <w:rsid w:val="006934D8"/>
    <w:rsid w:val="0069361E"/>
    <w:rsid w:val="00694167"/>
    <w:rsid w:val="00695D35"/>
    <w:rsid w:val="00696534"/>
    <w:rsid w:val="006A256B"/>
    <w:rsid w:val="006A4D86"/>
    <w:rsid w:val="006A686A"/>
    <w:rsid w:val="006A6A31"/>
    <w:rsid w:val="006A739D"/>
    <w:rsid w:val="006B0117"/>
    <w:rsid w:val="006B2847"/>
    <w:rsid w:val="006B4221"/>
    <w:rsid w:val="006B4609"/>
    <w:rsid w:val="006B6903"/>
    <w:rsid w:val="006B7DFE"/>
    <w:rsid w:val="006C1915"/>
    <w:rsid w:val="006C1F6E"/>
    <w:rsid w:val="006C375F"/>
    <w:rsid w:val="006C61A5"/>
    <w:rsid w:val="006C7055"/>
    <w:rsid w:val="006C79CC"/>
    <w:rsid w:val="006D27B4"/>
    <w:rsid w:val="006D4940"/>
    <w:rsid w:val="006D5DD0"/>
    <w:rsid w:val="006D77F6"/>
    <w:rsid w:val="006E2A44"/>
    <w:rsid w:val="006E2D31"/>
    <w:rsid w:val="006E4969"/>
    <w:rsid w:val="006E5F9A"/>
    <w:rsid w:val="006F038D"/>
    <w:rsid w:val="006F1320"/>
    <w:rsid w:val="006F13AA"/>
    <w:rsid w:val="006F339D"/>
    <w:rsid w:val="006F40C3"/>
    <w:rsid w:val="006F5FC0"/>
    <w:rsid w:val="006F68DD"/>
    <w:rsid w:val="00700EF9"/>
    <w:rsid w:val="00701BB2"/>
    <w:rsid w:val="00702464"/>
    <w:rsid w:val="007026E7"/>
    <w:rsid w:val="00702F46"/>
    <w:rsid w:val="00704B29"/>
    <w:rsid w:val="007077EA"/>
    <w:rsid w:val="00707B7C"/>
    <w:rsid w:val="00711BD3"/>
    <w:rsid w:val="0071274F"/>
    <w:rsid w:val="007132F3"/>
    <w:rsid w:val="00715725"/>
    <w:rsid w:val="007204D5"/>
    <w:rsid w:val="0072379D"/>
    <w:rsid w:val="00724475"/>
    <w:rsid w:val="00727979"/>
    <w:rsid w:val="00731C3D"/>
    <w:rsid w:val="00736C3C"/>
    <w:rsid w:val="00740706"/>
    <w:rsid w:val="007415C7"/>
    <w:rsid w:val="00742D1A"/>
    <w:rsid w:val="00743A48"/>
    <w:rsid w:val="00745DA3"/>
    <w:rsid w:val="00746F50"/>
    <w:rsid w:val="007471DA"/>
    <w:rsid w:val="00751A31"/>
    <w:rsid w:val="00752F48"/>
    <w:rsid w:val="007530C7"/>
    <w:rsid w:val="00753174"/>
    <w:rsid w:val="00753A5B"/>
    <w:rsid w:val="00754072"/>
    <w:rsid w:val="007549CF"/>
    <w:rsid w:val="00755B1C"/>
    <w:rsid w:val="00757CD5"/>
    <w:rsid w:val="00760183"/>
    <w:rsid w:val="00763385"/>
    <w:rsid w:val="00763B80"/>
    <w:rsid w:val="00766A0F"/>
    <w:rsid w:val="00771032"/>
    <w:rsid w:val="007716B0"/>
    <w:rsid w:val="0077194C"/>
    <w:rsid w:val="00774712"/>
    <w:rsid w:val="00774C71"/>
    <w:rsid w:val="0077643C"/>
    <w:rsid w:val="007771D3"/>
    <w:rsid w:val="0078023A"/>
    <w:rsid w:val="007824B3"/>
    <w:rsid w:val="00782FD3"/>
    <w:rsid w:val="00783D37"/>
    <w:rsid w:val="00785BBD"/>
    <w:rsid w:val="00785E80"/>
    <w:rsid w:val="0078658B"/>
    <w:rsid w:val="0078740B"/>
    <w:rsid w:val="00787A62"/>
    <w:rsid w:val="0079215E"/>
    <w:rsid w:val="0079344E"/>
    <w:rsid w:val="00793E58"/>
    <w:rsid w:val="00794434"/>
    <w:rsid w:val="007A0A85"/>
    <w:rsid w:val="007A0DA1"/>
    <w:rsid w:val="007A2EC6"/>
    <w:rsid w:val="007A34AC"/>
    <w:rsid w:val="007A64CE"/>
    <w:rsid w:val="007A6742"/>
    <w:rsid w:val="007A7A27"/>
    <w:rsid w:val="007B13EB"/>
    <w:rsid w:val="007B1494"/>
    <w:rsid w:val="007B2088"/>
    <w:rsid w:val="007B48A9"/>
    <w:rsid w:val="007B5125"/>
    <w:rsid w:val="007B6B24"/>
    <w:rsid w:val="007B7FC8"/>
    <w:rsid w:val="007C12C6"/>
    <w:rsid w:val="007C378C"/>
    <w:rsid w:val="007D05A9"/>
    <w:rsid w:val="007D2231"/>
    <w:rsid w:val="007D68FB"/>
    <w:rsid w:val="007E0BA9"/>
    <w:rsid w:val="007E2966"/>
    <w:rsid w:val="007E7090"/>
    <w:rsid w:val="007F075D"/>
    <w:rsid w:val="007F20DE"/>
    <w:rsid w:val="007F2E6B"/>
    <w:rsid w:val="00802068"/>
    <w:rsid w:val="00802BE9"/>
    <w:rsid w:val="00804D33"/>
    <w:rsid w:val="0080720E"/>
    <w:rsid w:val="00807727"/>
    <w:rsid w:val="00811198"/>
    <w:rsid w:val="00815EEC"/>
    <w:rsid w:val="00816CA3"/>
    <w:rsid w:val="0082345C"/>
    <w:rsid w:val="008245A7"/>
    <w:rsid w:val="008271A1"/>
    <w:rsid w:val="00827346"/>
    <w:rsid w:val="00830A2C"/>
    <w:rsid w:val="0083108A"/>
    <w:rsid w:val="00831C9F"/>
    <w:rsid w:val="00834F05"/>
    <w:rsid w:val="00837647"/>
    <w:rsid w:val="00842E06"/>
    <w:rsid w:val="0085199F"/>
    <w:rsid w:val="00851F85"/>
    <w:rsid w:val="00856FCF"/>
    <w:rsid w:val="00860B86"/>
    <w:rsid w:val="00861639"/>
    <w:rsid w:val="0086312C"/>
    <w:rsid w:val="00864D49"/>
    <w:rsid w:val="00864E31"/>
    <w:rsid w:val="008675BD"/>
    <w:rsid w:val="008707C8"/>
    <w:rsid w:val="00870B9B"/>
    <w:rsid w:val="00875F82"/>
    <w:rsid w:val="0087758E"/>
    <w:rsid w:val="008803C5"/>
    <w:rsid w:val="00881051"/>
    <w:rsid w:val="00882158"/>
    <w:rsid w:val="0088326A"/>
    <w:rsid w:val="00885162"/>
    <w:rsid w:val="0089272D"/>
    <w:rsid w:val="00897609"/>
    <w:rsid w:val="008A1AEC"/>
    <w:rsid w:val="008A1F78"/>
    <w:rsid w:val="008B10E9"/>
    <w:rsid w:val="008B169C"/>
    <w:rsid w:val="008B79A5"/>
    <w:rsid w:val="008C0971"/>
    <w:rsid w:val="008C1103"/>
    <w:rsid w:val="008C1A37"/>
    <w:rsid w:val="008C41A9"/>
    <w:rsid w:val="008C4FAE"/>
    <w:rsid w:val="008C598D"/>
    <w:rsid w:val="008C5ED5"/>
    <w:rsid w:val="008C70EF"/>
    <w:rsid w:val="008C7BAB"/>
    <w:rsid w:val="008D24CA"/>
    <w:rsid w:val="008D57E1"/>
    <w:rsid w:val="008D6067"/>
    <w:rsid w:val="008E11A1"/>
    <w:rsid w:val="008E2FD3"/>
    <w:rsid w:val="008E3667"/>
    <w:rsid w:val="008E6EB5"/>
    <w:rsid w:val="008E7036"/>
    <w:rsid w:val="008F4D2F"/>
    <w:rsid w:val="008F5152"/>
    <w:rsid w:val="008F6C04"/>
    <w:rsid w:val="008F6D9C"/>
    <w:rsid w:val="00902137"/>
    <w:rsid w:val="00903B7F"/>
    <w:rsid w:val="0090443F"/>
    <w:rsid w:val="009051F9"/>
    <w:rsid w:val="00905587"/>
    <w:rsid w:val="0090653B"/>
    <w:rsid w:val="00907ECD"/>
    <w:rsid w:val="00907F47"/>
    <w:rsid w:val="00910821"/>
    <w:rsid w:val="00912533"/>
    <w:rsid w:val="009134A2"/>
    <w:rsid w:val="0091456A"/>
    <w:rsid w:val="00914D2B"/>
    <w:rsid w:val="00915CFA"/>
    <w:rsid w:val="00917171"/>
    <w:rsid w:val="00923561"/>
    <w:rsid w:val="00923B3C"/>
    <w:rsid w:val="00926128"/>
    <w:rsid w:val="009265AB"/>
    <w:rsid w:val="00931015"/>
    <w:rsid w:val="00932071"/>
    <w:rsid w:val="0093464B"/>
    <w:rsid w:val="00934FD6"/>
    <w:rsid w:val="00936FF8"/>
    <w:rsid w:val="00942B12"/>
    <w:rsid w:val="00943BE5"/>
    <w:rsid w:val="0094582A"/>
    <w:rsid w:val="00950348"/>
    <w:rsid w:val="009505F3"/>
    <w:rsid w:val="00951D3F"/>
    <w:rsid w:val="00953704"/>
    <w:rsid w:val="009570EE"/>
    <w:rsid w:val="0096191F"/>
    <w:rsid w:val="00963348"/>
    <w:rsid w:val="009709B4"/>
    <w:rsid w:val="00971DF1"/>
    <w:rsid w:val="00972D53"/>
    <w:rsid w:val="009740FA"/>
    <w:rsid w:val="00974DC4"/>
    <w:rsid w:val="009760A4"/>
    <w:rsid w:val="00982C89"/>
    <w:rsid w:val="009852CD"/>
    <w:rsid w:val="009855B7"/>
    <w:rsid w:val="00985E4A"/>
    <w:rsid w:val="00990484"/>
    <w:rsid w:val="00990876"/>
    <w:rsid w:val="009917B5"/>
    <w:rsid w:val="00994729"/>
    <w:rsid w:val="00994FDB"/>
    <w:rsid w:val="00996DE2"/>
    <w:rsid w:val="00997D3A"/>
    <w:rsid w:val="009A29E0"/>
    <w:rsid w:val="009A2A67"/>
    <w:rsid w:val="009B010C"/>
    <w:rsid w:val="009B1BDC"/>
    <w:rsid w:val="009B57CD"/>
    <w:rsid w:val="009B5DC2"/>
    <w:rsid w:val="009C598F"/>
    <w:rsid w:val="009D0C3E"/>
    <w:rsid w:val="009D19A1"/>
    <w:rsid w:val="009D5787"/>
    <w:rsid w:val="009D6C16"/>
    <w:rsid w:val="009E0976"/>
    <w:rsid w:val="009E1573"/>
    <w:rsid w:val="009E3C1D"/>
    <w:rsid w:val="009E441F"/>
    <w:rsid w:val="009E5E2E"/>
    <w:rsid w:val="009E7BCC"/>
    <w:rsid w:val="009F0F27"/>
    <w:rsid w:val="009F12AA"/>
    <w:rsid w:val="009F2226"/>
    <w:rsid w:val="009F2D55"/>
    <w:rsid w:val="009F3358"/>
    <w:rsid w:val="009F3F53"/>
    <w:rsid w:val="009F5722"/>
    <w:rsid w:val="009F6E57"/>
    <w:rsid w:val="009F7718"/>
    <w:rsid w:val="00A00997"/>
    <w:rsid w:val="00A0494F"/>
    <w:rsid w:val="00A06674"/>
    <w:rsid w:val="00A10AB1"/>
    <w:rsid w:val="00A11E7D"/>
    <w:rsid w:val="00A1364C"/>
    <w:rsid w:val="00A1533A"/>
    <w:rsid w:val="00A176F8"/>
    <w:rsid w:val="00A20166"/>
    <w:rsid w:val="00A2044C"/>
    <w:rsid w:val="00A208CB"/>
    <w:rsid w:val="00A22545"/>
    <w:rsid w:val="00A2289A"/>
    <w:rsid w:val="00A22FC7"/>
    <w:rsid w:val="00A25164"/>
    <w:rsid w:val="00A25B3C"/>
    <w:rsid w:val="00A26452"/>
    <w:rsid w:val="00A2646B"/>
    <w:rsid w:val="00A300EA"/>
    <w:rsid w:val="00A3572C"/>
    <w:rsid w:val="00A35795"/>
    <w:rsid w:val="00A36437"/>
    <w:rsid w:val="00A364DE"/>
    <w:rsid w:val="00A36BB4"/>
    <w:rsid w:val="00A3782C"/>
    <w:rsid w:val="00A42A74"/>
    <w:rsid w:val="00A43578"/>
    <w:rsid w:val="00A43F26"/>
    <w:rsid w:val="00A44228"/>
    <w:rsid w:val="00A4507A"/>
    <w:rsid w:val="00A459F3"/>
    <w:rsid w:val="00A463C9"/>
    <w:rsid w:val="00A46AE1"/>
    <w:rsid w:val="00A527A5"/>
    <w:rsid w:val="00A538FB"/>
    <w:rsid w:val="00A6222E"/>
    <w:rsid w:val="00A632EB"/>
    <w:rsid w:val="00A646A9"/>
    <w:rsid w:val="00A67288"/>
    <w:rsid w:val="00A707FB"/>
    <w:rsid w:val="00A70CD9"/>
    <w:rsid w:val="00A72BA5"/>
    <w:rsid w:val="00A736F9"/>
    <w:rsid w:val="00A80EF2"/>
    <w:rsid w:val="00A82666"/>
    <w:rsid w:val="00A84502"/>
    <w:rsid w:val="00A8497B"/>
    <w:rsid w:val="00A857F7"/>
    <w:rsid w:val="00A85AAF"/>
    <w:rsid w:val="00A86AE2"/>
    <w:rsid w:val="00A90A03"/>
    <w:rsid w:val="00A974F1"/>
    <w:rsid w:val="00A976E8"/>
    <w:rsid w:val="00AA34CC"/>
    <w:rsid w:val="00AA41F9"/>
    <w:rsid w:val="00AA6E45"/>
    <w:rsid w:val="00AA71AF"/>
    <w:rsid w:val="00AB0043"/>
    <w:rsid w:val="00AB1AAE"/>
    <w:rsid w:val="00AB4CCA"/>
    <w:rsid w:val="00AB6865"/>
    <w:rsid w:val="00AB7D4A"/>
    <w:rsid w:val="00AC1EC6"/>
    <w:rsid w:val="00AC2D69"/>
    <w:rsid w:val="00AC55D0"/>
    <w:rsid w:val="00AD0F5F"/>
    <w:rsid w:val="00AD5235"/>
    <w:rsid w:val="00AD7402"/>
    <w:rsid w:val="00AE04E4"/>
    <w:rsid w:val="00AE1E78"/>
    <w:rsid w:val="00AE3364"/>
    <w:rsid w:val="00AE59CC"/>
    <w:rsid w:val="00AE5C92"/>
    <w:rsid w:val="00AF03AF"/>
    <w:rsid w:val="00AF0A13"/>
    <w:rsid w:val="00AF54B5"/>
    <w:rsid w:val="00AF6F0C"/>
    <w:rsid w:val="00B00DF1"/>
    <w:rsid w:val="00B00E0A"/>
    <w:rsid w:val="00B02463"/>
    <w:rsid w:val="00B12837"/>
    <w:rsid w:val="00B141AD"/>
    <w:rsid w:val="00B14E00"/>
    <w:rsid w:val="00B1562A"/>
    <w:rsid w:val="00B161B9"/>
    <w:rsid w:val="00B16613"/>
    <w:rsid w:val="00B21E80"/>
    <w:rsid w:val="00B24429"/>
    <w:rsid w:val="00B24F33"/>
    <w:rsid w:val="00B258CD"/>
    <w:rsid w:val="00B26590"/>
    <w:rsid w:val="00B31AC4"/>
    <w:rsid w:val="00B32478"/>
    <w:rsid w:val="00B32D1A"/>
    <w:rsid w:val="00B344DE"/>
    <w:rsid w:val="00B35925"/>
    <w:rsid w:val="00B41FD7"/>
    <w:rsid w:val="00B4376E"/>
    <w:rsid w:val="00B44A9A"/>
    <w:rsid w:val="00B472B6"/>
    <w:rsid w:val="00B50F79"/>
    <w:rsid w:val="00B524CA"/>
    <w:rsid w:val="00B55F7D"/>
    <w:rsid w:val="00B57007"/>
    <w:rsid w:val="00B576E1"/>
    <w:rsid w:val="00B62BD1"/>
    <w:rsid w:val="00B63C06"/>
    <w:rsid w:val="00B651D0"/>
    <w:rsid w:val="00B66FC2"/>
    <w:rsid w:val="00B70C14"/>
    <w:rsid w:val="00B724C3"/>
    <w:rsid w:val="00B76832"/>
    <w:rsid w:val="00B77A23"/>
    <w:rsid w:val="00B80DE4"/>
    <w:rsid w:val="00B81EBE"/>
    <w:rsid w:val="00B82A43"/>
    <w:rsid w:val="00B926B3"/>
    <w:rsid w:val="00B96ED3"/>
    <w:rsid w:val="00BA0AEE"/>
    <w:rsid w:val="00BA152E"/>
    <w:rsid w:val="00BA387E"/>
    <w:rsid w:val="00BA6647"/>
    <w:rsid w:val="00BA6977"/>
    <w:rsid w:val="00BA6C0E"/>
    <w:rsid w:val="00BA6F6B"/>
    <w:rsid w:val="00BB12E9"/>
    <w:rsid w:val="00BB5B6D"/>
    <w:rsid w:val="00BB5F2D"/>
    <w:rsid w:val="00BB672A"/>
    <w:rsid w:val="00BB681C"/>
    <w:rsid w:val="00BB7E4C"/>
    <w:rsid w:val="00BC085F"/>
    <w:rsid w:val="00BC4589"/>
    <w:rsid w:val="00BC4E99"/>
    <w:rsid w:val="00BC698D"/>
    <w:rsid w:val="00BD0231"/>
    <w:rsid w:val="00BD20F3"/>
    <w:rsid w:val="00BD2F74"/>
    <w:rsid w:val="00BD4A69"/>
    <w:rsid w:val="00BD4BA4"/>
    <w:rsid w:val="00BE0DD9"/>
    <w:rsid w:val="00BE2349"/>
    <w:rsid w:val="00BE4205"/>
    <w:rsid w:val="00BE6F82"/>
    <w:rsid w:val="00BE74B1"/>
    <w:rsid w:val="00BF2A30"/>
    <w:rsid w:val="00BF3061"/>
    <w:rsid w:val="00BF386F"/>
    <w:rsid w:val="00BF39A5"/>
    <w:rsid w:val="00C036D3"/>
    <w:rsid w:val="00C04C6B"/>
    <w:rsid w:val="00C07B61"/>
    <w:rsid w:val="00C07CA8"/>
    <w:rsid w:val="00C10706"/>
    <w:rsid w:val="00C119F0"/>
    <w:rsid w:val="00C13CA6"/>
    <w:rsid w:val="00C14BA1"/>
    <w:rsid w:val="00C153FD"/>
    <w:rsid w:val="00C16847"/>
    <w:rsid w:val="00C219CA"/>
    <w:rsid w:val="00C21AA9"/>
    <w:rsid w:val="00C2227A"/>
    <w:rsid w:val="00C252FD"/>
    <w:rsid w:val="00C258A4"/>
    <w:rsid w:val="00C259B3"/>
    <w:rsid w:val="00C25D32"/>
    <w:rsid w:val="00C273CA"/>
    <w:rsid w:val="00C27FA7"/>
    <w:rsid w:val="00C312DF"/>
    <w:rsid w:val="00C31CF5"/>
    <w:rsid w:val="00C3221B"/>
    <w:rsid w:val="00C3265B"/>
    <w:rsid w:val="00C3281B"/>
    <w:rsid w:val="00C34820"/>
    <w:rsid w:val="00C35BB9"/>
    <w:rsid w:val="00C36B85"/>
    <w:rsid w:val="00C4184D"/>
    <w:rsid w:val="00C42677"/>
    <w:rsid w:val="00C44561"/>
    <w:rsid w:val="00C45D3A"/>
    <w:rsid w:val="00C46362"/>
    <w:rsid w:val="00C47804"/>
    <w:rsid w:val="00C50304"/>
    <w:rsid w:val="00C51FB4"/>
    <w:rsid w:val="00C523AA"/>
    <w:rsid w:val="00C55B77"/>
    <w:rsid w:val="00C56C71"/>
    <w:rsid w:val="00C60864"/>
    <w:rsid w:val="00C6363A"/>
    <w:rsid w:val="00C66448"/>
    <w:rsid w:val="00C669B3"/>
    <w:rsid w:val="00C67929"/>
    <w:rsid w:val="00C70D0C"/>
    <w:rsid w:val="00C720CF"/>
    <w:rsid w:val="00C72686"/>
    <w:rsid w:val="00C7582C"/>
    <w:rsid w:val="00C76A70"/>
    <w:rsid w:val="00C77FC0"/>
    <w:rsid w:val="00C804A5"/>
    <w:rsid w:val="00C82825"/>
    <w:rsid w:val="00C85C96"/>
    <w:rsid w:val="00C874CB"/>
    <w:rsid w:val="00C904F1"/>
    <w:rsid w:val="00C92323"/>
    <w:rsid w:val="00C92D5B"/>
    <w:rsid w:val="00C94E58"/>
    <w:rsid w:val="00C96156"/>
    <w:rsid w:val="00C96BCB"/>
    <w:rsid w:val="00C978F9"/>
    <w:rsid w:val="00C97988"/>
    <w:rsid w:val="00CA2A4B"/>
    <w:rsid w:val="00CA4AB0"/>
    <w:rsid w:val="00CA579C"/>
    <w:rsid w:val="00CA726D"/>
    <w:rsid w:val="00CB1627"/>
    <w:rsid w:val="00CB1A00"/>
    <w:rsid w:val="00CB23F5"/>
    <w:rsid w:val="00CB2F35"/>
    <w:rsid w:val="00CB7FB1"/>
    <w:rsid w:val="00CC195E"/>
    <w:rsid w:val="00CC45E6"/>
    <w:rsid w:val="00CC552A"/>
    <w:rsid w:val="00CC6536"/>
    <w:rsid w:val="00CD14B0"/>
    <w:rsid w:val="00CD25A0"/>
    <w:rsid w:val="00CD38AF"/>
    <w:rsid w:val="00CD3C2C"/>
    <w:rsid w:val="00CD5BC5"/>
    <w:rsid w:val="00CD60D3"/>
    <w:rsid w:val="00CD72F6"/>
    <w:rsid w:val="00CD793C"/>
    <w:rsid w:val="00CE32BE"/>
    <w:rsid w:val="00CE4151"/>
    <w:rsid w:val="00CE5085"/>
    <w:rsid w:val="00CE7475"/>
    <w:rsid w:val="00CE7A0A"/>
    <w:rsid w:val="00CF174B"/>
    <w:rsid w:val="00CF1D8E"/>
    <w:rsid w:val="00CF2C56"/>
    <w:rsid w:val="00CF2D21"/>
    <w:rsid w:val="00D0096A"/>
    <w:rsid w:val="00D033E2"/>
    <w:rsid w:val="00D06C7D"/>
    <w:rsid w:val="00D12864"/>
    <w:rsid w:val="00D130EA"/>
    <w:rsid w:val="00D1573C"/>
    <w:rsid w:val="00D1703C"/>
    <w:rsid w:val="00D2073D"/>
    <w:rsid w:val="00D219E2"/>
    <w:rsid w:val="00D21D82"/>
    <w:rsid w:val="00D22C60"/>
    <w:rsid w:val="00D22D52"/>
    <w:rsid w:val="00D248FA"/>
    <w:rsid w:val="00D329EB"/>
    <w:rsid w:val="00D403AE"/>
    <w:rsid w:val="00D4345E"/>
    <w:rsid w:val="00D44F99"/>
    <w:rsid w:val="00D50882"/>
    <w:rsid w:val="00D52358"/>
    <w:rsid w:val="00D57D1D"/>
    <w:rsid w:val="00D61045"/>
    <w:rsid w:val="00D63D7B"/>
    <w:rsid w:val="00D64699"/>
    <w:rsid w:val="00D66A35"/>
    <w:rsid w:val="00D72360"/>
    <w:rsid w:val="00D7450F"/>
    <w:rsid w:val="00D8437D"/>
    <w:rsid w:val="00D843E1"/>
    <w:rsid w:val="00D8700F"/>
    <w:rsid w:val="00D923CE"/>
    <w:rsid w:val="00D9345E"/>
    <w:rsid w:val="00D948A4"/>
    <w:rsid w:val="00D95E4F"/>
    <w:rsid w:val="00D97BC5"/>
    <w:rsid w:val="00DA2158"/>
    <w:rsid w:val="00DA2535"/>
    <w:rsid w:val="00DA344F"/>
    <w:rsid w:val="00DA68EC"/>
    <w:rsid w:val="00DA6BA7"/>
    <w:rsid w:val="00DA6CFE"/>
    <w:rsid w:val="00DB226A"/>
    <w:rsid w:val="00DB29CC"/>
    <w:rsid w:val="00DB3D9E"/>
    <w:rsid w:val="00DC7300"/>
    <w:rsid w:val="00DD02DC"/>
    <w:rsid w:val="00DD1620"/>
    <w:rsid w:val="00DD1A82"/>
    <w:rsid w:val="00DD3493"/>
    <w:rsid w:val="00DE0556"/>
    <w:rsid w:val="00DE092C"/>
    <w:rsid w:val="00DE1830"/>
    <w:rsid w:val="00DE20A6"/>
    <w:rsid w:val="00DE62F9"/>
    <w:rsid w:val="00DE66E3"/>
    <w:rsid w:val="00DF4731"/>
    <w:rsid w:val="00DF4B97"/>
    <w:rsid w:val="00DF4BA1"/>
    <w:rsid w:val="00E014B1"/>
    <w:rsid w:val="00E01A99"/>
    <w:rsid w:val="00E050E6"/>
    <w:rsid w:val="00E05E59"/>
    <w:rsid w:val="00E06551"/>
    <w:rsid w:val="00E07154"/>
    <w:rsid w:val="00E10C59"/>
    <w:rsid w:val="00E16F70"/>
    <w:rsid w:val="00E20340"/>
    <w:rsid w:val="00E225F6"/>
    <w:rsid w:val="00E279F8"/>
    <w:rsid w:val="00E304DE"/>
    <w:rsid w:val="00E359A8"/>
    <w:rsid w:val="00E35C63"/>
    <w:rsid w:val="00E36F58"/>
    <w:rsid w:val="00E3702E"/>
    <w:rsid w:val="00E44BB6"/>
    <w:rsid w:val="00E452A4"/>
    <w:rsid w:val="00E50417"/>
    <w:rsid w:val="00E5073B"/>
    <w:rsid w:val="00E55634"/>
    <w:rsid w:val="00E72A3C"/>
    <w:rsid w:val="00E74D7A"/>
    <w:rsid w:val="00E74F85"/>
    <w:rsid w:val="00E77129"/>
    <w:rsid w:val="00E772CE"/>
    <w:rsid w:val="00E77A85"/>
    <w:rsid w:val="00E77D2A"/>
    <w:rsid w:val="00E80705"/>
    <w:rsid w:val="00E80C41"/>
    <w:rsid w:val="00E82704"/>
    <w:rsid w:val="00E8423B"/>
    <w:rsid w:val="00E8463C"/>
    <w:rsid w:val="00E86C57"/>
    <w:rsid w:val="00E86D2F"/>
    <w:rsid w:val="00E91153"/>
    <w:rsid w:val="00E91582"/>
    <w:rsid w:val="00E92C9D"/>
    <w:rsid w:val="00E96EF6"/>
    <w:rsid w:val="00EA0B87"/>
    <w:rsid w:val="00EA11F2"/>
    <w:rsid w:val="00EA226B"/>
    <w:rsid w:val="00EA2B5A"/>
    <w:rsid w:val="00EA61EE"/>
    <w:rsid w:val="00EA63F8"/>
    <w:rsid w:val="00EA794B"/>
    <w:rsid w:val="00EB35BC"/>
    <w:rsid w:val="00EC2ABF"/>
    <w:rsid w:val="00EC3554"/>
    <w:rsid w:val="00EC4328"/>
    <w:rsid w:val="00EC69F2"/>
    <w:rsid w:val="00EC6A93"/>
    <w:rsid w:val="00EC6D17"/>
    <w:rsid w:val="00EC700E"/>
    <w:rsid w:val="00ED0649"/>
    <w:rsid w:val="00ED0AE8"/>
    <w:rsid w:val="00ED4F73"/>
    <w:rsid w:val="00ED5123"/>
    <w:rsid w:val="00ED5920"/>
    <w:rsid w:val="00ED7CB2"/>
    <w:rsid w:val="00EE01CC"/>
    <w:rsid w:val="00EE06DE"/>
    <w:rsid w:val="00EE200A"/>
    <w:rsid w:val="00EE2916"/>
    <w:rsid w:val="00EE40E8"/>
    <w:rsid w:val="00EE461D"/>
    <w:rsid w:val="00EE544C"/>
    <w:rsid w:val="00EF35E5"/>
    <w:rsid w:val="00EF3A30"/>
    <w:rsid w:val="00EF5A75"/>
    <w:rsid w:val="00EF65EF"/>
    <w:rsid w:val="00EF6704"/>
    <w:rsid w:val="00EF6E26"/>
    <w:rsid w:val="00EF79DA"/>
    <w:rsid w:val="00F01581"/>
    <w:rsid w:val="00F04552"/>
    <w:rsid w:val="00F05EC0"/>
    <w:rsid w:val="00F06D5F"/>
    <w:rsid w:val="00F11D17"/>
    <w:rsid w:val="00F14254"/>
    <w:rsid w:val="00F173D7"/>
    <w:rsid w:val="00F26A9B"/>
    <w:rsid w:val="00F27315"/>
    <w:rsid w:val="00F30C7F"/>
    <w:rsid w:val="00F3110C"/>
    <w:rsid w:val="00F32639"/>
    <w:rsid w:val="00F357F3"/>
    <w:rsid w:val="00F40A9D"/>
    <w:rsid w:val="00F40C94"/>
    <w:rsid w:val="00F44E98"/>
    <w:rsid w:val="00F47AD2"/>
    <w:rsid w:val="00F50871"/>
    <w:rsid w:val="00F60BD5"/>
    <w:rsid w:val="00F62B33"/>
    <w:rsid w:val="00F64366"/>
    <w:rsid w:val="00F67D85"/>
    <w:rsid w:val="00F70B42"/>
    <w:rsid w:val="00F72318"/>
    <w:rsid w:val="00F77356"/>
    <w:rsid w:val="00F80323"/>
    <w:rsid w:val="00F809B3"/>
    <w:rsid w:val="00F80F95"/>
    <w:rsid w:val="00F81338"/>
    <w:rsid w:val="00F8412F"/>
    <w:rsid w:val="00F87EE6"/>
    <w:rsid w:val="00F902AC"/>
    <w:rsid w:val="00F93AB9"/>
    <w:rsid w:val="00FA1038"/>
    <w:rsid w:val="00FA4614"/>
    <w:rsid w:val="00FA7054"/>
    <w:rsid w:val="00FB0D6D"/>
    <w:rsid w:val="00FB33C5"/>
    <w:rsid w:val="00FB45E4"/>
    <w:rsid w:val="00FB4A5D"/>
    <w:rsid w:val="00FB5B91"/>
    <w:rsid w:val="00FC0886"/>
    <w:rsid w:val="00FD1FE9"/>
    <w:rsid w:val="00FD42ED"/>
    <w:rsid w:val="00FD6A20"/>
    <w:rsid w:val="00FE159A"/>
    <w:rsid w:val="00FE2B9D"/>
    <w:rsid w:val="00FE3891"/>
    <w:rsid w:val="00FE4F0A"/>
    <w:rsid w:val="00FE4FD6"/>
    <w:rsid w:val="00FE6557"/>
    <w:rsid w:val="00FE6A7B"/>
    <w:rsid w:val="00FE7058"/>
    <w:rsid w:val="00FE76D5"/>
    <w:rsid w:val="00FF0CD1"/>
    <w:rsid w:val="00FF10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style="mso-width-relative:margin;mso-height-relative:margin" fillcolor="white">
      <v:fill color="white"/>
      <v:textbox style="mso-fit-shape-to-text: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62026"/>
    <w:pPr>
      <w:spacing w:line="360" w:lineRule="auto"/>
    </w:pPr>
    <w:rPr>
      <w:rFonts w:ascii="Arial" w:hAnsi="Arial" w:cs="Arial"/>
      <w:sz w:val="22"/>
      <w:szCs w:val="24"/>
    </w:rPr>
  </w:style>
  <w:style w:type="paragraph" w:styleId="berschrift1">
    <w:name w:val="heading 1"/>
    <w:basedOn w:val="Standard"/>
    <w:next w:val="Standard"/>
    <w:qFormat/>
    <w:rsid w:val="00611BBA"/>
    <w:pPr>
      <w:spacing w:after="240" w:line="240" w:lineRule="auto"/>
      <w:outlineLvl w:val="0"/>
    </w:pPr>
    <w:rPr>
      <w:b/>
      <w:bCs/>
      <w:sz w:val="48"/>
      <w:szCs w:val="48"/>
      <w:lang w:val="en-GB"/>
    </w:rPr>
  </w:style>
  <w:style w:type="paragraph" w:styleId="berschrift3">
    <w:name w:val="heading 3"/>
    <w:basedOn w:val="Standard"/>
    <w:next w:val="Standard"/>
    <w:link w:val="berschrift3Zchn"/>
    <w:qFormat/>
    <w:rsid w:val="00611BBA"/>
    <w:pPr>
      <w:spacing w:after="240" w:line="240" w:lineRule="auto"/>
      <w:outlineLvl w:val="2"/>
    </w:pPr>
    <w:rPr>
      <w:rFonts w:cs="Times New Roman"/>
      <w:b/>
      <w:bCs/>
      <w:sz w:val="40"/>
      <w:szCs w:val="40"/>
      <w:lang w:val="en-GB" w:eastAsia="x-none"/>
    </w:rPr>
  </w:style>
  <w:style w:type="paragraph" w:styleId="berschrift4">
    <w:name w:val="heading 4"/>
    <w:basedOn w:val="Standard"/>
    <w:next w:val="Standard"/>
    <w:link w:val="berschrift4Zchn"/>
    <w:qFormat/>
    <w:rsid w:val="00611BBA"/>
    <w:pPr>
      <w:outlineLvl w:val="3"/>
    </w:pPr>
    <w:rPr>
      <w:rFonts w:cs="Times New Roman"/>
      <w:b/>
      <w:bCs/>
      <w:szCs w:val="22"/>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rPr>
      <w:rFonts w:ascii="Times New Roman" w:hAnsi="Times New Roman" w:cs="Times New Roman"/>
    </w:rPr>
  </w:style>
  <w:style w:type="paragraph" w:styleId="Textkrper2">
    <w:name w:val="Body Text 2"/>
    <w:basedOn w:val="Standard"/>
    <w:rsid w:val="001A2AEF"/>
    <w:pPr>
      <w:spacing w:after="120" w:line="480" w:lineRule="auto"/>
    </w:pPr>
    <w:rPr>
      <w:rFonts w:ascii="Times New Roman" w:hAnsi="Times New Roman" w:cs="Times New Roman"/>
      <w:sz w:val="20"/>
      <w:szCs w:val="20"/>
      <w:lang w:val="en-GB" w:eastAsia="en-US"/>
    </w:rPr>
  </w:style>
  <w:style w:type="character" w:styleId="Fett">
    <w:name w:val="Strong"/>
    <w:qFormat/>
    <w:rsid w:val="00255B53"/>
    <w:rPr>
      <w:b/>
      <w:bCs/>
    </w:rPr>
  </w:style>
  <w:style w:type="paragraph" w:styleId="Textkrper-Einzug2">
    <w:name w:val="Body Text Indent 2"/>
    <w:basedOn w:val="Standard"/>
    <w:rsid w:val="00255B53"/>
    <w:pPr>
      <w:spacing w:after="120" w:line="480" w:lineRule="auto"/>
      <w:ind w:left="283"/>
    </w:pPr>
    <w:rPr>
      <w:rFonts w:ascii="Times New Roman" w:eastAsia="Times New Roman" w:hAnsi="Times New Roman" w:cs="Times New Roman"/>
      <w:sz w:val="20"/>
      <w:szCs w:val="20"/>
      <w:lang w:val="en-GB" w:eastAsia="en-US"/>
    </w:rPr>
  </w:style>
  <w:style w:type="character" w:styleId="Kommentarzeichen">
    <w:name w:val="annotation reference"/>
    <w:semiHidden/>
    <w:rsid w:val="00D7450F"/>
    <w:rPr>
      <w:sz w:val="16"/>
      <w:szCs w:val="16"/>
    </w:rPr>
  </w:style>
  <w:style w:type="paragraph" w:styleId="Kommentartext">
    <w:name w:val="annotation text"/>
    <w:basedOn w:val="Standard"/>
    <w:semiHidden/>
    <w:rsid w:val="00D7450F"/>
    <w:rPr>
      <w:sz w:val="20"/>
      <w:szCs w:val="20"/>
    </w:rPr>
  </w:style>
  <w:style w:type="paragraph" w:styleId="Sprechblasentext">
    <w:name w:val="Balloon Text"/>
    <w:basedOn w:val="Standard"/>
    <w:semiHidden/>
    <w:rsid w:val="00D7450F"/>
    <w:rPr>
      <w:rFonts w:ascii="Tahoma" w:hAnsi="Tahoma" w:cs="Tahoma"/>
      <w:sz w:val="16"/>
      <w:szCs w:val="16"/>
    </w:rPr>
  </w:style>
  <w:style w:type="paragraph" w:customStyle="1" w:styleId="gray14">
    <w:name w:val="gray_14"/>
    <w:basedOn w:val="Standard"/>
    <w:rsid w:val="002E303D"/>
    <w:pPr>
      <w:autoSpaceDE w:val="0"/>
      <w:autoSpaceDN w:val="0"/>
      <w:spacing w:before="100" w:after="100"/>
    </w:pPr>
    <w:rPr>
      <w:rFonts w:ascii="Times New Roman" w:hAnsi="Times New Roman" w:cs="Times New Roman"/>
      <w:lang w:eastAsia="en-US"/>
    </w:rPr>
  </w:style>
  <w:style w:type="paragraph" w:styleId="Funotentext">
    <w:name w:val="footnote text"/>
    <w:basedOn w:val="Standard"/>
    <w:semiHidden/>
    <w:rsid w:val="00307BC5"/>
    <w:pPr>
      <w:spacing w:line="240" w:lineRule="auto"/>
    </w:pPr>
    <w:rPr>
      <w:sz w:val="20"/>
      <w:szCs w:val="20"/>
    </w:rPr>
  </w:style>
  <w:style w:type="character" w:styleId="Funotenzeichen">
    <w:name w:val="footnote reference"/>
    <w:semiHidden/>
    <w:rsid w:val="00907ECD"/>
    <w:rPr>
      <w:vertAlign w:val="superscript"/>
    </w:rPr>
  </w:style>
  <w:style w:type="paragraph" w:styleId="Kommentarthema">
    <w:name w:val="annotation subject"/>
    <w:basedOn w:val="Kommentartext"/>
    <w:next w:val="Kommentartext"/>
    <w:semiHidden/>
    <w:rsid w:val="00D72360"/>
    <w:rPr>
      <w:b/>
      <w:bCs/>
    </w:rPr>
  </w:style>
  <w:style w:type="paragraph" w:styleId="StandardWeb">
    <w:name w:val="Normal (Web)"/>
    <w:basedOn w:val="Standard"/>
    <w:rsid w:val="00851F85"/>
    <w:pPr>
      <w:spacing w:before="100" w:beforeAutospacing="1" w:after="100" w:afterAutospacing="1"/>
    </w:pPr>
    <w:rPr>
      <w:rFonts w:ascii="Times New Roman" w:hAnsi="Times New Roman" w:cs="Times New Roman"/>
      <w:lang w:eastAsia="ja-JP"/>
    </w:rPr>
  </w:style>
  <w:style w:type="paragraph" w:styleId="Listenabsatz">
    <w:name w:val="List Paragraph"/>
    <w:basedOn w:val="Standard"/>
    <w:uiPriority w:val="34"/>
    <w:qFormat/>
    <w:rsid w:val="00D06C7D"/>
    <w:pPr>
      <w:ind w:left="708"/>
    </w:pPr>
  </w:style>
  <w:style w:type="paragraph" w:styleId="berarbeitung">
    <w:name w:val="Revision"/>
    <w:hidden/>
    <w:uiPriority w:val="99"/>
    <w:semiHidden/>
    <w:rsid w:val="00354EA2"/>
    <w:rPr>
      <w:rFonts w:ascii="Arial" w:hAnsi="Arial" w:cs="Arial"/>
      <w:sz w:val="24"/>
      <w:szCs w:val="24"/>
    </w:rPr>
  </w:style>
  <w:style w:type="character" w:styleId="Hyperlink">
    <w:name w:val="Hyperlink"/>
    <w:rsid w:val="003013C6"/>
    <w:rPr>
      <w:color w:val="0000FF"/>
      <w:u w:val="single"/>
    </w:rPr>
  </w:style>
  <w:style w:type="character" w:customStyle="1" w:styleId="berschrift3Zchn">
    <w:name w:val="Überschrift 3 Zchn"/>
    <w:link w:val="berschrift3"/>
    <w:rsid w:val="004028FA"/>
    <w:rPr>
      <w:rFonts w:ascii="Arial" w:hAnsi="Arial" w:cs="Arial"/>
      <w:b/>
      <w:bCs/>
      <w:sz w:val="40"/>
      <w:szCs w:val="40"/>
      <w:lang w:val="en-GB"/>
    </w:rPr>
  </w:style>
  <w:style w:type="paragraph" w:customStyle="1" w:styleId="Pa1">
    <w:name w:val="Pa1"/>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1">
    <w:name w:val="Pa11"/>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character" w:customStyle="1" w:styleId="A10">
    <w:name w:val="A10"/>
    <w:uiPriority w:val="99"/>
    <w:rsid w:val="005E12A5"/>
    <w:rPr>
      <w:rFonts w:cs="Interstate Light"/>
      <w:color w:val="221E1F"/>
      <w:sz w:val="14"/>
      <w:szCs w:val="14"/>
    </w:rPr>
  </w:style>
  <w:style w:type="paragraph" w:customStyle="1" w:styleId="Pa12">
    <w:name w:val="Pa12"/>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3">
    <w:name w:val="Pa13"/>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4">
    <w:name w:val="Pa14"/>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5">
    <w:name w:val="Pa15"/>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6">
    <w:name w:val="Pa16"/>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7">
    <w:name w:val="Pa17"/>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8">
    <w:name w:val="Pa18"/>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Default">
    <w:name w:val="Default"/>
    <w:rsid w:val="002C569C"/>
    <w:pPr>
      <w:autoSpaceDE w:val="0"/>
      <w:autoSpaceDN w:val="0"/>
      <w:adjustRightInd w:val="0"/>
    </w:pPr>
    <w:rPr>
      <w:rFonts w:ascii="Mazda" w:hAnsi="Mazda" w:cs="Mazda"/>
      <w:color w:val="000000"/>
      <w:sz w:val="24"/>
      <w:szCs w:val="24"/>
    </w:rPr>
  </w:style>
  <w:style w:type="character" w:customStyle="1" w:styleId="berschrift4Zchn">
    <w:name w:val="Überschrift 4 Zchn"/>
    <w:link w:val="berschrift4"/>
    <w:rsid w:val="009051F9"/>
    <w:rPr>
      <w:rFonts w:ascii="Arial" w:hAnsi="Arial" w:cs="Arial"/>
      <w:b/>
      <w:bCs/>
      <w:sz w:val="22"/>
      <w:szCs w:val="22"/>
      <w:lang w:val="en-GB"/>
    </w:rPr>
  </w:style>
  <w:style w:type="table" w:styleId="Tabellenraster">
    <w:name w:val="Table Grid"/>
    <w:basedOn w:val="NormaleTabelle"/>
    <w:rsid w:val="002D1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62026"/>
    <w:pPr>
      <w:spacing w:line="360" w:lineRule="auto"/>
    </w:pPr>
    <w:rPr>
      <w:rFonts w:ascii="Arial" w:hAnsi="Arial" w:cs="Arial"/>
      <w:sz w:val="22"/>
      <w:szCs w:val="24"/>
    </w:rPr>
  </w:style>
  <w:style w:type="paragraph" w:styleId="berschrift1">
    <w:name w:val="heading 1"/>
    <w:basedOn w:val="Standard"/>
    <w:next w:val="Standard"/>
    <w:qFormat/>
    <w:rsid w:val="00611BBA"/>
    <w:pPr>
      <w:spacing w:after="240" w:line="240" w:lineRule="auto"/>
      <w:outlineLvl w:val="0"/>
    </w:pPr>
    <w:rPr>
      <w:b/>
      <w:bCs/>
      <w:sz w:val="48"/>
      <w:szCs w:val="48"/>
      <w:lang w:val="en-GB"/>
    </w:rPr>
  </w:style>
  <w:style w:type="paragraph" w:styleId="berschrift3">
    <w:name w:val="heading 3"/>
    <w:basedOn w:val="Standard"/>
    <w:next w:val="Standard"/>
    <w:link w:val="berschrift3Zchn"/>
    <w:qFormat/>
    <w:rsid w:val="00611BBA"/>
    <w:pPr>
      <w:spacing w:after="240" w:line="240" w:lineRule="auto"/>
      <w:outlineLvl w:val="2"/>
    </w:pPr>
    <w:rPr>
      <w:rFonts w:cs="Times New Roman"/>
      <w:b/>
      <w:bCs/>
      <w:sz w:val="40"/>
      <w:szCs w:val="40"/>
      <w:lang w:val="en-GB" w:eastAsia="x-none"/>
    </w:rPr>
  </w:style>
  <w:style w:type="paragraph" w:styleId="berschrift4">
    <w:name w:val="heading 4"/>
    <w:basedOn w:val="Standard"/>
    <w:next w:val="Standard"/>
    <w:link w:val="berschrift4Zchn"/>
    <w:qFormat/>
    <w:rsid w:val="00611BBA"/>
    <w:pPr>
      <w:outlineLvl w:val="3"/>
    </w:pPr>
    <w:rPr>
      <w:rFonts w:cs="Times New Roman"/>
      <w:b/>
      <w:bCs/>
      <w:szCs w:val="22"/>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rPr>
      <w:rFonts w:ascii="Times New Roman" w:hAnsi="Times New Roman" w:cs="Times New Roman"/>
    </w:rPr>
  </w:style>
  <w:style w:type="paragraph" w:styleId="Textkrper2">
    <w:name w:val="Body Text 2"/>
    <w:basedOn w:val="Standard"/>
    <w:rsid w:val="001A2AEF"/>
    <w:pPr>
      <w:spacing w:after="120" w:line="480" w:lineRule="auto"/>
    </w:pPr>
    <w:rPr>
      <w:rFonts w:ascii="Times New Roman" w:hAnsi="Times New Roman" w:cs="Times New Roman"/>
      <w:sz w:val="20"/>
      <w:szCs w:val="20"/>
      <w:lang w:val="en-GB" w:eastAsia="en-US"/>
    </w:rPr>
  </w:style>
  <w:style w:type="character" w:styleId="Fett">
    <w:name w:val="Strong"/>
    <w:qFormat/>
    <w:rsid w:val="00255B53"/>
    <w:rPr>
      <w:b/>
      <w:bCs/>
    </w:rPr>
  </w:style>
  <w:style w:type="paragraph" w:styleId="Textkrper-Einzug2">
    <w:name w:val="Body Text Indent 2"/>
    <w:basedOn w:val="Standard"/>
    <w:rsid w:val="00255B53"/>
    <w:pPr>
      <w:spacing w:after="120" w:line="480" w:lineRule="auto"/>
      <w:ind w:left="283"/>
    </w:pPr>
    <w:rPr>
      <w:rFonts w:ascii="Times New Roman" w:eastAsia="Times New Roman" w:hAnsi="Times New Roman" w:cs="Times New Roman"/>
      <w:sz w:val="20"/>
      <w:szCs w:val="20"/>
      <w:lang w:val="en-GB" w:eastAsia="en-US"/>
    </w:rPr>
  </w:style>
  <w:style w:type="character" w:styleId="Kommentarzeichen">
    <w:name w:val="annotation reference"/>
    <w:semiHidden/>
    <w:rsid w:val="00D7450F"/>
    <w:rPr>
      <w:sz w:val="16"/>
      <w:szCs w:val="16"/>
    </w:rPr>
  </w:style>
  <w:style w:type="paragraph" w:styleId="Kommentartext">
    <w:name w:val="annotation text"/>
    <w:basedOn w:val="Standard"/>
    <w:semiHidden/>
    <w:rsid w:val="00D7450F"/>
    <w:rPr>
      <w:sz w:val="20"/>
      <w:szCs w:val="20"/>
    </w:rPr>
  </w:style>
  <w:style w:type="paragraph" w:styleId="Sprechblasentext">
    <w:name w:val="Balloon Text"/>
    <w:basedOn w:val="Standard"/>
    <w:semiHidden/>
    <w:rsid w:val="00D7450F"/>
    <w:rPr>
      <w:rFonts w:ascii="Tahoma" w:hAnsi="Tahoma" w:cs="Tahoma"/>
      <w:sz w:val="16"/>
      <w:szCs w:val="16"/>
    </w:rPr>
  </w:style>
  <w:style w:type="paragraph" w:customStyle="1" w:styleId="gray14">
    <w:name w:val="gray_14"/>
    <w:basedOn w:val="Standard"/>
    <w:rsid w:val="002E303D"/>
    <w:pPr>
      <w:autoSpaceDE w:val="0"/>
      <w:autoSpaceDN w:val="0"/>
      <w:spacing w:before="100" w:after="100"/>
    </w:pPr>
    <w:rPr>
      <w:rFonts w:ascii="Times New Roman" w:hAnsi="Times New Roman" w:cs="Times New Roman"/>
      <w:lang w:eastAsia="en-US"/>
    </w:rPr>
  </w:style>
  <w:style w:type="paragraph" w:styleId="Funotentext">
    <w:name w:val="footnote text"/>
    <w:basedOn w:val="Standard"/>
    <w:semiHidden/>
    <w:rsid w:val="00307BC5"/>
    <w:pPr>
      <w:spacing w:line="240" w:lineRule="auto"/>
    </w:pPr>
    <w:rPr>
      <w:sz w:val="20"/>
      <w:szCs w:val="20"/>
    </w:rPr>
  </w:style>
  <w:style w:type="character" w:styleId="Funotenzeichen">
    <w:name w:val="footnote reference"/>
    <w:semiHidden/>
    <w:rsid w:val="00907ECD"/>
    <w:rPr>
      <w:vertAlign w:val="superscript"/>
    </w:rPr>
  </w:style>
  <w:style w:type="paragraph" w:styleId="Kommentarthema">
    <w:name w:val="annotation subject"/>
    <w:basedOn w:val="Kommentartext"/>
    <w:next w:val="Kommentartext"/>
    <w:semiHidden/>
    <w:rsid w:val="00D72360"/>
    <w:rPr>
      <w:b/>
      <w:bCs/>
    </w:rPr>
  </w:style>
  <w:style w:type="paragraph" w:styleId="StandardWeb">
    <w:name w:val="Normal (Web)"/>
    <w:basedOn w:val="Standard"/>
    <w:rsid w:val="00851F85"/>
    <w:pPr>
      <w:spacing w:before="100" w:beforeAutospacing="1" w:after="100" w:afterAutospacing="1"/>
    </w:pPr>
    <w:rPr>
      <w:rFonts w:ascii="Times New Roman" w:hAnsi="Times New Roman" w:cs="Times New Roman"/>
      <w:lang w:eastAsia="ja-JP"/>
    </w:rPr>
  </w:style>
  <w:style w:type="paragraph" w:styleId="Listenabsatz">
    <w:name w:val="List Paragraph"/>
    <w:basedOn w:val="Standard"/>
    <w:uiPriority w:val="34"/>
    <w:qFormat/>
    <w:rsid w:val="00D06C7D"/>
    <w:pPr>
      <w:ind w:left="708"/>
    </w:pPr>
  </w:style>
  <w:style w:type="paragraph" w:styleId="berarbeitung">
    <w:name w:val="Revision"/>
    <w:hidden/>
    <w:uiPriority w:val="99"/>
    <w:semiHidden/>
    <w:rsid w:val="00354EA2"/>
    <w:rPr>
      <w:rFonts w:ascii="Arial" w:hAnsi="Arial" w:cs="Arial"/>
      <w:sz w:val="24"/>
      <w:szCs w:val="24"/>
    </w:rPr>
  </w:style>
  <w:style w:type="character" w:styleId="Hyperlink">
    <w:name w:val="Hyperlink"/>
    <w:rsid w:val="003013C6"/>
    <w:rPr>
      <w:color w:val="0000FF"/>
      <w:u w:val="single"/>
    </w:rPr>
  </w:style>
  <w:style w:type="character" w:customStyle="1" w:styleId="berschrift3Zchn">
    <w:name w:val="Überschrift 3 Zchn"/>
    <w:link w:val="berschrift3"/>
    <w:rsid w:val="004028FA"/>
    <w:rPr>
      <w:rFonts w:ascii="Arial" w:hAnsi="Arial" w:cs="Arial"/>
      <w:b/>
      <w:bCs/>
      <w:sz w:val="40"/>
      <w:szCs w:val="40"/>
      <w:lang w:val="en-GB"/>
    </w:rPr>
  </w:style>
  <w:style w:type="paragraph" w:customStyle="1" w:styleId="Pa1">
    <w:name w:val="Pa1"/>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1">
    <w:name w:val="Pa11"/>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character" w:customStyle="1" w:styleId="A10">
    <w:name w:val="A10"/>
    <w:uiPriority w:val="99"/>
    <w:rsid w:val="005E12A5"/>
    <w:rPr>
      <w:rFonts w:cs="Interstate Light"/>
      <w:color w:val="221E1F"/>
      <w:sz w:val="14"/>
      <w:szCs w:val="14"/>
    </w:rPr>
  </w:style>
  <w:style w:type="paragraph" w:customStyle="1" w:styleId="Pa12">
    <w:name w:val="Pa12"/>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3">
    <w:name w:val="Pa13"/>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4">
    <w:name w:val="Pa14"/>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5">
    <w:name w:val="Pa15"/>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6">
    <w:name w:val="Pa16"/>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7">
    <w:name w:val="Pa17"/>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8">
    <w:name w:val="Pa18"/>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Default">
    <w:name w:val="Default"/>
    <w:rsid w:val="002C569C"/>
    <w:pPr>
      <w:autoSpaceDE w:val="0"/>
      <w:autoSpaceDN w:val="0"/>
      <w:adjustRightInd w:val="0"/>
    </w:pPr>
    <w:rPr>
      <w:rFonts w:ascii="Mazda" w:hAnsi="Mazda" w:cs="Mazda"/>
      <w:color w:val="000000"/>
      <w:sz w:val="24"/>
      <w:szCs w:val="24"/>
    </w:rPr>
  </w:style>
  <w:style w:type="character" w:customStyle="1" w:styleId="berschrift4Zchn">
    <w:name w:val="Überschrift 4 Zchn"/>
    <w:link w:val="berschrift4"/>
    <w:rsid w:val="009051F9"/>
    <w:rPr>
      <w:rFonts w:ascii="Arial" w:hAnsi="Arial" w:cs="Arial"/>
      <w:b/>
      <w:bCs/>
      <w:sz w:val="22"/>
      <w:szCs w:val="22"/>
      <w:lang w:val="en-GB"/>
    </w:rPr>
  </w:style>
  <w:style w:type="table" w:styleId="Tabellenraster">
    <w:name w:val="Table Grid"/>
    <w:basedOn w:val="NormaleTabelle"/>
    <w:rsid w:val="002D1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1182">
      <w:bodyDiv w:val="1"/>
      <w:marLeft w:val="0"/>
      <w:marRight w:val="0"/>
      <w:marTop w:val="0"/>
      <w:marBottom w:val="0"/>
      <w:divBdr>
        <w:top w:val="none" w:sz="0" w:space="0" w:color="auto"/>
        <w:left w:val="none" w:sz="0" w:space="0" w:color="auto"/>
        <w:bottom w:val="none" w:sz="0" w:space="0" w:color="auto"/>
        <w:right w:val="none" w:sz="0" w:space="0" w:color="auto"/>
      </w:divBdr>
      <w:divsChild>
        <w:div w:id="936863301">
          <w:marLeft w:val="0"/>
          <w:marRight w:val="0"/>
          <w:marTop w:val="0"/>
          <w:marBottom w:val="0"/>
          <w:divBdr>
            <w:top w:val="none" w:sz="0" w:space="0" w:color="auto"/>
            <w:left w:val="none" w:sz="0" w:space="0" w:color="auto"/>
            <w:bottom w:val="none" w:sz="0" w:space="0" w:color="auto"/>
            <w:right w:val="none" w:sz="0" w:space="0" w:color="auto"/>
          </w:divBdr>
          <w:divsChild>
            <w:div w:id="2199042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6264317">
      <w:bodyDiv w:val="1"/>
      <w:marLeft w:val="0"/>
      <w:marRight w:val="0"/>
      <w:marTop w:val="0"/>
      <w:marBottom w:val="0"/>
      <w:divBdr>
        <w:top w:val="none" w:sz="0" w:space="0" w:color="auto"/>
        <w:left w:val="none" w:sz="0" w:space="0" w:color="auto"/>
        <w:bottom w:val="none" w:sz="0" w:space="0" w:color="auto"/>
        <w:right w:val="none" w:sz="0" w:space="0" w:color="auto"/>
      </w:divBdr>
    </w:div>
    <w:div w:id="334453986">
      <w:bodyDiv w:val="1"/>
      <w:marLeft w:val="0"/>
      <w:marRight w:val="0"/>
      <w:marTop w:val="0"/>
      <w:marBottom w:val="0"/>
      <w:divBdr>
        <w:top w:val="none" w:sz="0" w:space="0" w:color="auto"/>
        <w:left w:val="none" w:sz="0" w:space="0" w:color="auto"/>
        <w:bottom w:val="none" w:sz="0" w:space="0" w:color="auto"/>
        <w:right w:val="none" w:sz="0" w:space="0" w:color="auto"/>
      </w:divBdr>
      <w:divsChild>
        <w:div w:id="708799056">
          <w:marLeft w:val="0"/>
          <w:marRight w:val="0"/>
          <w:marTop w:val="0"/>
          <w:marBottom w:val="0"/>
          <w:divBdr>
            <w:top w:val="none" w:sz="0" w:space="0" w:color="auto"/>
            <w:left w:val="none" w:sz="0" w:space="0" w:color="auto"/>
            <w:bottom w:val="none" w:sz="0" w:space="0" w:color="auto"/>
            <w:right w:val="none" w:sz="0" w:space="0" w:color="auto"/>
          </w:divBdr>
          <w:divsChild>
            <w:div w:id="17861941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47699291">
      <w:bodyDiv w:val="1"/>
      <w:marLeft w:val="0"/>
      <w:marRight w:val="0"/>
      <w:marTop w:val="0"/>
      <w:marBottom w:val="0"/>
      <w:divBdr>
        <w:top w:val="none" w:sz="0" w:space="0" w:color="auto"/>
        <w:left w:val="none" w:sz="0" w:space="0" w:color="auto"/>
        <w:bottom w:val="none" w:sz="0" w:space="0" w:color="auto"/>
        <w:right w:val="none" w:sz="0" w:space="0" w:color="auto"/>
      </w:divBdr>
      <w:divsChild>
        <w:div w:id="132867200">
          <w:marLeft w:val="0"/>
          <w:marRight w:val="0"/>
          <w:marTop w:val="0"/>
          <w:marBottom w:val="0"/>
          <w:divBdr>
            <w:top w:val="none" w:sz="0" w:space="0" w:color="auto"/>
            <w:left w:val="none" w:sz="0" w:space="0" w:color="auto"/>
            <w:bottom w:val="none" w:sz="0" w:space="0" w:color="auto"/>
            <w:right w:val="none" w:sz="0" w:space="0" w:color="auto"/>
          </w:divBdr>
          <w:divsChild>
            <w:div w:id="73243162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6585334">
      <w:bodyDiv w:val="1"/>
      <w:marLeft w:val="0"/>
      <w:marRight w:val="0"/>
      <w:marTop w:val="0"/>
      <w:marBottom w:val="0"/>
      <w:divBdr>
        <w:top w:val="none" w:sz="0" w:space="0" w:color="auto"/>
        <w:left w:val="none" w:sz="0" w:space="0" w:color="auto"/>
        <w:bottom w:val="none" w:sz="0" w:space="0" w:color="auto"/>
        <w:right w:val="none" w:sz="0" w:space="0" w:color="auto"/>
      </w:divBdr>
      <w:divsChild>
        <w:div w:id="270475715">
          <w:marLeft w:val="0"/>
          <w:marRight w:val="0"/>
          <w:marTop w:val="0"/>
          <w:marBottom w:val="0"/>
          <w:divBdr>
            <w:top w:val="none" w:sz="0" w:space="0" w:color="auto"/>
            <w:left w:val="none" w:sz="0" w:space="0" w:color="auto"/>
            <w:bottom w:val="none" w:sz="0" w:space="0" w:color="auto"/>
            <w:right w:val="none" w:sz="0" w:space="0" w:color="auto"/>
          </w:divBdr>
          <w:divsChild>
            <w:div w:id="18464007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0269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rebels.e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mazda-press.es" TargetMode="External"/><Relationship Id="rId4" Type="http://schemas.microsoft.com/office/2007/relationships/stylesWithEffects" Target="stylesWithEffects.xml"/><Relationship Id="rId9" Type="http://schemas.openxmlformats.org/officeDocument/2006/relationships/hyperlink" Target="http://www.mazda-pres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02502-E46F-4AF7-A063-794B51803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12111</Words>
  <Characters>62667</Characters>
  <Application>Microsoft Office Word</Application>
  <DocSecurity>0</DocSecurity>
  <Lines>522</Lines>
  <Paragraphs>149</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M6-08-Engl-short.indd</vt:lpstr>
      <vt:lpstr>M6-08-Engl-short.indd</vt:lpstr>
      <vt:lpstr>M6-08-Engl-short.indd</vt:lpstr>
    </vt:vector>
  </TitlesOfParts>
  <Company>*</Company>
  <LinksUpToDate>false</LinksUpToDate>
  <CharactersWithSpaces>74629</CharactersWithSpaces>
  <SharedDoc>false</SharedDoc>
  <HLinks>
    <vt:vector size="18" baseType="variant">
      <vt:variant>
        <vt:i4>6553716</vt:i4>
      </vt:variant>
      <vt:variant>
        <vt:i4>6</vt:i4>
      </vt:variant>
      <vt:variant>
        <vt:i4>0</vt:i4>
      </vt:variant>
      <vt:variant>
        <vt:i4>5</vt:i4>
      </vt:variant>
      <vt:variant>
        <vt:lpwstr>http://www.mazdarebels.es/</vt:lpwstr>
      </vt:variant>
      <vt:variant>
        <vt:lpwstr/>
      </vt:variant>
      <vt:variant>
        <vt:i4>7405604</vt:i4>
      </vt:variant>
      <vt:variant>
        <vt:i4>3</vt:i4>
      </vt:variant>
      <vt:variant>
        <vt:i4>0</vt:i4>
      </vt:variant>
      <vt:variant>
        <vt:i4>5</vt:i4>
      </vt:variant>
      <vt:variant>
        <vt:lpwstr>http://www.mazda-press.es/</vt:lpwstr>
      </vt:variant>
      <vt:variant>
        <vt:lpwstr/>
      </vt:variant>
      <vt:variant>
        <vt:i4>3473464</vt:i4>
      </vt:variant>
      <vt:variant>
        <vt:i4>0</vt:i4>
      </vt:variant>
      <vt:variant>
        <vt:i4>0</vt:i4>
      </vt:variant>
      <vt:variant>
        <vt:i4>5</vt:i4>
      </vt:variant>
      <vt:variant>
        <vt:lpwstr>http://www.mazda-press.com/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M6-08-Engl-short.indd</dc:title>
  <dc:creator>*</dc:creator>
  <dc:description>Exportiert mit PdfGrabber. Datei: pk_mazda6_2007_sh_en.pdf</dc:description>
  <cp:lastModifiedBy>awitthaus</cp:lastModifiedBy>
  <cp:revision>3</cp:revision>
  <cp:lastPrinted>2015-06-02T09:35:00Z</cp:lastPrinted>
  <dcterms:created xsi:type="dcterms:W3CDTF">2015-06-11T08:34:00Z</dcterms:created>
  <dcterms:modified xsi:type="dcterms:W3CDTF">2015-06-11T08:40:00Z</dcterms:modified>
</cp:coreProperties>
</file>