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70C3" w:rsidRDefault="001470C3" w:rsidP="009C3E92">
      <w:pPr>
        <w:pStyle w:val="Heading1"/>
        <w:spacing w:line="264" w:lineRule="auto"/>
        <w:rPr>
          <w:rFonts w:ascii="Interstate Mazda Regular" w:hAnsi="Interstate Mazda Regular" w:cs="Arial"/>
          <w:bCs/>
          <w:sz w:val="40"/>
          <w:szCs w:val="24"/>
          <w:lang w:val="en-GB" w:eastAsia="de-DE"/>
        </w:rPr>
      </w:pPr>
    </w:p>
    <w:p w:rsidR="007441E7" w:rsidRDefault="007441E7" w:rsidP="007441E7">
      <w:pPr>
        <w:rPr>
          <w:rFonts w:ascii="Arial" w:hAnsi="Arial" w:cs="Arial"/>
          <w:b/>
          <w:sz w:val="40"/>
          <w:szCs w:val="40"/>
          <w:lang w:val="it-IT"/>
        </w:rPr>
      </w:pPr>
    </w:p>
    <w:p w:rsidR="00E16E9E" w:rsidRDefault="008A58D3" w:rsidP="007441E7">
      <w:pPr>
        <w:rPr>
          <w:rFonts w:ascii="Arial" w:hAnsi="Arial" w:cs="Arial"/>
          <w:b/>
          <w:sz w:val="44"/>
          <w:szCs w:val="44"/>
          <w:lang w:val="it-IT"/>
        </w:rPr>
      </w:pPr>
      <w:r w:rsidRPr="008A58D3">
        <w:rPr>
          <w:rFonts w:ascii="Arial" w:hAnsi="Arial" w:cs="Arial"/>
          <w:b/>
          <w:sz w:val="44"/>
          <w:szCs w:val="44"/>
          <w:lang w:val="it-IT"/>
        </w:rPr>
        <w:t>Mazda D</w:t>
      </w:r>
      <w:r>
        <w:rPr>
          <w:rFonts w:ascii="Arial" w:hAnsi="Arial" w:cs="Arial"/>
          <w:b/>
          <w:sz w:val="44"/>
          <w:szCs w:val="44"/>
          <w:lang w:val="it-IT"/>
        </w:rPr>
        <w:t xml:space="preserve">igital Service Record compie 10 </w:t>
      </w:r>
      <w:r w:rsidRPr="008A58D3">
        <w:rPr>
          <w:rFonts w:ascii="Arial" w:hAnsi="Arial" w:cs="Arial"/>
          <w:b/>
          <w:sz w:val="44"/>
          <w:szCs w:val="44"/>
          <w:lang w:val="it-IT"/>
        </w:rPr>
        <w:t>anni</w:t>
      </w:r>
      <w:r>
        <w:rPr>
          <w:rFonts w:ascii="Arial" w:hAnsi="Arial" w:cs="Arial"/>
          <w:b/>
          <w:sz w:val="44"/>
          <w:szCs w:val="44"/>
          <w:lang w:val="it-IT"/>
        </w:rPr>
        <w:t>.</w:t>
      </w:r>
    </w:p>
    <w:p w:rsidR="007441E7" w:rsidRDefault="007441E7" w:rsidP="007441E7">
      <w:pPr>
        <w:widowControl w:val="0"/>
        <w:autoSpaceDE w:val="0"/>
        <w:autoSpaceDN w:val="0"/>
        <w:adjustRightInd w:val="0"/>
        <w:spacing w:line="288" w:lineRule="auto"/>
        <w:ind w:left="360"/>
        <w:rPr>
          <w:rFonts w:ascii="Arial" w:hAnsi="Arial" w:cs="Arial"/>
          <w:sz w:val="16"/>
          <w:szCs w:val="16"/>
          <w:lang w:val="it-IT"/>
        </w:rPr>
      </w:pPr>
    </w:p>
    <w:p w:rsidR="008A58D3" w:rsidRPr="00A07F13" w:rsidRDefault="008A58D3" w:rsidP="007441E7">
      <w:pPr>
        <w:widowControl w:val="0"/>
        <w:autoSpaceDE w:val="0"/>
        <w:autoSpaceDN w:val="0"/>
        <w:adjustRightInd w:val="0"/>
        <w:spacing w:line="288" w:lineRule="auto"/>
        <w:ind w:left="360"/>
        <w:rPr>
          <w:rFonts w:ascii="Arial" w:hAnsi="Arial" w:cs="Arial"/>
          <w:sz w:val="16"/>
          <w:szCs w:val="16"/>
          <w:lang w:val="it-IT"/>
        </w:rPr>
      </w:pPr>
    </w:p>
    <w:p w:rsidR="00E16E9E" w:rsidRDefault="008A58D3" w:rsidP="00085D01">
      <w:pPr>
        <w:widowControl w:val="0"/>
        <w:suppressAutoHyphens/>
        <w:spacing w:after="200" w:line="360" w:lineRule="auto"/>
        <w:rPr>
          <w:rFonts w:ascii="Arial" w:hAnsi="Arial" w:cs="Arial"/>
          <w:b/>
          <w:lang w:val="it-IT" w:eastAsia="ar-SA"/>
        </w:rPr>
      </w:pPr>
      <w:r w:rsidRPr="000319C7">
        <w:rPr>
          <w:rFonts w:ascii="Arial" w:hAnsi="Arial" w:cs="Arial"/>
          <w:b/>
          <w:lang w:val="it-IT" w:eastAsia="ar-SA"/>
        </w:rPr>
        <w:t xml:space="preserve">• Nel 2005 la casa automobilistica ha lanciato nel mercato europeo </w:t>
      </w:r>
      <w:r>
        <w:rPr>
          <w:rFonts w:ascii="Arial" w:hAnsi="Arial" w:cs="Arial"/>
          <w:b/>
          <w:lang w:val="it-IT" w:eastAsia="ar-SA"/>
        </w:rPr>
        <w:t>il se</w:t>
      </w:r>
      <w:r>
        <w:rPr>
          <w:rFonts w:ascii="Arial" w:hAnsi="Arial" w:cs="Arial"/>
          <w:b/>
          <w:lang w:val="it-IT" w:eastAsia="ar-SA"/>
        </w:rPr>
        <w:t>rvizio digitale di registrazione.</w:t>
      </w:r>
      <w:r w:rsidRPr="000319C7">
        <w:rPr>
          <w:rFonts w:ascii="Arial" w:hAnsi="Arial" w:cs="Arial"/>
          <w:b/>
          <w:lang w:val="it-IT" w:eastAsia="ar-SA"/>
        </w:rPr>
        <w:br/>
        <w:t xml:space="preserve">• Il sistema fornisce la storia autenticata </w:t>
      </w:r>
      <w:r>
        <w:rPr>
          <w:rFonts w:ascii="Arial" w:hAnsi="Arial" w:cs="Arial"/>
          <w:b/>
          <w:lang w:val="it-IT" w:eastAsia="ar-SA"/>
        </w:rPr>
        <w:t>di</w:t>
      </w:r>
      <w:r w:rsidRPr="000319C7">
        <w:rPr>
          <w:rFonts w:ascii="Arial" w:hAnsi="Arial" w:cs="Arial"/>
          <w:b/>
          <w:lang w:val="it-IT" w:eastAsia="ar-SA"/>
        </w:rPr>
        <w:t xml:space="preserve"> servizio, incrementando i valori</w:t>
      </w:r>
      <w:r>
        <w:rPr>
          <w:rFonts w:ascii="Arial" w:hAnsi="Arial" w:cs="Arial"/>
          <w:b/>
          <w:lang w:val="it-IT" w:eastAsia="ar-SA"/>
        </w:rPr>
        <w:t xml:space="preserve"> di </w:t>
      </w:r>
      <w:r>
        <w:rPr>
          <w:rFonts w:ascii="Arial" w:hAnsi="Arial" w:cs="Arial"/>
          <w:b/>
          <w:lang w:val="it-IT" w:eastAsia="ar-SA"/>
        </w:rPr>
        <w:t>rivendita.</w:t>
      </w:r>
    </w:p>
    <w:p w:rsidR="008A58D3" w:rsidRDefault="008A58D3" w:rsidP="00085D01">
      <w:pPr>
        <w:widowControl w:val="0"/>
        <w:suppressAutoHyphens/>
        <w:spacing w:after="200" w:line="360" w:lineRule="auto"/>
        <w:rPr>
          <w:rFonts w:ascii="Arial" w:hAnsi="Arial" w:cs="Arial"/>
          <w:b/>
          <w:lang w:val="it-IT" w:eastAsia="ar-SA"/>
        </w:rPr>
      </w:pPr>
    </w:p>
    <w:p w:rsidR="008A58D3" w:rsidRPr="008A58D3" w:rsidRDefault="008A58D3" w:rsidP="008A58D3">
      <w:pPr>
        <w:widowControl w:val="0"/>
        <w:suppressAutoHyphens/>
        <w:spacing w:after="200" w:line="360" w:lineRule="auto"/>
        <w:rPr>
          <w:rFonts w:ascii="Arial" w:hAnsi="Arial" w:cs="Arial"/>
          <w:kern w:val="1"/>
          <w:lang w:val="it-IT" w:eastAsia="ar-SA"/>
        </w:rPr>
      </w:pPr>
      <w:r w:rsidRPr="008A58D3">
        <w:rPr>
          <w:rFonts w:ascii="Arial" w:hAnsi="Arial" w:cs="Arial"/>
          <w:kern w:val="1"/>
          <w:lang w:val="it-IT" w:eastAsia="ar-SA"/>
        </w:rPr>
        <w:t>Hiroshima / Leverkusen,</w:t>
      </w:r>
      <w:r>
        <w:rPr>
          <w:rFonts w:ascii="Arial" w:hAnsi="Arial" w:cs="Arial"/>
          <w:kern w:val="1"/>
          <w:lang w:val="it-IT" w:eastAsia="ar-SA"/>
        </w:rPr>
        <w:t xml:space="preserve"> 12 giugno 2015. Mazda segna un </w:t>
      </w:r>
      <w:r w:rsidRPr="008A58D3">
        <w:rPr>
          <w:rFonts w:ascii="Arial" w:hAnsi="Arial" w:cs="Arial"/>
          <w:kern w:val="1"/>
          <w:lang w:val="it-IT" w:eastAsia="ar-SA"/>
        </w:rPr>
        <w:t xml:space="preserve">traguardo importante per i suoi clienti europei, celebrando il 10 ° anniversario del lancio del suo innovativo Digital Service Record (DSR). </w:t>
      </w:r>
    </w:p>
    <w:p w:rsidR="008A58D3" w:rsidRPr="008A58D3" w:rsidRDefault="008A58D3" w:rsidP="008A58D3">
      <w:pPr>
        <w:widowControl w:val="0"/>
        <w:suppressAutoHyphens/>
        <w:spacing w:after="200" w:line="360" w:lineRule="auto"/>
        <w:rPr>
          <w:rFonts w:ascii="Arial" w:hAnsi="Arial" w:cs="Arial"/>
          <w:kern w:val="1"/>
          <w:lang w:val="it-IT" w:eastAsia="ar-SA"/>
        </w:rPr>
      </w:pPr>
      <w:r w:rsidRPr="008A58D3">
        <w:rPr>
          <w:rFonts w:ascii="Arial" w:hAnsi="Arial" w:cs="Arial"/>
          <w:kern w:val="1"/>
          <w:lang w:val="it-IT" w:eastAsia="ar-SA"/>
        </w:rPr>
        <w:t xml:space="preserve">Inizialmente offerto nel 2005 su Mazda5 e MX-5, il DSR è stato il primo sistema di questo tipo in Europa, fornendo gratuitamente </w:t>
      </w:r>
      <w:r w:rsidRPr="00A70D7D">
        <w:rPr>
          <w:rFonts w:ascii="Arial" w:hAnsi="Arial" w:cs="Arial"/>
          <w:kern w:val="1"/>
          <w:lang w:val="it-IT" w:eastAsia="ar-SA"/>
        </w:rPr>
        <w:t>lo storico dei servizi in officina di ogni auto Mazda venduta in Europa, in modo tracciabile ed autenticato.</w:t>
      </w:r>
      <w:r w:rsidR="00A70D7D">
        <w:rPr>
          <w:rFonts w:ascii="Arial" w:hAnsi="Arial" w:cs="Arial"/>
          <w:kern w:val="1"/>
          <w:lang w:val="it-IT" w:eastAsia="ar-SA"/>
        </w:rPr>
        <w:t xml:space="preserve"> </w:t>
      </w:r>
      <w:bookmarkStart w:id="0" w:name="_GoBack"/>
      <w:bookmarkEnd w:id="0"/>
      <w:r w:rsidRPr="008A58D3">
        <w:rPr>
          <w:rFonts w:ascii="Arial" w:hAnsi="Arial" w:cs="Arial"/>
          <w:kern w:val="1"/>
          <w:lang w:val="it-IT" w:eastAsia="ar-SA"/>
        </w:rPr>
        <w:t>Finora sono stati documenta</w:t>
      </w:r>
      <w:r>
        <w:rPr>
          <w:rFonts w:ascii="Arial" w:hAnsi="Arial" w:cs="Arial"/>
          <w:kern w:val="1"/>
          <w:lang w:val="it-IT" w:eastAsia="ar-SA"/>
        </w:rPr>
        <w:t>ti più di 9 milioni di servizi.</w:t>
      </w:r>
    </w:p>
    <w:p w:rsidR="008A58D3" w:rsidRPr="008A58D3" w:rsidRDefault="008A58D3" w:rsidP="008A58D3">
      <w:pPr>
        <w:widowControl w:val="0"/>
        <w:suppressAutoHyphens/>
        <w:spacing w:after="200" w:line="360" w:lineRule="auto"/>
        <w:rPr>
          <w:rFonts w:ascii="Arial" w:hAnsi="Arial" w:cs="Arial"/>
          <w:kern w:val="1"/>
          <w:lang w:val="it-IT" w:eastAsia="ar-SA"/>
        </w:rPr>
      </w:pPr>
      <w:r w:rsidRPr="008A58D3">
        <w:rPr>
          <w:rFonts w:ascii="Arial" w:hAnsi="Arial" w:cs="Arial"/>
          <w:kern w:val="1"/>
          <w:lang w:val="it-IT" w:eastAsia="ar-SA"/>
        </w:rPr>
        <w:t>"Il servizio di registrazione digitale ha rivoluzionato il modo in cui viene tracciata la s</w:t>
      </w:r>
      <w:r>
        <w:rPr>
          <w:rFonts w:ascii="Arial" w:hAnsi="Arial" w:cs="Arial"/>
          <w:kern w:val="1"/>
          <w:lang w:val="it-IT" w:eastAsia="ar-SA"/>
        </w:rPr>
        <w:t>toria di servizio di ogni Mazda</w:t>
      </w:r>
      <w:r w:rsidRPr="008A58D3">
        <w:rPr>
          <w:rFonts w:ascii="Arial" w:hAnsi="Arial" w:cs="Arial"/>
          <w:kern w:val="1"/>
          <w:lang w:val="it-IT" w:eastAsia="ar-SA"/>
        </w:rPr>
        <w:t xml:space="preserve">", spiega </w:t>
      </w:r>
      <w:proofErr w:type="spellStart"/>
      <w:r w:rsidRPr="008A58D3">
        <w:rPr>
          <w:rFonts w:ascii="Arial" w:hAnsi="Arial" w:cs="Arial"/>
          <w:kern w:val="1"/>
          <w:lang w:val="it-IT" w:eastAsia="ar-SA"/>
        </w:rPr>
        <w:t>Jorgen</w:t>
      </w:r>
      <w:proofErr w:type="spellEnd"/>
      <w:r w:rsidRPr="008A58D3">
        <w:rPr>
          <w:rFonts w:ascii="Arial" w:hAnsi="Arial" w:cs="Arial"/>
          <w:kern w:val="1"/>
          <w:lang w:val="it-IT" w:eastAsia="ar-SA"/>
        </w:rPr>
        <w:t xml:space="preserve"> </w:t>
      </w:r>
      <w:proofErr w:type="spellStart"/>
      <w:r w:rsidRPr="008A58D3">
        <w:rPr>
          <w:rFonts w:ascii="Arial" w:hAnsi="Arial" w:cs="Arial"/>
          <w:kern w:val="1"/>
          <w:lang w:val="it-IT" w:eastAsia="ar-SA"/>
        </w:rPr>
        <w:t>Olesen</w:t>
      </w:r>
      <w:proofErr w:type="spellEnd"/>
      <w:r w:rsidRPr="008A58D3">
        <w:rPr>
          <w:rFonts w:ascii="Arial" w:hAnsi="Arial" w:cs="Arial"/>
          <w:kern w:val="1"/>
          <w:lang w:val="it-IT" w:eastAsia="ar-SA"/>
        </w:rPr>
        <w:t>, Vice Presidente Logistica &amp; Servizio Clienti di Mazda Motor Europe. "Ha sostituito il libretto di servizio presente nel vano portaoggetti, conservando tutti i documenti su un server centrale protetto. L’intera storia di servizio del veicolo –</w:t>
      </w:r>
      <w:r>
        <w:rPr>
          <w:rFonts w:ascii="Arial" w:hAnsi="Arial" w:cs="Arial"/>
          <w:kern w:val="1"/>
          <w:lang w:val="it-IT" w:eastAsia="ar-SA"/>
        </w:rPr>
        <w:t xml:space="preserve"> </w:t>
      </w:r>
      <w:r w:rsidRPr="008A58D3">
        <w:rPr>
          <w:rFonts w:ascii="Arial" w:hAnsi="Arial" w:cs="Arial"/>
          <w:kern w:val="1"/>
          <w:lang w:val="it-IT" w:eastAsia="ar-SA"/>
        </w:rPr>
        <w:t>inclusi chilometraggio, assistenza stradale e dati di garanzia - è disponibile su richiesta presso uno qualsiasi dei nostri centri di assistenza autorizzati in Europa. La falsificazione e la perdita dei libretti diventano ormai un ricordo del passato</w:t>
      </w:r>
      <w:r>
        <w:rPr>
          <w:rFonts w:ascii="Arial" w:hAnsi="Arial" w:cs="Arial"/>
          <w:kern w:val="1"/>
          <w:lang w:val="it-IT" w:eastAsia="ar-SA"/>
        </w:rPr>
        <w:t>.”</w:t>
      </w:r>
      <w:r w:rsidRPr="008A58D3">
        <w:rPr>
          <w:rFonts w:ascii="Arial" w:hAnsi="Arial" w:cs="Arial"/>
          <w:kern w:val="1"/>
          <w:lang w:val="it-IT" w:eastAsia="ar-SA"/>
        </w:rPr>
        <w:t xml:space="preserve"> </w:t>
      </w:r>
    </w:p>
    <w:p w:rsidR="008A58D3" w:rsidRPr="008A58D3" w:rsidRDefault="008A58D3" w:rsidP="008A58D3">
      <w:pPr>
        <w:widowControl w:val="0"/>
        <w:suppressAutoHyphens/>
        <w:spacing w:after="200" w:line="360" w:lineRule="auto"/>
        <w:rPr>
          <w:rFonts w:ascii="Arial" w:hAnsi="Arial" w:cs="Arial"/>
          <w:kern w:val="1"/>
          <w:lang w:val="it-IT" w:eastAsia="ar-SA"/>
        </w:rPr>
      </w:pPr>
      <w:r w:rsidRPr="008A58D3">
        <w:rPr>
          <w:rFonts w:ascii="Arial" w:hAnsi="Arial" w:cs="Arial"/>
          <w:kern w:val="1"/>
          <w:lang w:val="it-IT" w:eastAsia="ar-SA"/>
        </w:rPr>
        <w:t xml:space="preserve">Oltre ad assicurare che i dati riguardanti il servizio non vengano perduti, </w:t>
      </w:r>
      <w:r>
        <w:rPr>
          <w:rFonts w:ascii="Arial" w:hAnsi="Arial" w:cs="Arial"/>
          <w:kern w:val="1"/>
          <w:lang w:val="it-IT" w:eastAsia="ar-SA"/>
        </w:rPr>
        <w:t xml:space="preserve">il </w:t>
      </w:r>
      <w:r w:rsidRPr="008A58D3">
        <w:rPr>
          <w:rFonts w:ascii="Arial" w:hAnsi="Arial" w:cs="Arial"/>
          <w:kern w:val="1"/>
          <w:lang w:val="it-IT" w:eastAsia="ar-SA"/>
        </w:rPr>
        <w:t xml:space="preserve">DSR aiuta </w:t>
      </w:r>
      <w:r w:rsidRPr="008A58D3">
        <w:rPr>
          <w:rFonts w:ascii="Arial" w:hAnsi="Arial" w:cs="Arial"/>
          <w:kern w:val="1"/>
          <w:lang w:val="it-IT" w:eastAsia="ar-SA"/>
        </w:rPr>
        <w:lastRenderedPageBreak/>
        <w:t>anche ad evitare il rischio di manipolazione del contachilometri, problema spesso riscontrato nel mercato delle auto usate. Il sistema aumenta anche il valore residuo, poiché un veicolo usato è dotato di una documentazione ufficiale - e credibile-  della storia de</w:t>
      </w:r>
      <w:r>
        <w:rPr>
          <w:rFonts w:ascii="Arial" w:hAnsi="Arial" w:cs="Arial"/>
          <w:kern w:val="1"/>
          <w:lang w:val="it-IT" w:eastAsia="ar-SA"/>
        </w:rPr>
        <w:t>i servizi effettuati su di essa</w:t>
      </w:r>
      <w:r w:rsidRPr="008A58D3">
        <w:rPr>
          <w:rFonts w:ascii="Arial" w:hAnsi="Arial" w:cs="Arial"/>
          <w:kern w:val="1"/>
          <w:lang w:val="it-IT" w:eastAsia="ar-SA"/>
        </w:rPr>
        <w:t>. Allo stesso tempo il sistema attesta che le manutenzioni e le riparazioni effettuate hanno soddisfatto gli elevati standard di Mazda. Secondo la ricerca condotta da ICM nel Regno Unito, un registro di manutenzione completo può aumentare il valore di rivendita di un veicolo fino al 26 per cento. Inoltre, dalla ricerca è emerso che un acquirente di auto usate su tre non prenderebbe in considerazione un veicolo senza una storia di servizio completa.</w:t>
      </w:r>
    </w:p>
    <w:p w:rsidR="008A58D3" w:rsidRPr="008A58D3" w:rsidRDefault="008A58D3" w:rsidP="008A58D3">
      <w:pPr>
        <w:widowControl w:val="0"/>
        <w:suppressAutoHyphens/>
        <w:spacing w:after="200" w:line="360" w:lineRule="auto"/>
        <w:rPr>
          <w:rFonts w:ascii="Arial" w:hAnsi="Arial" w:cs="Arial"/>
          <w:kern w:val="1"/>
          <w:lang w:val="it-IT" w:eastAsia="ar-SA"/>
        </w:rPr>
      </w:pPr>
      <w:r w:rsidRPr="008A58D3">
        <w:rPr>
          <w:rFonts w:ascii="Arial" w:hAnsi="Arial" w:cs="Arial"/>
          <w:kern w:val="1"/>
          <w:lang w:val="it-IT" w:eastAsia="ar-SA"/>
        </w:rPr>
        <w:t xml:space="preserve">Rapidamente ampliato nel 2006 per </w:t>
      </w:r>
      <w:r w:rsidR="00A70D7D" w:rsidRPr="00A70D7D">
        <w:rPr>
          <w:rFonts w:ascii="Arial" w:hAnsi="Arial" w:cs="Arial"/>
          <w:kern w:val="1"/>
          <w:lang w:val="it-IT" w:eastAsia="ar-SA"/>
        </w:rPr>
        <w:t>comprendere</w:t>
      </w:r>
      <w:r w:rsidR="00A70D7D">
        <w:rPr>
          <w:rFonts w:ascii="Arial" w:hAnsi="Arial" w:cs="Arial"/>
          <w:kern w:val="1"/>
          <w:lang w:val="it-IT" w:eastAsia="ar-SA"/>
        </w:rPr>
        <w:t xml:space="preserve"> </w:t>
      </w:r>
      <w:r w:rsidRPr="008A58D3">
        <w:rPr>
          <w:rFonts w:ascii="Arial" w:hAnsi="Arial" w:cs="Arial"/>
          <w:kern w:val="1"/>
          <w:lang w:val="it-IT" w:eastAsia="ar-SA"/>
        </w:rPr>
        <w:t xml:space="preserve">tutti i nuovi modelli Mazda, il DSR è cresciuto includendo anche le auto Mazda risalenti al 1998. Il sistema copre un totale di oltre 4 milioni di veicoli prodotti per l'Europa. Successivamente sono stati apportati ulteriori miglioramenti, tra cui l'integrazione della storia di servizio del veicolo nella </w:t>
      </w:r>
      <w:proofErr w:type="spellStart"/>
      <w:r w:rsidRPr="008A58D3">
        <w:rPr>
          <w:rFonts w:ascii="Arial" w:hAnsi="Arial" w:cs="Arial"/>
          <w:kern w:val="1"/>
          <w:lang w:val="it-IT" w:eastAsia="ar-SA"/>
        </w:rPr>
        <w:t>App</w:t>
      </w:r>
      <w:proofErr w:type="spellEnd"/>
      <w:r w:rsidRPr="008A58D3">
        <w:rPr>
          <w:rFonts w:ascii="Arial" w:hAnsi="Arial" w:cs="Arial"/>
          <w:kern w:val="1"/>
          <w:lang w:val="it-IT" w:eastAsia="ar-SA"/>
        </w:rPr>
        <w:t xml:space="preserve"> </w:t>
      </w:r>
      <w:proofErr w:type="spellStart"/>
      <w:r w:rsidRPr="008A58D3">
        <w:rPr>
          <w:rFonts w:ascii="Arial" w:hAnsi="Arial" w:cs="Arial"/>
          <w:kern w:val="1"/>
          <w:lang w:val="it-IT" w:eastAsia="ar-SA"/>
        </w:rPr>
        <w:t>MyMazda</w:t>
      </w:r>
      <w:proofErr w:type="spellEnd"/>
      <w:r w:rsidRPr="008A58D3">
        <w:rPr>
          <w:rFonts w:ascii="Arial" w:hAnsi="Arial" w:cs="Arial"/>
          <w:kern w:val="1"/>
          <w:lang w:val="it-IT" w:eastAsia="ar-SA"/>
        </w:rPr>
        <w:t xml:space="preserve"> nel 2012.</w:t>
      </w:r>
    </w:p>
    <w:p w:rsidR="00FA2857" w:rsidRDefault="008A58D3" w:rsidP="008A58D3">
      <w:pPr>
        <w:widowControl w:val="0"/>
        <w:suppressAutoHyphens/>
        <w:spacing w:after="200" w:line="360" w:lineRule="auto"/>
        <w:rPr>
          <w:rFonts w:ascii="Interstate Mazda Regular" w:hAnsi="Interstate Mazda Regular" w:cs="Arial"/>
          <w:b/>
          <w:bCs/>
          <w:noProof/>
          <w:sz w:val="40"/>
          <w:lang w:val="it-IT" w:eastAsia="zh-CN"/>
        </w:rPr>
      </w:pPr>
      <w:proofErr w:type="spellStart"/>
      <w:r w:rsidRPr="008A58D3">
        <w:rPr>
          <w:rFonts w:ascii="Arial" w:hAnsi="Arial" w:cs="Arial"/>
          <w:kern w:val="1"/>
          <w:lang w:val="it-IT" w:eastAsia="ar-SA"/>
        </w:rPr>
        <w:t>Jorgen</w:t>
      </w:r>
      <w:proofErr w:type="spellEnd"/>
      <w:r w:rsidRPr="008A58D3">
        <w:rPr>
          <w:rFonts w:ascii="Arial" w:hAnsi="Arial" w:cs="Arial"/>
          <w:kern w:val="1"/>
          <w:lang w:val="it-IT" w:eastAsia="ar-SA"/>
        </w:rPr>
        <w:t xml:space="preserve"> </w:t>
      </w:r>
      <w:proofErr w:type="spellStart"/>
      <w:r w:rsidRPr="008A58D3">
        <w:rPr>
          <w:rFonts w:ascii="Arial" w:hAnsi="Arial" w:cs="Arial"/>
          <w:kern w:val="1"/>
          <w:lang w:val="it-IT" w:eastAsia="ar-SA"/>
        </w:rPr>
        <w:t>Olesen</w:t>
      </w:r>
      <w:proofErr w:type="spellEnd"/>
      <w:r w:rsidRPr="008A58D3">
        <w:rPr>
          <w:rFonts w:ascii="Arial" w:hAnsi="Arial" w:cs="Arial"/>
          <w:kern w:val="1"/>
          <w:lang w:val="it-IT" w:eastAsia="ar-SA"/>
        </w:rPr>
        <w:t xml:space="preserve"> afferma: "Ci sforziamo di offrire ai nostri clienti un'esperienza di servizio superiore. Pertanto, abbiamo lanciato un altro traguardo di miglioramento del DSR che consente ai tecnici Mazda di documentare i risultati di un servizio / stato del veicolo on-line tramite </w:t>
      </w:r>
      <w:proofErr w:type="spellStart"/>
      <w:r w:rsidRPr="008A58D3">
        <w:rPr>
          <w:rFonts w:ascii="Arial" w:hAnsi="Arial" w:cs="Arial"/>
          <w:kern w:val="1"/>
          <w:lang w:val="it-IT" w:eastAsia="ar-SA"/>
        </w:rPr>
        <w:t>tablet</w:t>
      </w:r>
      <w:proofErr w:type="spellEnd"/>
      <w:r w:rsidRPr="008A58D3">
        <w:rPr>
          <w:rFonts w:ascii="Arial" w:hAnsi="Arial" w:cs="Arial"/>
          <w:kern w:val="1"/>
          <w:lang w:val="it-IT" w:eastAsia="ar-SA"/>
        </w:rPr>
        <w:t xml:space="preserve">, o </w:t>
      </w:r>
      <w:proofErr w:type="spellStart"/>
      <w:r w:rsidRPr="008A58D3">
        <w:rPr>
          <w:rFonts w:ascii="Arial" w:hAnsi="Arial" w:cs="Arial"/>
          <w:kern w:val="1"/>
          <w:lang w:val="it-IT" w:eastAsia="ar-SA"/>
        </w:rPr>
        <w:t>smartphone</w:t>
      </w:r>
      <w:proofErr w:type="spellEnd"/>
      <w:r w:rsidRPr="008A58D3">
        <w:rPr>
          <w:rFonts w:ascii="Arial" w:hAnsi="Arial" w:cs="Arial"/>
          <w:kern w:val="1"/>
          <w:lang w:val="it-IT" w:eastAsia="ar-SA"/>
        </w:rPr>
        <w:t>. Inoltre, il tecnico può aggiungere documentazioni fotografiche delle aree che necessitano di riparazione e creare in questo modo il massimo livello di trasparenza e di fiducia per i nostri clienti ".</w:t>
      </w:r>
    </w:p>
    <w:sectPr w:rsidR="00FA2857" w:rsidSect="00A35C36">
      <w:headerReference w:type="default" r:id="rId9"/>
      <w:footerReference w:type="even" r:id="rId10"/>
      <w:footerReference w:type="default" r:id="rId11"/>
      <w:pgSz w:w="11906" w:h="16838"/>
      <w:pgMar w:top="2342" w:right="1106" w:bottom="1077" w:left="1440" w:header="539" w:footer="4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706F8" w:rsidRDefault="004706F8">
      <w:r>
        <w:separator/>
      </w:r>
    </w:p>
  </w:endnote>
  <w:endnote w:type="continuationSeparator" w:id="0">
    <w:p w:rsidR="004706F8" w:rsidRDefault="004706F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Interstate Mazda Regular">
    <w:panose1 w:val="02000503020000020004"/>
    <w:charset w:val="00"/>
    <w:family w:val="auto"/>
    <w:pitch w:val="variable"/>
    <w:sig w:usb0="A00002AF" w:usb1="5000206A" w:usb2="00000000" w:usb3="00000000" w:csb0="0000009F" w:csb1="00000000"/>
  </w:font>
  <w:font w:name="Mazda">
    <w:panose1 w:val="02000505000000090004"/>
    <w:charset w:val="00"/>
    <w:family w:val="auto"/>
    <w:pitch w:val="variable"/>
    <w:sig w:usb0="A00000AF" w:usb1="4000204A" w:usb2="00000000" w:usb3="00000000" w:csb0="0000009B"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Default="003963EA" w:rsidP="006B4496">
    <w:pPr>
      <w:pStyle w:val="Footer"/>
      <w:framePr w:wrap="around" w:vAnchor="text" w:hAnchor="margin" w:xAlign="right" w:y="1"/>
      <w:rPr>
        <w:rStyle w:val="PageNumber"/>
      </w:rPr>
    </w:pPr>
    <w:r>
      <w:rPr>
        <w:rStyle w:val="PageNumber"/>
      </w:rPr>
      <w:fldChar w:fldCharType="begin"/>
    </w:r>
    <w:r w:rsidR="005164CD">
      <w:rPr>
        <w:rStyle w:val="PageNumber"/>
      </w:rPr>
      <w:instrText>PAGE</w:instrText>
    </w:r>
    <w:r w:rsidR="00AB6DE1">
      <w:rPr>
        <w:rStyle w:val="PageNumber"/>
      </w:rPr>
      <w:instrText xml:space="preserve">  </w:instrText>
    </w:r>
    <w:r>
      <w:rPr>
        <w:rStyle w:val="PageNumber"/>
      </w:rPr>
      <w:fldChar w:fldCharType="end"/>
    </w:r>
  </w:p>
  <w:p w:rsidR="00AB6DE1" w:rsidRDefault="00AB6DE1" w:rsidP="006B4496">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E3824" w:rsidRPr="00E64497" w:rsidRDefault="00FE3824" w:rsidP="00FE3824">
    <w:pPr>
      <w:ind w:left="45"/>
      <w:rPr>
        <w:rFonts w:ascii="Arial" w:hAnsi="Arial" w:cs="Arial"/>
        <w:b/>
        <w:i/>
        <w:iCs/>
        <w:color w:val="000080"/>
        <w:sz w:val="16"/>
        <w:szCs w:val="16"/>
        <w:lang w:val="it-IT"/>
      </w:rPr>
    </w:pPr>
    <w:r>
      <w:rPr>
        <w:rFonts w:ascii="Arial" w:hAnsi="Arial" w:cs="Arial"/>
        <w:b/>
        <w:i/>
        <w:iCs/>
        <w:color w:val="000080"/>
        <w:sz w:val="16"/>
        <w:szCs w:val="16"/>
        <w:lang w:val="it-IT"/>
      </w:rPr>
      <w:t>M</w:t>
    </w:r>
    <w:r w:rsidRPr="00E64497">
      <w:rPr>
        <w:rFonts w:ascii="Arial" w:hAnsi="Arial" w:cs="Arial"/>
        <w:b/>
        <w:i/>
        <w:iCs/>
        <w:color w:val="000080"/>
        <w:sz w:val="16"/>
        <w:szCs w:val="16"/>
        <w:lang w:val="it-IT"/>
      </w:rPr>
      <w:t>azda Corporation è stata fondata nel 192</w:t>
    </w:r>
    <w:r>
      <w:rPr>
        <w:rFonts w:ascii="Arial" w:hAnsi="Arial" w:cs="Arial"/>
        <w:b/>
        <w:i/>
        <w:iCs/>
        <w:color w:val="000080"/>
        <w:sz w:val="16"/>
        <w:szCs w:val="16"/>
        <w:lang w:val="it-IT"/>
      </w:rPr>
      <w:t>0</w:t>
    </w:r>
    <w:r w:rsidRPr="00E64497">
      <w:rPr>
        <w:rFonts w:ascii="Arial" w:hAnsi="Arial" w:cs="Arial"/>
        <w:b/>
        <w:i/>
        <w:iCs/>
        <w:color w:val="000080"/>
        <w:sz w:val="16"/>
        <w:szCs w:val="16"/>
        <w:lang w:val="it-IT"/>
      </w:rPr>
      <w:t>, Sede in Hiroshima, Giappone; possiede unità pr</w:t>
    </w:r>
    <w:r>
      <w:rPr>
        <w:rFonts w:ascii="Arial" w:hAnsi="Arial" w:cs="Arial"/>
        <w:b/>
        <w:i/>
        <w:iCs/>
        <w:color w:val="000080"/>
        <w:sz w:val="16"/>
        <w:szCs w:val="16"/>
        <w:lang w:val="it-IT"/>
      </w:rPr>
      <w:t>oduttive e di assemblaggio in 13</w:t>
    </w:r>
    <w:r w:rsidRPr="00E64497">
      <w:rPr>
        <w:rFonts w:ascii="Arial" w:hAnsi="Arial" w:cs="Arial"/>
        <w:b/>
        <w:i/>
        <w:iCs/>
        <w:color w:val="000080"/>
        <w:sz w:val="16"/>
        <w:szCs w:val="16"/>
        <w:lang w:val="it-IT"/>
      </w:rPr>
      <w:t xml:space="preserve"> Paesi del mondo (oltre al Giappone, in USA e Thailandia). Esporta i suoi prodotti in 148 Paesi. Mazda Corporation è quotata allo Stock Exchange di Tokyo .La Filiale Italiana – Mazda Motor Italia -- ha iniziato la sua attività nel 2000.</w:t>
    </w:r>
  </w:p>
  <w:p w:rsidR="00FE3824" w:rsidRPr="005E3D40" w:rsidRDefault="00FE3824" w:rsidP="00FE3824">
    <w:pPr>
      <w:tabs>
        <w:tab w:val="left" w:pos="9500"/>
      </w:tabs>
      <w:autoSpaceDE w:val="0"/>
      <w:autoSpaceDN w:val="0"/>
      <w:adjustRightInd w:val="0"/>
      <w:rPr>
        <w:rFonts w:ascii="Arial" w:hAnsi="Arial" w:cs="Arial"/>
        <w:b/>
        <w:color w:val="000080"/>
        <w:sz w:val="20"/>
        <w:lang w:val="it-IT"/>
      </w:rPr>
    </w:pPr>
  </w:p>
  <w:p w:rsidR="00FE3824" w:rsidRDefault="00FE3824" w:rsidP="00FE3824">
    <w:pPr>
      <w:tabs>
        <w:tab w:val="left" w:pos="9500"/>
      </w:tabs>
      <w:autoSpaceDE w:val="0"/>
      <w:autoSpaceDN w:val="0"/>
      <w:adjustRightInd w:val="0"/>
      <w:rPr>
        <w:rFonts w:ascii="Arial" w:hAnsi="Arial" w:cs="Arial"/>
        <w:b/>
        <w:color w:val="000080"/>
        <w:sz w:val="20"/>
        <w:lang w:val="en-US"/>
      </w:rPr>
    </w:pPr>
    <w:r w:rsidRPr="005074EE">
      <w:rPr>
        <w:rFonts w:ascii="Arial" w:hAnsi="Arial" w:cs="Arial"/>
        <w:b/>
        <w:color w:val="000080"/>
        <w:sz w:val="20"/>
        <w:lang w:val="en-US"/>
      </w:rPr>
      <w:t>Marilù Granieri</w:t>
    </w:r>
  </w:p>
  <w:p w:rsidR="00FE3824" w:rsidRPr="005074EE" w:rsidRDefault="00FE3824" w:rsidP="00FE3824">
    <w:pPr>
      <w:tabs>
        <w:tab w:val="left" w:pos="9500"/>
      </w:tabs>
      <w:autoSpaceDE w:val="0"/>
      <w:autoSpaceDN w:val="0"/>
      <w:adjustRightInd w:val="0"/>
      <w:rPr>
        <w:rFonts w:ascii="Arial" w:hAnsi="Arial" w:cs="Arial"/>
        <w:color w:val="000080"/>
        <w:sz w:val="20"/>
        <w:lang w:val="en-US"/>
      </w:rPr>
    </w:pPr>
    <w:r w:rsidRPr="005074EE">
      <w:rPr>
        <w:rFonts w:ascii="Arial" w:hAnsi="Arial" w:cs="Arial"/>
        <w:color w:val="000080"/>
        <w:sz w:val="20"/>
        <w:lang w:val="en-US"/>
      </w:rPr>
      <w:t xml:space="preserve">Press &amp; PR Director </w:t>
    </w:r>
  </w:p>
  <w:p w:rsidR="00FE3824" w:rsidRPr="005074EE" w:rsidRDefault="00FE3824" w:rsidP="00FE3824">
    <w:pPr>
      <w:tabs>
        <w:tab w:val="left" w:pos="9500"/>
      </w:tabs>
      <w:autoSpaceDE w:val="0"/>
      <w:autoSpaceDN w:val="0"/>
      <w:adjustRightInd w:val="0"/>
      <w:rPr>
        <w:rFonts w:ascii="Arial" w:hAnsi="Arial" w:cs="Arial"/>
        <w:color w:val="000080"/>
        <w:lang w:val="en-US"/>
      </w:rPr>
    </w:pPr>
    <w:r w:rsidRPr="005074EE">
      <w:rPr>
        <w:rFonts w:ascii="Arial" w:hAnsi="Arial" w:cs="Arial"/>
        <w:color w:val="000080"/>
        <w:sz w:val="20"/>
        <w:lang w:val="en-US"/>
      </w:rPr>
      <w:t xml:space="preserve">Tel. +39 06 60 297 800       </w:t>
    </w:r>
    <w:r w:rsidRPr="005074EE">
      <w:rPr>
        <w:rFonts w:ascii="Arial" w:hAnsi="Arial" w:cs="Arial"/>
        <w:color w:val="000080"/>
        <w:lang w:val="en-US"/>
      </w:rPr>
      <w:t xml:space="preserve"> </w:t>
    </w:r>
  </w:p>
  <w:p w:rsidR="00FE3824" w:rsidRDefault="00FE3824" w:rsidP="00FE3824">
    <w:pPr>
      <w:tabs>
        <w:tab w:val="left" w:pos="9500"/>
      </w:tabs>
      <w:autoSpaceDE w:val="0"/>
      <w:autoSpaceDN w:val="0"/>
      <w:adjustRightInd w:val="0"/>
      <w:jc w:val="both"/>
      <w:rPr>
        <w:rFonts w:ascii="Arial" w:eastAsia="MS PGothic" w:hAnsi="Arial" w:cs="Arial"/>
        <w:snapToGrid w:val="0"/>
        <w:spacing w:val="-2"/>
        <w:lang w:val="it-IT"/>
      </w:rPr>
    </w:pPr>
    <w:r w:rsidRPr="005074EE">
      <w:rPr>
        <w:rFonts w:ascii="Arial" w:hAnsi="Arial" w:cs="Arial"/>
        <w:b/>
        <w:color w:val="000080"/>
        <w:sz w:val="22"/>
        <w:lang w:val="en-US"/>
      </w:rPr>
      <w:t xml:space="preserve">                                                                                             </w:t>
    </w:r>
    <w:r w:rsidRPr="005074EE">
      <w:rPr>
        <w:rFonts w:ascii="Arial" w:hAnsi="Arial" w:cs="Arial"/>
        <w:b/>
        <w:color w:val="000080"/>
        <w:sz w:val="22"/>
        <w:lang w:val="it-IT"/>
      </w:rPr>
      <w:t xml:space="preserve">Mazda Informa </w:t>
    </w:r>
    <w:r w:rsidR="00E8144E">
      <w:rPr>
        <w:rFonts w:ascii="Arial" w:hAnsi="Arial" w:cs="Arial"/>
        <w:b/>
        <w:color w:val="000080"/>
        <w:sz w:val="22"/>
        <w:lang w:val="it-IT"/>
      </w:rPr>
      <w:t>2</w:t>
    </w:r>
    <w:r w:rsidR="00A70D7D">
      <w:rPr>
        <w:rFonts w:ascii="Arial" w:hAnsi="Arial" w:cs="Arial"/>
        <w:b/>
        <w:color w:val="000080"/>
        <w:sz w:val="22"/>
        <w:lang w:val="it-IT"/>
      </w:rPr>
      <w:t>8</w:t>
    </w:r>
    <w:r>
      <w:rPr>
        <w:rFonts w:ascii="Arial" w:hAnsi="Arial" w:cs="Arial"/>
        <w:b/>
        <w:color w:val="000080"/>
        <w:sz w:val="22"/>
        <w:lang w:val="it-IT"/>
      </w:rPr>
      <w:t>_2015</w:t>
    </w:r>
  </w:p>
  <w:p w:rsidR="00FE3824" w:rsidRDefault="00FE3824">
    <w:pPr>
      <w:pStyle w:val="Footer"/>
    </w:pPr>
  </w:p>
  <w:p w:rsidR="00AB6DE1" w:rsidRDefault="00AB6DE1" w:rsidP="006B4496">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706F8" w:rsidRDefault="004706F8">
      <w:r>
        <w:separator/>
      </w:r>
    </w:p>
  </w:footnote>
  <w:footnote w:type="continuationSeparator" w:id="0">
    <w:p w:rsidR="004706F8" w:rsidRDefault="004706F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B6DE1" w:rsidRPr="00EC1EFC" w:rsidRDefault="00E52989">
    <w:pPr>
      <w:pStyle w:val="Header"/>
      <w:rPr>
        <w:rFonts w:ascii="Mazda" w:hAnsi="Mazda"/>
        <w:b/>
        <w:noProof/>
        <w:sz w:val="20"/>
        <w:szCs w:val="20"/>
        <w:lang w:val="en-US"/>
      </w:rPr>
    </w:pPr>
    <w:r>
      <w:rPr>
        <w:noProof/>
        <w:lang w:val="it-IT" w:eastAsia="it-IT"/>
      </w:rPr>
      <w:drawing>
        <wp:anchor distT="0" distB="0" distL="114300" distR="114300" simplePos="0" relativeHeight="251657728" behindDoc="0" locked="0" layoutInCell="1" allowOverlap="1" wp14:anchorId="3AEE3806" wp14:editId="5FE8152B">
          <wp:simplePos x="0" y="0"/>
          <wp:positionH relativeFrom="margin">
            <wp:posOffset>-472440</wp:posOffset>
          </wp:positionH>
          <wp:positionV relativeFrom="margin">
            <wp:posOffset>-466090</wp:posOffset>
          </wp:positionV>
          <wp:extent cx="1548130" cy="1092200"/>
          <wp:effectExtent l="19050" t="0" r="0" b="0"/>
          <wp:wrapSquare wrapText="bothSides"/>
          <wp:docPr id="11" name="Picture 11" descr="Logo_portrait_mo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_portrait_mono"/>
                  <pic:cNvPicPr>
                    <a:picLocks noChangeAspect="1" noChangeArrowheads="1"/>
                  </pic:cNvPicPr>
                </pic:nvPicPr>
                <pic:blipFill>
                  <a:blip r:embed="rId1"/>
                  <a:srcRect/>
                  <a:stretch>
                    <a:fillRect/>
                  </a:stretch>
                </pic:blipFill>
                <pic:spPr bwMode="auto">
                  <a:xfrm>
                    <a:off x="0" y="0"/>
                    <a:ext cx="1548130" cy="1092200"/>
                  </a:xfrm>
                  <a:prstGeom prst="rect">
                    <a:avLst/>
                  </a:prstGeom>
                  <a:noFill/>
                  <a:ln w="9525">
                    <a:noFill/>
                    <a:miter lim="800000"/>
                    <a:headEnd/>
                    <a:tailEnd/>
                  </a:ln>
                  <a:effectLst/>
                </pic:spPr>
              </pic:pic>
            </a:graphicData>
          </a:graphic>
        </wp:anchor>
      </w:drawing>
    </w:r>
    <w:r w:rsidR="00AB6DE1" w:rsidRPr="00EC1EFC">
      <w:rPr>
        <w:rFonts w:ascii="Mazda" w:hAnsi="Mazda"/>
        <w:b/>
        <w:noProof/>
        <w:sz w:val="20"/>
        <w:szCs w:val="20"/>
        <w:lang w:val="en-US"/>
      </w:rPr>
      <w:t xml:space="preserve"> </w:t>
    </w:r>
  </w:p>
  <w:p w:rsidR="00AB6DE1" w:rsidRDefault="00E52989">
    <w:pPr>
      <w:pStyle w:val="Header"/>
      <w:rPr>
        <w:lang w:val="en-US"/>
      </w:rPr>
    </w:pPr>
    <w:r>
      <w:rPr>
        <w:noProof/>
        <w:lang w:val="it-IT" w:eastAsia="it-IT"/>
      </w:rPr>
      <w:drawing>
        <wp:inline distT="0" distB="0" distL="0" distR="0" wp14:anchorId="65810E67" wp14:editId="231261F5">
          <wp:extent cx="5943600" cy="5943600"/>
          <wp:effectExtent l="19050" t="0" r="0" b="0"/>
          <wp:docPr id="1" name="Picture 1" descr="zoom-z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zoom"/>
                  <pic:cNvPicPr>
                    <a:picLocks noChangeAspect="1" noChangeArrowheads="1"/>
                  </pic:cNvPicPr>
                </pic:nvPicPr>
                <pic:blipFill>
                  <a:blip r:embed="rId2"/>
                  <a:srcRect/>
                  <a:stretch>
                    <a:fillRect/>
                  </a:stretch>
                </pic:blipFill>
                <pic:spPr bwMode="auto">
                  <a:xfrm>
                    <a:off x="0" y="0"/>
                    <a:ext cx="5943600" cy="5943600"/>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6B252F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3B1B3B2C"/>
    <w:multiLevelType w:val="hybridMultilevel"/>
    <w:tmpl w:val="A080C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nsid w:val="6D9072E9"/>
    <w:multiLevelType w:val="hybridMultilevel"/>
    <w:tmpl w:val="EECCA554"/>
    <w:lvl w:ilvl="0" w:tplc="04070001">
      <w:start w:val="1"/>
      <w:numFmt w:val="bullet"/>
      <w:lvlText w:val=""/>
      <w:lvlJc w:val="left"/>
      <w:pPr>
        <w:tabs>
          <w:tab w:val="num" w:pos="10142"/>
        </w:tabs>
        <w:ind w:left="10142" w:hanging="360"/>
      </w:pPr>
      <w:rPr>
        <w:rFonts w:ascii="Symbol" w:hAnsi="Symbol" w:hint="default"/>
      </w:rPr>
    </w:lvl>
    <w:lvl w:ilvl="1" w:tplc="04070003" w:tentative="1">
      <w:start w:val="1"/>
      <w:numFmt w:val="bullet"/>
      <w:lvlText w:val="o"/>
      <w:lvlJc w:val="left"/>
      <w:pPr>
        <w:tabs>
          <w:tab w:val="num" w:pos="11222"/>
        </w:tabs>
        <w:ind w:left="11222" w:hanging="360"/>
      </w:pPr>
      <w:rPr>
        <w:rFonts w:ascii="Courier New" w:hAnsi="Courier New" w:hint="default"/>
      </w:rPr>
    </w:lvl>
    <w:lvl w:ilvl="2" w:tplc="04070005" w:tentative="1">
      <w:start w:val="1"/>
      <w:numFmt w:val="bullet"/>
      <w:lvlText w:val=""/>
      <w:lvlJc w:val="left"/>
      <w:pPr>
        <w:tabs>
          <w:tab w:val="num" w:pos="11942"/>
        </w:tabs>
        <w:ind w:left="11942" w:hanging="360"/>
      </w:pPr>
      <w:rPr>
        <w:rFonts w:ascii="Wingdings" w:hAnsi="Wingdings" w:hint="default"/>
      </w:rPr>
    </w:lvl>
    <w:lvl w:ilvl="3" w:tplc="04070001" w:tentative="1">
      <w:start w:val="1"/>
      <w:numFmt w:val="bullet"/>
      <w:lvlText w:val=""/>
      <w:lvlJc w:val="left"/>
      <w:pPr>
        <w:tabs>
          <w:tab w:val="num" w:pos="12662"/>
        </w:tabs>
        <w:ind w:left="12662" w:hanging="360"/>
      </w:pPr>
      <w:rPr>
        <w:rFonts w:ascii="Symbol" w:hAnsi="Symbol" w:hint="default"/>
      </w:rPr>
    </w:lvl>
    <w:lvl w:ilvl="4" w:tplc="04070003" w:tentative="1">
      <w:start w:val="1"/>
      <w:numFmt w:val="bullet"/>
      <w:lvlText w:val="o"/>
      <w:lvlJc w:val="left"/>
      <w:pPr>
        <w:tabs>
          <w:tab w:val="num" w:pos="13382"/>
        </w:tabs>
        <w:ind w:left="13382" w:hanging="360"/>
      </w:pPr>
      <w:rPr>
        <w:rFonts w:ascii="Courier New" w:hAnsi="Courier New" w:hint="default"/>
      </w:rPr>
    </w:lvl>
    <w:lvl w:ilvl="5" w:tplc="04070005" w:tentative="1">
      <w:start w:val="1"/>
      <w:numFmt w:val="bullet"/>
      <w:lvlText w:val=""/>
      <w:lvlJc w:val="left"/>
      <w:pPr>
        <w:tabs>
          <w:tab w:val="num" w:pos="14102"/>
        </w:tabs>
        <w:ind w:left="14102" w:hanging="360"/>
      </w:pPr>
      <w:rPr>
        <w:rFonts w:ascii="Wingdings" w:hAnsi="Wingdings" w:hint="default"/>
      </w:rPr>
    </w:lvl>
    <w:lvl w:ilvl="6" w:tplc="04070001" w:tentative="1">
      <w:start w:val="1"/>
      <w:numFmt w:val="bullet"/>
      <w:lvlText w:val=""/>
      <w:lvlJc w:val="left"/>
      <w:pPr>
        <w:tabs>
          <w:tab w:val="num" w:pos="14822"/>
        </w:tabs>
        <w:ind w:left="14822" w:hanging="360"/>
      </w:pPr>
      <w:rPr>
        <w:rFonts w:ascii="Symbol" w:hAnsi="Symbol" w:hint="default"/>
      </w:rPr>
    </w:lvl>
    <w:lvl w:ilvl="7" w:tplc="04070003" w:tentative="1">
      <w:start w:val="1"/>
      <w:numFmt w:val="bullet"/>
      <w:lvlText w:val="o"/>
      <w:lvlJc w:val="left"/>
      <w:pPr>
        <w:tabs>
          <w:tab w:val="num" w:pos="15542"/>
        </w:tabs>
        <w:ind w:left="15542" w:hanging="360"/>
      </w:pPr>
      <w:rPr>
        <w:rFonts w:ascii="Courier New" w:hAnsi="Courier New" w:hint="default"/>
      </w:rPr>
    </w:lvl>
    <w:lvl w:ilvl="8" w:tplc="04070005" w:tentative="1">
      <w:start w:val="1"/>
      <w:numFmt w:val="bullet"/>
      <w:lvlText w:val=""/>
      <w:lvlJc w:val="left"/>
      <w:pPr>
        <w:tabs>
          <w:tab w:val="num" w:pos="16262"/>
        </w:tabs>
        <w:ind w:left="16262"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20"/>
  <w:hyphenationZone w:val="283"/>
  <w:drawingGridHorizontalSpacing w:val="12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2D76"/>
    <w:rsid w:val="00002871"/>
    <w:rsid w:val="000037F4"/>
    <w:rsid w:val="00015983"/>
    <w:rsid w:val="00032734"/>
    <w:rsid w:val="00044CEF"/>
    <w:rsid w:val="000458FF"/>
    <w:rsid w:val="000464CE"/>
    <w:rsid w:val="00052C64"/>
    <w:rsid w:val="00057A77"/>
    <w:rsid w:val="00065E8A"/>
    <w:rsid w:val="0006699E"/>
    <w:rsid w:val="000724C9"/>
    <w:rsid w:val="00085D01"/>
    <w:rsid w:val="000B2B39"/>
    <w:rsid w:val="000C1DAB"/>
    <w:rsid w:val="000C42C5"/>
    <w:rsid w:val="000C4D22"/>
    <w:rsid w:val="000D2C4E"/>
    <w:rsid w:val="000D6466"/>
    <w:rsid w:val="000F0073"/>
    <w:rsid w:val="000F7558"/>
    <w:rsid w:val="00102A9F"/>
    <w:rsid w:val="001122F7"/>
    <w:rsid w:val="0013428B"/>
    <w:rsid w:val="00135B41"/>
    <w:rsid w:val="00140CF0"/>
    <w:rsid w:val="00145E76"/>
    <w:rsid w:val="001470C3"/>
    <w:rsid w:val="00150CD2"/>
    <w:rsid w:val="00157A12"/>
    <w:rsid w:val="00163AA7"/>
    <w:rsid w:val="00176B6A"/>
    <w:rsid w:val="0018220D"/>
    <w:rsid w:val="001C2B1D"/>
    <w:rsid w:val="001C5A54"/>
    <w:rsid w:val="001E6441"/>
    <w:rsid w:val="001F0C6F"/>
    <w:rsid w:val="001F250B"/>
    <w:rsid w:val="00223D6B"/>
    <w:rsid w:val="002349F1"/>
    <w:rsid w:val="00254583"/>
    <w:rsid w:val="002573A5"/>
    <w:rsid w:val="002615C3"/>
    <w:rsid w:val="00264938"/>
    <w:rsid w:val="00273489"/>
    <w:rsid w:val="00286223"/>
    <w:rsid w:val="00286CF6"/>
    <w:rsid w:val="002873D6"/>
    <w:rsid w:val="002949AF"/>
    <w:rsid w:val="00297709"/>
    <w:rsid w:val="002B11E5"/>
    <w:rsid w:val="002B4876"/>
    <w:rsid w:val="002E4AEB"/>
    <w:rsid w:val="002E7EDA"/>
    <w:rsid w:val="00307A57"/>
    <w:rsid w:val="003155B7"/>
    <w:rsid w:val="00320928"/>
    <w:rsid w:val="00332187"/>
    <w:rsid w:val="00335FCD"/>
    <w:rsid w:val="00336261"/>
    <w:rsid w:val="0034252C"/>
    <w:rsid w:val="00350329"/>
    <w:rsid w:val="003536E5"/>
    <w:rsid w:val="00363208"/>
    <w:rsid w:val="00363F1B"/>
    <w:rsid w:val="0036453E"/>
    <w:rsid w:val="003748DA"/>
    <w:rsid w:val="003939CF"/>
    <w:rsid w:val="003963EA"/>
    <w:rsid w:val="00396AFA"/>
    <w:rsid w:val="003A3265"/>
    <w:rsid w:val="003A7AF1"/>
    <w:rsid w:val="003B545C"/>
    <w:rsid w:val="003D208B"/>
    <w:rsid w:val="003E307E"/>
    <w:rsid w:val="003F076C"/>
    <w:rsid w:val="003F2C75"/>
    <w:rsid w:val="003F418B"/>
    <w:rsid w:val="003F5031"/>
    <w:rsid w:val="004021EA"/>
    <w:rsid w:val="004144C1"/>
    <w:rsid w:val="004152B5"/>
    <w:rsid w:val="00415C1D"/>
    <w:rsid w:val="00426C81"/>
    <w:rsid w:val="00434985"/>
    <w:rsid w:val="00437255"/>
    <w:rsid w:val="00447027"/>
    <w:rsid w:val="004637AB"/>
    <w:rsid w:val="004706F8"/>
    <w:rsid w:val="00471B6C"/>
    <w:rsid w:val="004746DD"/>
    <w:rsid w:val="0047582C"/>
    <w:rsid w:val="004A1AE3"/>
    <w:rsid w:val="004B155F"/>
    <w:rsid w:val="004C02FD"/>
    <w:rsid w:val="004C245B"/>
    <w:rsid w:val="004D1328"/>
    <w:rsid w:val="004D7629"/>
    <w:rsid w:val="004E0763"/>
    <w:rsid w:val="004E13D3"/>
    <w:rsid w:val="004E38BB"/>
    <w:rsid w:val="004E5211"/>
    <w:rsid w:val="004E76B2"/>
    <w:rsid w:val="004F04D2"/>
    <w:rsid w:val="00500E7C"/>
    <w:rsid w:val="005161C6"/>
    <w:rsid w:val="005164CD"/>
    <w:rsid w:val="0051694C"/>
    <w:rsid w:val="0055714D"/>
    <w:rsid w:val="005629E0"/>
    <w:rsid w:val="00586A13"/>
    <w:rsid w:val="00587D7C"/>
    <w:rsid w:val="005A3138"/>
    <w:rsid w:val="005A3FE3"/>
    <w:rsid w:val="005B17A4"/>
    <w:rsid w:val="005B2EFE"/>
    <w:rsid w:val="005C1F82"/>
    <w:rsid w:val="005D4B79"/>
    <w:rsid w:val="005D7623"/>
    <w:rsid w:val="005D7667"/>
    <w:rsid w:val="005E1157"/>
    <w:rsid w:val="005E1C04"/>
    <w:rsid w:val="005E36CA"/>
    <w:rsid w:val="005F34DA"/>
    <w:rsid w:val="006043CF"/>
    <w:rsid w:val="00622709"/>
    <w:rsid w:val="00633D21"/>
    <w:rsid w:val="00633E3B"/>
    <w:rsid w:val="00655E58"/>
    <w:rsid w:val="006561B6"/>
    <w:rsid w:val="0066449A"/>
    <w:rsid w:val="006664F5"/>
    <w:rsid w:val="006760BF"/>
    <w:rsid w:val="00694AA7"/>
    <w:rsid w:val="006A1712"/>
    <w:rsid w:val="006A1AFA"/>
    <w:rsid w:val="006A6740"/>
    <w:rsid w:val="006A6F92"/>
    <w:rsid w:val="006B4496"/>
    <w:rsid w:val="006C12B6"/>
    <w:rsid w:val="006C4287"/>
    <w:rsid w:val="006D0FE1"/>
    <w:rsid w:val="006D32E3"/>
    <w:rsid w:val="006D548E"/>
    <w:rsid w:val="006E21C8"/>
    <w:rsid w:val="006F7B5C"/>
    <w:rsid w:val="007100EE"/>
    <w:rsid w:val="007130F7"/>
    <w:rsid w:val="00723ACF"/>
    <w:rsid w:val="0072799D"/>
    <w:rsid w:val="00733C24"/>
    <w:rsid w:val="007420D1"/>
    <w:rsid w:val="00743AAB"/>
    <w:rsid w:val="007441E7"/>
    <w:rsid w:val="007446F4"/>
    <w:rsid w:val="007654A7"/>
    <w:rsid w:val="00771E4E"/>
    <w:rsid w:val="0078340A"/>
    <w:rsid w:val="007C5F70"/>
    <w:rsid w:val="007E3017"/>
    <w:rsid w:val="0080546F"/>
    <w:rsid w:val="00805A5E"/>
    <w:rsid w:val="00813301"/>
    <w:rsid w:val="00843BDF"/>
    <w:rsid w:val="0084670A"/>
    <w:rsid w:val="0085475D"/>
    <w:rsid w:val="00862D76"/>
    <w:rsid w:val="00876780"/>
    <w:rsid w:val="00896C7B"/>
    <w:rsid w:val="008A58D3"/>
    <w:rsid w:val="008B0D7D"/>
    <w:rsid w:val="008B30AA"/>
    <w:rsid w:val="008B444A"/>
    <w:rsid w:val="008C325A"/>
    <w:rsid w:val="008D5450"/>
    <w:rsid w:val="008F15AB"/>
    <w:rsid w:val="008F5745"/>
    <w:rsid w:val="00904202"/>
    <w:rsid w:val="00912181"/>
    <w:rsid w:val="00917D11"/>
    <w:rsid w:val="009379C9"/>
    <w:rsid w:val="00940897"/>
    <w:rsid w:val="00960DB9"/>
    <w:rsid w:val="00963474"/>
    <w:rsid w:val="009867B1"/>
    <w:rsid w:val="00987A15"/>
    <w:rsid w:val="009B22C4"/>
    <w:rsid w:val="009B5847"/>
    <w:rsid w:val="009C3E92"/>
    <w:rsid w:val="009E3B89"/>
    <w:rsid w:val="00A24428"/>
    <w:rsid w:val="00A35C36"/>
    <w:rsid w:val="00A51A2E"/>
    <w:rsid w:val="00A65199"/>
    <w:rsid w:val="00A70D7D"/>
    <w:rsid w:val="00A814B2"/>
    <w:rsid w:val="00A92914"/>
    <w:rsid w:val="00AB6DE1"/>
    <w:rsid w:val="00AC7E9A"/>
    <w:rsid w:val="00AD2CDF"/>
    <w:rsid w:val="00AE4D95"/>
    <w:rsid w:val="00AF684F"/>
    <w:rsid w:val="00AF6CF2"/>
    <w:rsid w:val="00B01071"/>
    <w:rsid w:val="00B12A3E"/>
    <w:rsid w:val="00B13111"/>
    <w:rsid w:val="00B229D4"/>
    <w:rsid w:val="00B30B48"/>
    <w:rsid w:val="00B35F44"/>
    <w:rsid w:val="00B42629"/>
    <w:rsid w:val="00B446C7"/>
    <w:rsid w:val="00B51A23"/>
    <w:rsid w:val="00B532CC"/>
    <w:rsid w:val="00B66ACC"/>
    <w:rsid w:val="00B8590B"/>
    <w:rsid w:val="00B924EF"/>
    <w:rsid w:val="00BB6C4B"/>
    <w:rsid w:val="00BD06E8"/>
    <w:rsid w:val="00BD12D8"/>
    <w:rsid w:val="00BF0975"/>
    <w:rsid w:val="00BF5CD4"/>
    <w:rsid w:val="00C02471"/>
    <w:rsid w:val="00C035E9"/>
    <w:rsid w:val="00C0497E"/>
    <w:rsid w:val="00C10068"/>
    <w:rsid w:val="00C22DE4"/>
    <w:rsid w:val="00C30678"/>
    <w:rsid w:val="00C44FA0"/>
    <w:rsid w:val="00C50370"/>
    <w:rsid w:val="00C5759B"/>
    <w:rsid w:val="00C6064E"/>
    <w:rsid w:val="00C62E7C"/>
    <w:rsid w:val="00C641A1"/>
    <w:rsid w:val="00C656DB"/>
    <w:rsid w:val="00C72A09"/>
    <w:rsid w:val="00C7765B"/>
    <w:rsid w:val="00C856CF"/>
    <w:rsid w:val="00C93DAE"/>
    <w:rsid w:val="00C96D6A"/>
    <w:rsid w:val="00CA187A"/>
    <w:rsid w:val="00CB3B8F"/>
    <w:rsid w:val="00CC0441"/>
    <w:rsid w:val="00CC3061"/>
    <w:rsid w:val="00CF148A"/>
    <w:rsid w:val="00CF5405"/>
    <w:rsid w:val="00CF6CD0"/>
    <w:rsid w:val="00D026BC"/>
    <w:rsid w:val="00D0295B"/>
    <w:rsid w:val="00D07F81"/>
    <w:rsid w:val="00D10395"/>
    <w:rsid w:val="00D1357F"/>
    <w:rsid w:val="00D43362"/>
    <w:rsid w:val="00D4493A"/>
    <w:rsid w:val="00D508EF"/>
    <w:rsid w:val="00D532BC"/>
    <w:rsid w:val="00D60AAC"/>
    <w:rsid w:val="00D62032"/>
    <w:rsid w:val="00D647CF"/>
    <w:rsid w:val="00D67B39"/>
    <w:rsid w:val="00D73727"/>
    <w:rsid w:val="00D772BB"/>
    <w:rsid w:val="00D81D61"/>
    <w:rsid w:val="00D844CC"/>
    <w:rsid w:val="00D93491"/>
    <w:rsid w:val="00DC1450"/>
    <w:rsid w:val="00DD09E5"/>
    <w:rsid w:val="00DD0F99"/>
    <w:rsid w:val="00DD5374"/>
    <w:rsid w:val="00DD5CFB"/>
    <w:rsid w:val="00DE4C52"/>
    <w:rsid w:val="00DE4CF4"/>
    <w:rsid w:val="00E10737"/>
    <w:rsid w:val="00E16E9E"/>
    <w:rsid w:val="00E341CA"/>
    <w:rsid w:val="00E43F77"/>
    <w:rsid w:val="00E46443"/>
    <w:rsid w:val="00E52989"/>
    <w:rsid w:val="00E54472"/>
    <w:rsid w:val="00E60147"/>
    <w:rsid w:val="00E61B2F"/>
    <w:rsid w:val="00E700D9"/>
    <w:rsid w:val="00E7131F"/>
    <w:rsid w:val="00E72869"/>
    <w:rsid w:val="00E75B49"/>
    <w:rsid w:val="00E77727"/>
    <w:rsid w:val="00E8144E"/>
    <w:rsid w:val="00E87ABB"/>
    <w:rsid w:val="00E87D17"/>
    <w:rsid w:val="00E87D73"/>
    <w:rsid w:val="00E93B0E"/>
    <w:rsid w:val="00EA3861"/>
    <w:rsid w:val="00EA4444"/>
    <w:rsid w:val="00EB406F"/>
    <w:rsid w:val="00EB482F"/>
    <w:rsid w:val="00EB7B8A"/>
    <w:rsid w:val="00EC09AB"/>
    <w:rsid w:val="00EC1EFC"/>
    <w:rsid w:val="00EC4F96"/>
    <w:rsid w:val="00EC777B"/>
    <w:rsid w:val="00ED4D5A"/>
    <w:rsid w:val="00EF1B99"/>
    <w:rsid w:val="00F0471E"/>
    <w:rsid w:val="00F061F2"/>
    <w:rsid w:val="00F12D9A"/>
    <w:rsid w:val="00F25FA0"/>
    <w:rsid w:val="00F30A37"/>
    <w:rsid w:val="00F46E62"/>
    <w:rsid w:val="00F4771F"/>
    <w:rsid w:val="00F50DA1"/>
    <w:rsid w:val="00F5464E"/>
    <w:rsid w:val="00F6429C"/>
    <w:rsid w:val="00F673E4"/>
    <w:rsid w:val="00F74564"/>
    <w:rsid w:val="00F80CCB"/>
    <w:rsid w:val="00F81B21"/>
    <w:rsid w:val="00F840FB"/>
    <w:rsid w:val="00F87676"/>
    <w:rsid w:val="00F94384"/>
    <w:rsid w:val="00FA0E1F"/>
    <w:rsid w:val="00FA2857"/>
    <w:rsid w:val="00FA5537"/>
    <w:rsid w:val="00FB0C2C"/>
    <w:rsid w:val="00FB4950"/>
    <w:rsid w:val="00FE0265"/>
    <w:rsid w:val="00FE3824"/>
    <w:rsid w:val="00FF30A0"/>
    <w:rsid w:val="00FF60D4"/>
    <w:rsid w:val="00FF70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55B7"/>
    <w:rPr>
      <w:sz w:val="24"/>
      <w:szCs w:val="24"/>
      <w:lang w:val="en-GB"/>
    </w:rPr>
  </w:style>
  <w:style w:type="paragraph" w:styleId="Heading1">
    <w:name w:val="heading 1"/>
    <w:basedOn w:val="Normal"/>
    <w:next w:val="Normal"/>
    <w:qFormat/>
    <w:rsid w:val="003155B7"/>
    <w:pPr>
      <w:keepNext/>
      <w:outlineLvl w:val="0"/>
    </w:pPr>
    <w:rPr>
      <w:b/>
      <w:sz w:val="28"/>
      <w:szCs w:val="20"/>
      <w:lang w:val="fr-CH" w:eastAsia="fr-FR"/>
    </w:rPr>
  </w:style>
  <w:style w:type="paragraph" w:styleId="Heading2">
    <w:name w:val="heading 2"/>
    <w:basedOn w:val="Normal"/>
    <w:next w:val="Normal"/>
    <w:qFormat/>
    <w:rsid w:val="003155B7"/>
    <w:pPr>
      <w:keepNext/>
      <w:pBdr>
        <w:top w:val="double" w:sz="4" w:space="0" w:color="auto"/>
        <w:left w:val="double" w:sz="4" w:space="4" w:color="auto"/>
        <w:bottom w:val="double" w:sz="4" w:space="1" w:color="auto"/>
        <w:right w:val="double" w:sz="4" w:space="4" w:color="auto"/>
      </w:pBdr>
      <w:tabs>
        <w:tab w:val="left" w:pos="3686"/>
        <w:tab w:val="left" w:pos="3969"/>
      </w:tabs>
      <w:jc w:val="center"/>
      <w:outlineLvl w:val="1"/>
    </w:pPr>
    <w:rPr>
      <w:b/>
      <w:sz w:val="20"/>
      <w:szCs w:val="20"/>
      <w:lang w:val="fr-CH" w:eastAsia="fr-FR"/>
    </w:rPr>
  </w:style>
  <w:style w:type="paragraph" w:styleId="Heading3">
    <w:name w:val="heading 3"/>
    <w:basedOn w:val="Normal"/>
    <w:next w:val="Normal"/>
    <w:qFormat/>
    <w:rsid w:val="003155B7"/>
    <w:pPr>
      <w:keepNext/>
      <w:ind w:right="-29"/>
      <w:jc w:val="center"/>
      <w:outlineLvl w:val="2"/>
    </w:pPr>
    <w:rPr>
      <w:rFonts w:ascii="Arial" w:hAnsi="Arial" w:cs="Arial"/>
      <w:b/>
      <w:bCs/>
      <w:lang w:val="de-DE" w:eastAsia="de-DE"/>
    </w:rPr>
  </w:style>
  <w:style w:type="paragraph" w:styleId="Heading4">
    <w:name w:val="heading 4"/>
    <w:basedOn w:val="Normal"/>
    <w:next w:val="Normal"/>
    <w:qFormat/>
    <w:rsid w:val="003155B7"/>
    <w:pPr>
      <w:keepNext/>
      <w:tabs>
        <w:tab w:val="left" w:pos="3402"/>
        <w:tab w:val="left" w:pos="3686"/>
        <w:tab w:val="left" w:pos="3969"/>
      </w:tabs>
      <w:jc w:val="center"/>
      <w:outlineLvl w:val="3"/>
    </w:pPr>
    <w:rPr>
      <w:rFonts w:ascii="Arial" w:hAnsi="Arial"/>
      <w:b/>
      <w:szCs w:val="20"/>
      <w:lang w:val="fr-CH" w:eastAsia="fr-FR"/>
    </w:rPr>
  </w:style>
  <w:style w:type="paragraph" w:styleId="Heading5">
    <w:name w:val="heading 5"/>
    <w:basedOn w:val="Normal"/>
    <w:next w:val="Normal"/>
    <w:qFormat/>
    <w:rsid w:val="003155B7"/>
    <w:pPr>
      <w:keepNext/>
      <w:tabs>
        <w:tab w:val="left" w:pos="345"/>
        <w:tab w:val="left" w:pos="629"/>
        <w:tab w:val="left" w:pos="1064"/>
        <w:tab w:val="left" w:pos="1621"/>
      </w:tabs>
      <w:ind w:right="72"/>
      <w:jc w:val="center"/>
      <w:outlineLvl w:val="4"/>
    </w:pPr>
    <w:rPr>
      <w:rFonts w:ascii="Arial" w:hAnsi="Arial"/>
      <w:b/>
      <w:sz w:val="20"/>
      <w:szCs w:val="20"/>
      <w:u w:val="single"/>
      <w:lang w:eastAsia="fr-FR"/>
    </w:rPr>
  </w:style>
  <w:style w:type="paragraph" w:styleId="Heading6">
    <w:name w:val="heading 6"/>
    <w:basedOn w:val="Normal"/>
    <w:next w:val="Normal"/>
    <w:qFormat/>
    <w:rsid w:val="003155B7"/>
    <w:pPr>
      <w:keepNext/>
      <w:tabs>
        <w:tab w:val="left" w:pos="345"/>
        <w:tab w:val="left" w:pos="629"/>
        <w:tab w:val="left" w:pos="1064"/>
        <w:tab w:val="left" w:pos="1621"/>
      </w:tabs>
      <w:jc w:val="center"/>
      <w:outlineLvl w:val="5"/>
    </w:pPr>
    <w:rPr>
      <w:rFonts w:ascii="Arial" w:hAnsi="Arial"/>
      <w:b/>
      <w:sz w:val="20"/>
      <w:szCs w:val="20"/>
      <w:u w:val="single"/>
      <w:lang w:eastAsia="fr-FR"/>
    </w:rPr>
  </w:style>
  <w:style w:type="paragraph" w:styleId="Heading7">
    <w:name w:val="heading 7"/>
    <w:basedOn w:val="Normal"/>
    <w:next w:val="Normal"/>
    <w:qFormat/>
    <w:rsid w:val="003155B7"/>
    <w:pPr>
      <w:keepNext/>
      <w:ind w:left="705" w:hanging="705"/>
      <w:jc w:val="center"/>
      <w:outlineLvl w:val="6"/>
    </w:pPr>
    <w:rPr>
      <w:rFonts w:ascii="Arial" w:hAnsi="Arial" w:cs="Arial"/>
      <w:i/>
      <w:iCs/>
    </w:rPr>
  </w:style>
  <w:style w:type="paragraph" w:styleId="Heading8">
    <w:name w:val="heading 8"/>
    <w:basedOn w:val="Normal"/>
    <w:next w:val="Normal"/>
    <w:qFormat/>
    <w:rsid w:val="003155B7"/>
    <w:pPr>
      <w:keepNext/>
      <w:tabs>
        <w:tab w:val="left" w:pos="3402"/>
        <w:tab w:val="left" w:pos="3686"/>
        <w:tab w:val="left" w:pos="3969"/>
      </w:tabs>
      <w:jc w:val="center"/>
      <w:outlineLvl w:val="7"/>
    </w:pPr>
    <w:rPr>
      <w:rFonts w:ascii="Arial" w:hAnsi="Arial" w:cs="Arial"/>
      <w:b/>
      <w:sz w:val="28"/>
      <w:lang w:val="fr-CH"/>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semiHidden/>
    <w:rsid w:val="003155B7"/>
    <w:pPr>
      <w:tabs>
        <w:tab w:val="center" w:pos="4153"/>
        <w:tab w:val="right" w:pos="8306"/>
      </w:tabs>
    </w:pPr>
  </w:style>
  <w:style w:type="paragraph" w:styleId="Footer">
    <w:name w:val="footer"/>
    <w:basedOn w:val="Normal"/>
    <w:link w:val="FooterChar"/>
    <w:uiPriority w:val="99"/>
    <w:rsid w:val="003155B7"/>
    <w:pPr>
      <w:tabs>
        <w:tab w:val="center" w:pos="4153"/>
        <w:tab w:val="right" w:pos="8306"/>
      </w:tabs>
    </w:pPr>
  </w:style>
  <w:style w:type="character" w:styleId="PageNumber">
    <w:name w:val="page number"/>
    <w:basedOn w:val="DefaultParagraphFont"/>
    <w:semiHidden/>
    <w:rsid w:val="003155B7"/>
  </w:style>
  <w:style w:type="character" w:styleId="Hyperlink">
    <w:name w:val="Hyperlink"/>
    <w:uiPriority w:val="99"/>
    <w:rsid w:val="003155B7"/>
    <w:rPr>
      <w:color w:val="0000FF"/>
      <w:u w:val="single"/>
    </w:rPr>
  </w:style>
  <w:style w:type="paragraph" w:styleId="BodyText">
    <w:name w:val="Body Text"/>
    <w:basedOn w:val="Normal"/>
    <w:semiHidden/>
    <w:rsid w:val="003155B7"/>
    <w:pPr>
      <w:spacing w:line="360" w:lineRule="auto"/>
      <w:jc w:val="both"/>
    </w:pPr>
    <w:rPr>
      <w:rFonts w:ascii="Arial" w:hAnsi="Arial" w:cs="Arial"/>
    </w:rPr>
  </w:style>
  <w:style w:type="paragraph" w:styleId="CommentText">
    <w:name w:val="annotation text"/>
    <w:basedOn w:val="Normal"/>
    <w:semiHidden/>
    <w:rsid w:val="003155B7"/>
    <w:rPr>
      <w:sz w:val="20"/>
      <w:szCs w:val="20"/>
      <w:lang w:val="fr-FR" w:eastAsia="fr-FR"/>
    </w:rPr>
  </w:style>
  <w:style w:type="paragraph" w:styleId="Title">
    <w:name w:val="Title"/>
    <w:basedOn w:val="Normal"/>
    <w:qFormat/>
    <w:rsid w:val="003155B7"/>
    <w:pPr>
      <w:jc w:val="center"/>
    </w:pPr>
    <w:rPr>
      <w:rFonts w:ascii="Arial" w:hAnsi="Arial" w:cs="Arial"/>
      <w:i/>
      <w:iCs/>
    </w:rPr>
  </w:style>
  <w:style w:type="character" w:styleId="CommentReference">
    <w:name w:val="annotation reference"/>
    <w:semiHidden/>
    <w:rsid w:val="003155B7"/>
    <w:rPr>
      <w:sz w:val="16"/>
      <w:szCs w:val="16"/>
    </w:rPr>
  </w:style>
  <w:style w:type="paragraph" w:customStyle="1" w:styleId="Objetducommentaire">
    <w:name w:val="Objet du commentaire"/>
    <w:basedOn w:val="CommentText"/>
    <w:next w:val="CommentText"/>
    <w:semiHidden/>
    <w:rsid w:val="003155B7"/>
    <w:rPr>
      <w:b/>
      <w:bCs/>
      <w:lang w:val="en-GB" w:eastAsia="en-US"/>
    </w:rPr>
  </w:style>
  <w:style w:type="paragraph" w:customStyle="1" w:styleId="Textedebulles">
    <w:name w:val="Texte de bulles"/>
    <w:basedOn w:val="Normal"/>
    <w:semiHidden/>
    <w:rsid w:val="003155B7"/>
    <w:rPr>
      <w:rFonts w:ascii="Tahoma" w:hAnsi="Tahoma" w:cs="Tahoma"/>
      <w:sz w:val="16"/>
      <w:szCs w:val="16"/>
    </w:rPr>
  </w:style>
  <w:style w:type="character" w:styleId="FollowedHyperlink">
    <w:name w:val="FollowedHyperlink"/>
    <w:semiHidden/>
    <w:rsid w:val="003155B7"/>
    <w:rPr>
      <w:color w:val="800080"/>
      <w:u w:val="single"/>
    </w:rPr>
  </w:style>
  <w:style w:type="paragraph" w:customStyle="1" w:styleId="PRText">
    <w:name w:val="PR Text"/>
    <w:basedOn w:val="Normal"/>
    <w:rsid w:val="003155B7"/>
    <w:pPr>
      <w:widowControl w:val="0"/>
      <w:spacing w:line="360" w:lineRule="auto"/>
      <w:jc w:val="both"/>
    </w:pPr>
    <w:rPr>
      <w:rFonts w:ascii="Arial" w:eastAsia="MS PGothic" w:hAnsi="Arial" w:cs="Arial"/>
      <w:kern w:val="2"/>
      <w:lang w:val="en-US" w:eastAsia="ja-JP"/>
    </w:rPr>
  </w:style>
  <w:style w:type="character" w:customStyle="1" w:styleId="telephone">
    <w:name w:val="telephone"/>
    <w:basedOn w:val="DefaultParagraphFont"/>
    <w:rsid w:val="003F5031"/>
  </w:style>
  <w:style w:type="paragraph" w:customStyle="1" w:styleId="Sprechblasentext1">
    <w:name w:val="Sprechblasentext1"/>
    <w:basedOn w:val="Normal"/>
    <w:semiHidden/>
    <w:rsid w:val="00960DB9"/>
    <w:rPr>
      <w:rFonts w:ascii="Tahoma" w:hAnsi="Tahoma" w:cs="Tahoma"/>
      <w:sz w:val="16"/>
      <w:szCs w:val="16"/>
      <w:lang w:val="de-DE" w:eastAsia="de-DE"/>
    </w:rPr>
  </w:style>
  <w:style w:type="character" w:customStyle="1" w:styleId="tel">
    <w:name w:val="tel"/>
    <w:rsid w:val="00500E7C"/>
  </w:style>
  <w:style w:type="paragraph" w:styleId="BalloonText">
    <w:name w:val="Balloon Text"/>
    <w:basedOn w:val="Normal"/>
    <w:link w:val="BalloonTextChar"/>
    <w:uiPriority w:val="99"/>
    <w:semiHidden/>
    <w:unhideWhenUsed/>
    <w:rsid w:val="00EA3861"/>
    <w:rPr>
      <w:rFonts w:ascii="Tahoma" w:hAnsi="Tahoma"/>
      <w:sz w:val="16"/>
      <w:szCs w:val="16"/>
    </w:rPr>
  </w:style>
  <w:style w:type="character" w:customStyle="1" w:styleId="BalloonTextChar">
    <w:name w:val="Balloon Text Char"/>
    <w:link w:val="BalloonText"/>
    <w:uiPriority w:val="99"/>
    <w:semiHidden/>
    <w:rsid w:val="00EA3861"/>
    <w:rPr>
      <w:rFonts w:ascii="Tahoma" w:hAnsi="Tahoma" w:cs="Tahoma"/>
      <w:sz w:val="16"/>
      <w:szCs w:val="16"/>
      <w:lang w:val="en-GB"/>
    </w:rPr>
  </w:style>
  <w:style w:type="character" w:customStyle="1" w:styleId="formataddress">
    <w:name w:val="format_address"/>
    <w:rsid w:val="006E21C8"/>
  </w:style>
  <w:style w:type="character" w:customStyle="1" w:styleId="street-address">
    <w:name w:val="street-address"/>
    <w:rsid w:val="006E21C8"/>
  </w:style>
  <w:style w:type="character" w:customStyle="1" w:styleId="locality">
    <w:name w:val="locality"/>
    <w:rsid w:val="006E21C8"/>
  </w:style>
  <w:style w:type="character" w:customStyle="1" w:styleId="HeaderChar">
    <w:name w:val="Header Char"/>
    <w:link w:val="Header"/>
    <w:semiHidden/>
    <w:rsid w:val="00694AA7"/>
    <w:rPr>
      <w:sz w:val="24"/>
      <w:szCs w:val="24"/>
      <w:lang w:val="en-GB"/>
    </w:rPr>
  </w:style>
  <w:style w:type="character" w:customStyle="1" w:styleId="FooterChar">
    <w:name w:val="Footer Char"/>
    <w:link w:val="Footer"/>
    <w:uiPriority w:val="99"/>
    <w:rsid w:val="00FE3824"/>
    <w:rPr>
      <w:sz w:val="24"/>
      <w:szCs w:val="24"/>
      <w:lang w:val="en-GB" w:eastAsia="en-US"/>
    </w:rPr>
  </w:style>
  <w:style w:type="paragraph" w:styleId="Closing">
    <w:name w:val="Closing"/>
    <w:basedOn w:val="Normal"/>
    <w:link w:val="ClosingChar"/>
    <w:uiPriority w:val="99"/>
    <w:rsid w:val="00426C81"/>
    <w:pPr>
      <w:widowControl w:val="0"/>
      <w:jc w:val="right"/>
    </w:pPr>
    <w:rPr>
      <w:rFonts w:eastAsia="MS Mincho"/>
      <w:kern w:val="2"/>
      <w:sz w:val="21"/>
    </w:rPr>
  </w:style>
  <w:style w:type="character" w:customStyle="1" w:styleId="ClosingChar">
    <w:name w:val="Closing Char"/>
    <w:basedOn w:val="DefaultParagraphFont"/>
    <w:link w:val="Closing"/>
    <w:uiPriority w:val="99"/>
    <w:rsid w:val="00426C81"/>
    <w:rPr>
      <w:rFonts w:eastAsia="MS Mincho"/>
      <w:kern w:val="2"/>
      <w:sz w:val="21"/>
      <w:szCs w:val="24"/>
      <w:lang w:val="en-GB"/>
    </w:rPr>
  </w:style>
  <w:style w:type="character" w:customStyle="1" w:styleId="apple-converted-space">
    <w:name w:val="apple-converted-space"/>
    <w:basedOn w:val="DefaultParagraphFont"/>
    <w:rsid w:val="00CA187A"/>
  </w:style>
  <w:style w:type="paragraph" w:styleId="ListParagraph">
    <w:name w:val="List Paragraph"/>
    <w:basedOn w:val="Normal"/>
    <w:uiPriority w:val="99"/>
    <w:qFormat/>
    <w:rsid w:val="00D647CF"/>
    <w:pPr>
      <w:ind w:left="720"/>
      <w:contextualSpacing/>
    </w:pPr>
  </w:style>
  <w:style w:type="character" w:customStyle="1" w:styleId="hps">
    <w:name w:val="hps"/>
    <w:basedOn w:val="DefaultParagraphFont"/>
    <w:rsid w:val="00D647CF"/>
  </w:style>
  <w:style w:type="paragraph" w:styleId="NormalWeb">
    <w:name w:val="Normal (Web)"/>
    <w:basedOn w:val="Normal"/>
    <w:uiPriority w:val="99"/>
    <w:semiHidden/>
    <w:rsid w:val="00CF6CD0"/>
    <w:pPr>
      <w:spacing w:before="100" w:beforeAutospacing="1" w:after="100" w:afterAutospacing="1"/>
    </w:pPr>
    <w:rPr>
      <w:rFonts w:eastAsia="MS Mincho"/>
      <w:lang w:val="de-DE" w:eastAsia="ja-JP"/>
    </w:rPr>
  </w:style>
  <w:style w:type="paragraph" w:customStyle="1" w:styleId="Default">
    <w:name w:val="Default"/>
    <w:rsid w:val="00FA2857"/>
    <w:pPr>
      <w:autoSpaceDE w:val="0"/>
      <w:autoSpaceDN w:val="0"/>
      <w:adjustRightInd w:val="0"/>
    </w:pPr>
    <w:rPr>
      <w:rFonts w:ascii="Arial" w:eastAsia="MS Mincho" w:hAnsi="Arial" w:cs="Arial"/>
      <w:color w:val="000000"/>
      <w:sz w:val="24"/>
      <w:szCs w:val="24"/>
      <w:lang w:val="en-GB"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2290559">
      <w:bodyDiv w:val="1"/>
      <w:marLeft w:val="0"/>
      <w:marRight w:val="0"/>
      <w:marTop w:val="0"/>
      <w:marBottom w:val="0"/>
      <w:divBdr>
        <w:top w:val="none" w:sz="0" w:space="0" w:color="auto"/>
        <w:left w:val="none" w:sz="0" w:space="0" w:color="auto"/>
        <w:bottom w:val="none" w:sz="0" w:space="0" w:color="auto"/>
        <w:right w:val="none" w:sz="0" w:space="0" w:color="auto"/>
      </w:divBdr>
    </w:div>
    <w:div w:id="406926104">
      <w:bodyDiv w:val="1"/>
      <w:marLeft w:val="0"/>
      <w:marRight w:val="0"/>
      <w:marTop w:val="0"/>
      <w:marBottom w:val="0"/>
      <w:divBdr>
        <w:top w:val="none" w:sz="0" w:space="0" w:color="auto"/>
        <w:left w:val="none" w:sz="0" w:space="0" w:color="auto"/>
        <w:bottom w:val="none" w:sz="0" w:space="0" w:color="auto"/>
        <w:right w:val="none" w:sz="0" w:space="0" w:color="auto"/>
      </w:divBdr>
      <w:divsChild>
        <w:div w:id="1627664875">
          <w:marLeft w:val="0"/>
          <w:marRight w:val="0"/>
          <w:marTop w:val="0"/>
          <w:marBottom w:val="0"/>
          <w:divBdr>
            <w:top w:val="none" w:sz="0" w:space="0" w:color="auto"/>
            <w:left w:val="none" w:sz="0" w:space="0" w:color="auto"/>
            <w:bottom w:val="none" w:sz="0" w:space="0" w:color="auto"/>
            <w:right w:val="none" w:sz="0" w:space="0" w:color="auto"/>
          </w:divBdr>
          <w:divsChild>
            <w:div w:id="807668102">
              <w:marLeft w:val="0"/>
              <w:marRight w:val="0"/>
              <w:marTop w:val="0"/>
              <w:marBottom w:val="0"/>
              <w:divBdr>
                <w:top w:val="none" w:sz="0" w:space="0" w:color="auto"/>
                <w:left w:val="none" w:sz="0" w:space="0" w:color="auto"/>
                <w:bottom w:val="none" w:sz="0" w:space="0" w:color="auto"/>
                <w:right w:val="none" w:sz="0" w:space="0" w:color="auto"/>
              </w:divBdr>
              <w:divsChild>
                <w:div w:id="1545679380">
                  <w:marLeft w:val="0"/>
                  <w:marRight w:val="0"/>
                  <w:marTop w:val="0"/>
                  <w:marBottom w:val="0"/>
                  <w:divBdr>
                    <w:top w:val="none" w:sz="0" w:space="0" w:color="auto"/>
                    <w:left w:val="none" w:sz="0" w:space="0" w:color="auto"/>
                    <w:bottom w:val="none" w:sz="0" w:space="0" w:color="auto"/>
                    <w:right w:val="none" w:sz="0" w:space="0" w:color="auto"/>
                  </w:divBdr>
                  <w:divsChild>
                    <w:div w:id="1161896568">
                      <w:marLeft w:val="0"/>
                      <w:marRight w:val="0"/>
                      <w:marTop w:val="0"/>
                      <w:marBottom w:val="100"/>
                      <w:divBdr>
                        <w:top w:val="none" w:sz="0" w:space="0" w:color="auto"/>
                        <w:left w:val="none" w:sz="0" w:space="0" w:color="auto"/>
                        <w:bottom w:val="none" w:sz="0" w:space="0" w:color="auto"/>
                        <w:right w:val="none" w:sz="0" w:space="0" w:color="auto"/>
                      </w:divBdr>
                      <w:divsChild>
                        <w:div w:id="1399669286">
                          <w:marLeft w:val="0"/>
                          <w:marRight w:val="0"/>
                          <w:marTop w:val="0"/>
                          <w:marBottom w:val="0"/>
                          <w:divBdr>
                            <w:top w:val="none" w:sz="0" w:space="0" w:color="auto"/>
                            <w:left w:val="none" w:sz="0" w:space="0" w:color="auto"/>
                            <w:bottom w:val="none" w:sz="0" w:space="0" w:color="auto"/>
                            <w:right w:val="none" w:sz="0" w:space="0" w:color="auto"/>
                          </w:divBdr>
                          <w:divsChild>
                            <w:div w:id="871112138">
                              <w:marLeft w:val="0"/>
                              <w:marRight w:val="0"/>
                              <w:marTop w:val="0"/>
                              <w:marBottom w:val="0"/>
                              <w:divBdr>
                                <w:top w:val="none" w:sz="0" w:space="0" w:color="auto"/>
                                <w:left w:val="none" w:sz="0" w:space="0" w:color="auto"/>
                                <w:bottom w:val="none" w:sz="0" w:space="0" w:color="auto"/>
                                <w:right w:val="none" w:sz="0" w:space="0" w:color="auto"/>
                              </w:divBdr>
                              <w:divsChild>
                                <w:div w:id="659962015">
                                  <w:marLeft w:val="0"/>
                                  <w:marRight w:val="0"/>
                                  <w:marTop w:val="0"/>
                                  <w:marBottom w:val="0"/>
                                  <w:divBdr>
                                    <w:top w:val="none" w:sz="0" w:space="0" w:color="auto"/>
                                    <w:left w:val="none" w:sz="0" w:space="0" w:color="auto"/>
                                    <w:bottom w:val="none" w:sz="0" w:space="0" w:color="auto"/>
                                    <w:right w:val="none" w:sz="0" w:space="0" w:color="auto"/>
                                  </w:divBdr>
                                  <w:divsChild>
                                    <w:div w:id="1515995081">
                                      <w:marLeft w:val="0"/>
                                      <w:marRight w:val="0"/>
                                      <w:marTop w:val="0"/>
                                      <w:marBottom w:val="0"/>
                                      <w:divBdr>
                                        <w:top w:val="none" w:sz="0" w:space="0" w:color="auto"/>
                                        <w:left w:val="none" w:sz="0" w:space="0" w:color="auto"/>
                                        <w:bottom w:val="none" w:sz="0" w:space="0" w:color="auto"/>
                                        <w:right w:val="none" w:sz="0" w:space="0" w:color="auto"/>
                                      </w:divBdr>
                                      <w:divsChild>
                                        <w:div w:id="1955138163">
                                          <w:marLeft w:val="240"/>
                                          <w:marRight w:val="0"/>
                                          <w:marTop w:val="0"/>
                                          <w:marBottom w:val="0"/>
                                          <w:divBdr>
                                            <w:top w:val="none" w:sz="0" w:space="0" w:color="auto"/>
                                            <w:left w:val="none" w:sz="0" w:space="0" w:color="auto"/>
                                            <w:bottom w:val="none" w:sz="0" w:space="0" w:color="auto"/>
                                            <w:right w:val="none" w:sz="0" w:space="0" w:color="auto"/>
                                          </w:divBdr>
                                          <w:divsChild>
                                            <w:div w:id="1146701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0419633">
      <w:bodyDiv w:val="1"/>
      <w:marLeft w:val="0"/>
      <w:marRight w:val="0"/>
      <w:marTop w:val="0"/>
      <w:marBottom w:val="0"/>
      <w:divBdr>
        <w:top w:val="none" w:sz="0" w:space="0" w:color="auto"/>
        <w:left w:val="none" w:sz="0" w:space="0" w:color="auto"/>
        <w:bottom w:val="none" w:sz="0" w:space="0" w:color="auto"/>
        <w:right w:val="none" w:sz="0" w:space="0" w:color="auto"/>
      </w:divBdr>
    </w:div>
    <w:div w:id="1956207320">
      <w:bodyDiv w:val="1"/>
      <w:marLeft w:val="0"/>
      <w:marRight w:val="0"/>
      <w:marTop w:val="0"/>
      <w:marBottom w:val="0"/>
      <w:divBdr>
        <w:top w:val="none" w:sz="0" w:space="0" w:color="auto"/>
        <w:left w:val="none" w:sz="0" w:space="0" w:color="auto"/>
        <w:bottom w:val="none" w:sz="0" w:space="0" w:color="auto"/>
        <w:right w:val="none" w:sz="0" w:space="0" w:color="auto"/>
      </w:divBdr>
      <w:divsChild>
        <w:div w:id="1195000269">
          <w:marLeft w:val="0"/>
          <w:marRight w:val="0"/>
          <w:marTop w:val="0"/>
          <w:marBottom w:val="0"/>
          <w:divBdr>
            <w:top w:val="none" w:sz="0" w:space="0" w:color="auto"/>
            <w:left w:val="none" w:sz="0" w:space="0" w:color="auto"/>
            <w:bottom w:val="none" w:sz="0" w:space="0" w:color="auto"/>
            <w:right w:val="none" w:sz="0" w:space="0" w:color="auto"/>
          </w:divBdr>
          <w:divsChild>
            <w:div w:id="1706369101">
              <w:marLeft w:val="0"/>
              <w:marRight w:val="0"/>
              <w:marTop w:val="0"/>
              <w:marBottom w:val="0"/>
              <w:divBdr>
                <w:top w:val="none" w:sz="0" w:space="0" w:color="auto"/>
                <w:left w:val="none" w:sz="0" w:space="0" w:color="auto"/>
                <w:bottom w:val="none" w:sz="0" w:space="0" w:color="auto"/>
                <w:right w:val="none" w:sz="0" w:space="0" w:color="auto"/>
              </w:divBdr>
            </w:div>
          </w:divsChild>
        </w:div>
        <w:div w:id="1553955744">
          <w:marLeft w:val="0"/>
          <w:marRight w:val="0"/>
          <w:marTop w:val="0"/>
          <w:marBottom w:val="0"/>
          <w:divBdr>
            <w:top w:val="none" w:sz="0" w:space="0" w:color="auto"/>
            <w:left w:val="none" w:sz="0" w:space="0" w:color="auto"/>
            <w:bottom w:val="none" w:sz="0" w:space="0" w:color="auto"/>
            <w:right w:val="none" w:sz="0" w:space="0" w:color="auto"/>
          </w:divBdr>
          <w:divsChild>
            <w:div w:id="444617033">
              <w:marLeft w:val="0"/>
              <w:marRight w:val="0"/>
              <w:marTop w:val="0"/>
              <w:marBottom w:val="0"/>
              <w:divBdr>
                <w:top w:val="none" w:sz="0" w:space="0" w:color="auto"/>
                <w:left w:val="none" w:sz="0" w:space="0" w:color="auto"/>
                <w:bottom w:val="none" w:sz="0" w:space="0" w:color="auto"/>
                <w:right w:val="none" w:sz="0" w:space="0" w:color="auto"/>
              </w:divBdr>
            </w:div>
            <w:div w:id="1986082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CFreudenberger\Application%20Data\Microsoft\Templates\Blanco_Letter_CF.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3C8217-E327-47EC-A6B1-961C99E166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Blanco_Letter_CF.dot</Template>
  <TotalTime>11</TotalTime>
  <Pages>2</Pages>
  <Words>463</Words>
  <Characters>2640</Characters>
  <Application>Microsoft Office Word</Application>
  <DocSecurity>0</DocSecurity>
  <Lines>22</Lines>
  <Paragraphs>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Claire Freudenberger</vt:lpstr>
      <vt:lpstr>Claire Freudenberger</vt:lpstr>
    </vt:vector>
  </TitlesOfParts>
  <Company>Mazda</Company>
  <LinksUpToDate>false</LinksUpToDate>
  <CharactersWithSpaces>3097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Claire Freudenberger</dc:title>
  <dc:creator>CFreudenberger</dc:creator>
  <cp:lastModifiedBy>Bruzzese, Simone (S.)</cp:lastModifiedBy>
  <cp:revision>37</cp:revision>
  <cp:lastPrinted>2014-12-02T12:37:00Z</cp:lastPrinted>
  <dcterms:created xsi:type="dcterms:W3CDTF">2015-02-23T14:50:00Z</dcterms:created>
  <dcterms:modified xsi:type="dcterms:W3CDTF">2015-06-11T15:31:00Z</dcterms:modified>
</cp:coreProperties>
</file>