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073D2">
      <w:pPr>
        <w:spacing w:line="260" w:lineRule="exact"/>
        <w:jc w:val="right"/>
        <w:rPr>
          <w:rFonts w:ascii="Arial" w:hAnsi="Arial" w:cs="Arial"/>
          <w:sz w:val="24"/>
          <w:szCs w:val="24"/>
          <w:lang w:val="en-GB"/>
        </w:rPr>
      </w:pPr>
    </w:p>
    <w:p w:rsidR="003073D2" w:rsidRPr="00CF096C" w:rsidRDefault="00CB03C0" w:rsidP="003073D2">
      <w:pPr>
        <w:spacing w:line="260" w:lineRule="exact"/>
        <w:jc w:val="right"/>
        <w:rPr>
          <w:rFonts w:ascii="Arial" w:hAnsi="Arial" w:cs="Arial"/>
          <w:sz w:val="20"/>
          <w:szCs w:val="24"/>
          <w:lang w:val="en-GB"/>
        </w:rPr>
      </w:pPr>
      <w:r>
        <w:rPr>
          <w:rFonts w:ascii="Arial" w:hAnsi="Arial" w:cs="Arial"/>
          <w:sz w:val="20"/>
          <w:szCs w:val="24"/>
          <w:lang w:val="en-GB"/>
        </w:rPr>
        <w:t>28</w:t>
      </w:r>
      <w:r w:rsidRPr="00CB03C0">
        <w:rPr>
          <w:rFonts w:ascii="Arial" w:hAnsi="Arial" w:cs="Arial"/>
          <w:sz w:val="20"/>
          <w:szCs w:val="24"/>
          <w:vertAlign w:val="superscript"/>
          <w:lang w:val="en-GB"/>
        </w:rPr>
        <w:t>th</w:t>
      </w:r>
      <w:r>
        <w:rPr>
          <w:rFonts w:ascii="Arial" w:hAnsi="Arial" w:cs="Arial"/>
          <w:sz w:val="20"/>
          <w:szCs w:val="24"/>
          <w:lang w:val="en-GB"/>
        </w:rPr>
        <w:t xml:space="preserve"> January 2019</w:t>
      </w:r>
    </w:p>
    <w:p w:rsidR="003073D2" w:rsidRPr="00CF096C" w:rsidRDefault="003073D2" w:rsidP="003073D2">
      <w:pPr>
        <w:spacing w:line="260" w:lineRule="exact"/>
        <w:jc w:val="right"/>
        <w:rPr>
          <w:rFonts w:ascii="Arial" w:hAnsi="Arial" w:cs="Arial"/>
          <w:sz w:val="20"/>
          <w:szCs w:val="24"/>
          <w:lang w:val="en-GB"/>
        </w:rPr>
      </w:pPr>
    </w:p>
    <w:p w:rsidR="00CB03C0" w:rsidRDefault="00CB03C0" w:rsidP="003073D2">
      <w:pPr>
        <w:spacing w:line="260" w:lineRule="exact"/>
        <w:jc w:val="center"/>
        <w:rPr>
          <w:rFonts w:ascii="Arial" w:hAnsi="Arial" w:cs="Arial"/>
          <w:sz w:val="28"/>
          <w:szCs w:val="24"/>
          <w:lang w:val="en-GB"/>
        </w:rPr>
      </w:pPr>
    </w:p>
    <w:p w:rsidR="003073D2" w:rsidRPr="00CF096C" w:rsidRDefault="00E00211" w:rsidP="003073D2">
      <w:pPr>
        <w:spacing w:line="260" w:lineRule="exact"/>
        <w:jc w:val="center"/>
        <w:rPr>
          <w:rFonts w:ascii="Arial" w:hAnsi="Arial" w:cs="Arial"/>
          <w:sz w:val="20"/>
          <w:szCs w:val="24"/>
          <w:lang w:val="en-GB"/>
        </w:rPr>
      </w:pPr>
      <w:bookmarkStart w:id="0" w:name="_GoBack"/>
      <w:r>
        <w:rPr>
          <w:rFonts w:ascii="Arial" w:hAnsi="Arial" w:cs="Arial"/>
          <w:sz w:val="28"/>
          <w:szCs w:val="24"/>
          <w:lang w:val="en-GB"/>
        </w:rPr>
        <w:t>Daytona performance builds confidence for Mazda Team Joest</w:t>
      </w:r>
      <w:bookmarkEnd w:id="0"/>
      <w:r>
        <w:rPr>
          <w:rFonts w:ascii="Arial" w:hAnsi="Arial" w:cs="Arial"/>
          <w:sz w:val="28"/>
          <w:szCs w:val="24"/>
          <w:lang w:val="en-GB"/>
        </w:rPr>
        <w:t xml:space="preserve"> </w:t>
      </w:r>
    </w:p>
    <w:p w:rsidR="003073D2" w:rsidRPr="003073D2" w:rsidRDefault="003073D2" w:rsidP="003073D2">
      <w:pPr>
        <w:spacing w:line="260" w:lineRule="exact"/>
        <w:jc w:val="center"/>
        <w:rPr>
          <w:rFonts w:ascii="Arial" w:hAnsi="Arial" w:cs="Arial"/>
          <w:sz w:val="22"/>
          <w:lang w:val="en-GB"/>
        </w:rPr>
      </w:pPr>
    </w:p>
    <w:p w:rsidR="003073D2" w:rsidRPr="00CF096C" w:rsidRDefault="00E00211"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Both Mazda RT24-Ps ran at the front of the filed in the Daytona 24 Hours before double retirement. </w:t>
      </w:r>
    </w:p>
    <w:p w:rsidR="003073D2" w:rsidRPr="00CF096C" w:rsidRDefault="00E00211"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Britain’s Oliver Jarvis started the world famous round-the-clock race from pole position. </w:t>
      </w:r>
    </w:p>
    <w:p w:rsidR="003073D2" w:rsidRPr="00CF096C" w:rsidRDefault="00E00211"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The next round of the series is the Sebring 12 Hours on the 16</w:t>
      </w:r>
      <w:r w:rsidRPr="00E00211">
        <w:rPr>
          <w:rFonts w:ascii="Arial" w:hAnsi="Arial" w:cs="Arial"/>
          <w:sz w:val="20"/>
          <w:szCs w:val="20"/>
          <w:vertAlign w:val="superscript"/>
          <w:lang w:val="en-GB"/>
        </w:rPr>
        <w:t>th</w:t>
      </w:r>
      <w:r>
        <w:rPr>
          <w:rFonts w:ascii="Arial" w:hAnsi="Arial" w:cs="Arial"/>
          <w:sz w:val="20"/>
          <w:szCs w:val="20"/>
          <w:lang w:val="en-GB"/>
        </w:rPr>
        <w:t xml:space="preserve"> March.</w:t>
      </w:r>
    </w:p>
    <w:p w:rsidR="003073D2" w:rsidRPr="00CF096C" w:rsidRDefault="003073D2" w:rsidP="003073D2">
      <w:pPr>
        <w:spacing w:line="260" w:lineRule="exact"/>
        <w:ind w:left="1"/>
        <w:rPr>
          <w:rFonts w:ascii="Arial" w:hAnsi="Arial" w:cs="Arial"/>
          <w:sz w:val="20"/>
          <w:szCs w:val="20"/>
          <w:lang w:val="en-GB"/>
        </w:rPr>
      </w:pPr>
    </w:p>
    <w:p w:rsidR="00E00211" w:rsidRPr="00E00211" w:rsidRDefault="00E00211" w:rsidP="00E00211">
      <w:pPr>
        <w:spacing w:line="360" w:lineRule="auto"/>
        <w:ind w:right="547"/>
        <w:rPr>
          <w:rFonts w:ascii="Arial" w:hAnsi="Arial" w:cs="Arial"/>
          <w:sz w:val="20"/>
          <w:szCs w:val="20"/>
        </w:rPr>
      </w:pPr>
      <w:r w:rsidRPr="00E00211">
        <w:rPr>
          <w:rFonts w:ascii="Arial" w:hAnsi="Arial" w:cs="Arial"/>
          <w:sz w:val="20"/>
          <w:szCs w:val="20"/>
        </w:rPr>
        <w:t>While one Mazda RT24-P led and the other ran in the top-three, neit</w:t>
      </w:r>
      <w:r>
        <w:rPr>
          <w:rFonts w:ascii="Arial" w:hAnsi="Arial" w:cs="Arial"/>
          <w:sz w:val="20"/>
          <w:szCs w:val="20"/>
        </w:rPr>
        <w:t xml:space="preserve">her would see the finish of the grueling </w:t>
      </w:r>
      <w:r w:rsidRPr="00E00211">
        <w:rPr>
          <w:rFonts w:ascii="Arial" w:hAnsi="Arial" w:cs="Arial"/>
          <w:sz w:val="20"/>
          <w:szCs w:val="20"/>
        </w:rPr>
        <w:t>Daytona</w:t>
      </w:r>
      <w:r>
        <w:rPr>
          <w:rFonts w:ascii="Arial" w:hAnsi="Arial" w:cs="Arial"/>
          <w:sz w:val="20"/>
          <w:szCs w:val="20"/>
        </w:rPr>
        <w:t xml:space="preserve"> 24 Hours, but they </w:t>
      </w:r>
      <w:r w:rsidRPr="00E00211">
        <w:rPr>
          <w:rFonts w:ascii="Arial" w:hAnsi="Arial" w:cs="Arial"/>
          <w:sz w:val="20"/>
          <w:szCs w:val="20"/>
        </w:rPr>
        <w:t xml:space="preserve">demonstrating record-breaking speed during the </w:t>
      </w:r>
      <w:r>
        <w:rPr>
          <w:rFonts w:ascii="Arial" w:hAnsi="Arial" w:cs="Arial"/>
          <w:sz w:val="20"/>
          <w:szCs w:val="20"/>
        </w:rPr>
        <w:t xml:space="preserve">race </w:t>
      </w:r>
      <w:r w:rsidRPr="00E00211">
        <w:rPr>
          <w:rFonts w:ascii="Arial" w:hAnsi="Arial" w:cs="Arial"/>
          <w:sz w:val="20"/>
          <w:szCs w:val="20"/>
        </w:rPr>
        <w:t>week.</w:t>
      </w:r>
    </w:p>
    <w:p w:rsidR="00E00211" w:rsidRPr="00E00211" w:rsidRDefault="00E00211" w:rsidP="00E00211">
      <w:pPr>
        <w:spacing w:line="360" w:lineRule="auto"/>
        <w:ind w:right="547"/>
        <w:rPr>
          <w:rFonts w:ascii="Arial" w:hAnsi="Arial" w:cs="Arial"/>
          <w:sz w:val="20"/>
          <w:szCs w:val="20"/>
        </w:rPr>
      </w:pPr>
      <w:r>
        <w:rPr>
          <w:rFonts w:ascii="Arial" w:hAnsi="Arial" w:cs="Arial"/>
          <w:sz w:val="20"/>
          <w:szCs w:val="20"/>
        </w:rPr>
        <w:t xml:space="preserve">The number 77 Mazda </w:t>
      </w:r>
      <w:r w:rsidRPr="00E00211">
        <w:rPr>
          <w:rFonts w:ascii="Arial" w:hAnsi="Arial" w:cs="Arial"/>
          <w:sz w:val="20"/>
          <w:szCs w:val="20"/>
        </w:rPr>
        <w:t xml:space="preserve">set a new track record and was driven to a pole position in Thursday afternoon’s qualifying session by Oliver Jarvis. At the start of the race, he leapt out to the lead in the car he shared with Timo Bernhard, Tristan </w:t>
      </w:r>
      <w:r w:rsidR="00CB03C0">
        <w:rPr>
          <w:rFonts w:ascii="Arial" w:hAnsi="Arial" w:cs="Arial"/>
          <w:sz w:val="20"/>
          <w:szCs w:val="20"/>
        </w:rPr>
        <w:t xml:space="preserve">Nunez and Rene Rast. The number 55 </w:t>
      </w:r>
      <w:r w:rsidRPr="00E00211">
        <w:rPr>
          <w:rFonts w:ascii="Arial" w:hAnsi="Arial" w:cs="Arial"/>
          <w:sz w:val="20"/>
          <w:szCs w:val="20"/>
        </w:rPr>
        <w:t>Castrol Mazda RT24-P that qualified in fourth place by Jonathan Bomarito, and was shared by Olivier Pla and Harry Tincknell, contended for the lead throughout the early hours of the race.</w:t>
      </w:r>
    </w:p>
    <w:p w:rsidR="00E00211" w:rsidRPr="00E00211" w:rsidRDefault="00E00211" w:rsidP="00E00211">
      <w:pPr>
        <w:spacing w:line="360" w:lineRule="auto"/>
        <w:ind w:left="546" w:right="547"/>
        <w:rPr>
          <w:rFonts w:ascii="Arial" w:hAnsi="Arial" w:cs="Arial"/>
          <w:sz w:val="20"/>
          <w:szCs w:val="20"/>
        </w:rPr>
      </w:pPr>
    </w:p>
    <w:p w:rsidR="00E00211" w:rsidRPr="00E00211" w:rsidRDefault="00CB03C0" w:rsidP="00E00211">
      <w:pPr>
        <w:spacing w:line="360" w:lineRule="auto"/>
        <w:ind w:right="547"/>
        <w:rPr>
          <w:rFonts w:ascii="Arial" w:hAnsi="Arial" w:cs="Arial"/>
          <w:sz w:val="20"/>
          <w:szCs w:val="20"/>
        </w:rPr>
      </w:pPr>
      <w:r>
        <w:rPr>
          <w:rFonts w:ascii="Arial" w:hAnsi="Arial" w:cs="Arial"/>
          <w:sz w:val="20"/>
          <w:szCs w:val="20"/>
        </w:rPr>
        <w:t>L</w:t>
      </w:r>
      <w:r w:rsidR="00E00211" w:rsidRPr="00E00211">
        <w:rPr>
          <w:rFonts w:ascii="Arial" w:hAnsi="Arial" w:cs="Arial"/>
          <w:sz w:val="20"/>
          <w:szCs w:val="20"/>
        </w:rPr>
        <w:t>e</w:t>
      </w:r>
      <w:r>
        <w:rPr>
          <w:rFonts w:ascii="Arial" w:hAnsi="Arial" w:cs="Arial"/>
          <w:sz w:val="20"/>
          <w:szCs w:val="20"/>
        </w:rPr>
        <w:t>a</w:t>
      </w:r>
      <w:r w:rsidR="00E00211" w:rsidRPr="00E00211">
        <w:rPr>
          <w:rFonts w:ascii="Arial" w:hAnsi="Arial" w:cs="Arial"/>
          <w:sz w:val="20"/>
          <w:szCs w:val="20"/>
        </w:rPr>
        <w:t>d</w:t>
      </w:r>
      <w:r>
        <w:rPr>
          <w:rFonts w:ascii="Arial" w:hAnsi="Arial" w:cs="Arial"/>
          <w:sz w:val="20"/>
          <w:szCs w:val="20"/>
        </w:rPr>
        <w:t xml:space="preserve">ing </w:t>
      </w:r>
      <w:r w:rsidR="00E00211" w:rsidRPr="00E00211">
        <w:rPr>
          <w:rFonts w:ascii="Arial" w:hAnsi="Arial" w:cs="Arial"/>
          <w:sz w:val="20"/>
          <w:szCs w:val="20"/>
        </w:rPr>
        <w:t>throughout the opening six hours of the race, with Jarvis, Nunez, and Ras</w:t>
      </w:r>
      <w:r>
        <w:rPr>
          <w:rFonts w:ascii="Arial" w:hAnsi="Arial" w:cs="Arial"/>
          <w:sz w:val="20"/>
          <w:szCs w:val="20"/>
        </w:rPr>
        <w:t>t taking turns leading the race, at j</w:t>
      </w:r>
      <w:r w:rsidR="00E00211" w:rsidRPr="00E00211">
        <w:rPr>
          <w:rFonts w:ascii="Arial" w:hAnsi="Arial" w:cs="Arial"/>
          <w:sz w:val="20"/>
          <w:szCs w:val="20"/>
        </w:rPr>
        <w:t xml:space="preserve">ust past the six-hour mark, with Bernhard at the wheel, the </w:t>
      </w:r>
      <w:r>
        <w:rPr>
          <w:rFonts w:ascii="Arial" w:hAnsi="Arial" w:cs="Arial"/>
          <w:sz w:val="20"/>
          <w:szCs w:val="20"/>
        </w:rPr>
        <w:t xml:space="preserve">number 77 </w:t>
      </w:r>
      <w:r w:rsidR="00E00211" w:rsidRPr="00E00211">
        <w:rPr>
          <w:rFonts w:ascii="Arial" w:hAnsi="Arial" w:cs="Arial"/>
          <w:sz w:val="20"/>
          <w:szCs w:val="20"/>
        </w:rPr>
        <w:t>car was forced to retire from the race with a mechanical problem.</w:t>
      </w:r>
    </w:p>
    <w:p w:rsidR="00E00211" w:rsidRPr="00E00211" w:rsidRDefault="00E00211" w:rsidP="00E00211">
      <w:pPr>
        <w:spacing w:line="360" w:lineRule="auto"/>
        <w:ind w:left="546" w:right="547"/>
        <w:rPr>
          <w:rFonts w:ascii="Arial" w:hAnsi="Arial" w:cs="Arial"/>
          <w:sz w:val="20"/>
          <w:szCs w:val="20"/>
        </w:rPr>
      </w:pPr>
    </w:p>
    <w:p w:rsidR="00E00211" w:rsidRPr="00E00211" w:rsidRDefault="00E00211" w:rsidP="00E00211">
      <w:pPr>
        <w:spacing w:line="360" w:lineRule="auto"/>
        <w:ind w:right="547"/>
        <w:rPr>
          <w:rFonts w:ascii="Arial" w:hAnsi="Arial" w:cs="Arial"/>
          <w:sz w:val="20"/>
          <w:szCs w:val="20"/>
        </w:rPr>
      </w:pPr>
      <w:r w:rsidRPr="00E00211">
        <w:rPr>
          <w:rFonts w:ascii="Arial" w:hAnsi="Arial" w:cs="Arial"/>
          <w:sz w:val="20"/>
          <w:szCs w:val="20"/>
        </w:rPr>
        <w:t>T</w:t>
      </w:r>
      <w:r w:rsidR="00CB03C0">
        <w:rPr>
          <w:rFonts w:ascii="Arial" w:hAnsi="Arial" w:cs="Arial"/>
          <w:sz w:val="20"/>
          <w:szCs w:val="20"/>
        </w:rPr>
        <w:t xml:space="preserve">he number 55 </w:t>
      </w:r>
      <w:r w:rsidRPr="00E00211">
        <w:rPr>
          <w:rFonts w:ascii="Arial" w:hAnsi="Arial" w:cs="Arial"/>
          <w:sz w:val="20"/>
          <w:szCs w:val="20"/>
        </w:rPr>
        <w:t>Castrol Mazda RT24-P lost three laps just past the six-hour mark of the race after a visit to the garage for repairs. Bomarito, Pla and Tincknell cycled through the car afterwards, making up two laps and nearly getting back to the lead lap in the early morning hours. However, after an incident in the race’s 14</w:t>
      </w:r>
      <w:r w:rsidRPr="00E00211">
        <w:rPr>
          <w:rFonts w:ascii="Arial" w:hAnsi="Arial" w:cs="Arial"/>
          <w:sz w:val="20"/>
          <w:szCs w:val="20"/>
          <w:vertAlign w:val="superscript"/>
        </w:rPr>
        <w:t>th</w:t>
      </w:r>
      <w:r w:rsidRPr="00E00211">
        <w:rPr>
          <w:rFonts w:ascii="Arial" w:hAnsi="Arial" w:cs="Arial"/>
          <w:sz w:val="20"/>
          <w:szCs w:val="20"/>
        </w:rPr>
        <w:t xml:space="preserve"> hour, the car was forced to retire from the race. </w:t>
      </w:r>
    </w:p>
    <w:p w:rsidR="00CB03C0" w:rsidRDefault="00CB03C0" w:rsidP="00E00211">
      <w:pPr>
        <w:spacing w:line="360" w:lineRule="auto"/>
        <w:ind w:right="547"/>
        <w:rPr>
          <w:rFonts w:ascii="Arial" w:hAnsi="Arial" w:cs="Arial"/>
          <w:sz w:val="20"/>
          <w:szCs w:val="20"/>
        </w:rPr>
      </w:pPr>
    </w:p>
    <w:p w:rsidR="00E00211" w:rsidRPr="00E00211" w:rsidRDefault="00CB03C0" w:rsidP="00E00211">
      <w:pPr>
        <w:spacing w:line="360" w:lineRule="auto"/>
        <w:ind w:right="547"/>
        <w:rPr>
          <w:rFonts w:ascii="Arial" w:hAnsi="Arial" w:cs="Arial"/>
          <w:sz w:val="20"/>
          <w:szCs w:val="20"/>
        </w:rPr>
      </w:pPr>
      <w:r>
        <w:rPr>
          <w:rFonts w:ascii="Arial" w:hAnsi="Arial" w:cs="Arial"/>
          <w:sz w:val="20"/>
          <w:szCs w:val="20"/>
        </w:rPr>
        <w:t>Mazda Team Joest are already focusing on t</w:t>
      </w:r>
      <w:r w:rsidR="00E00211" w:rsidRPr="00E00211">
        <w:rPr>
          <w:rFonts w:ascii="Arial" w:hAnsi="Arial" w:cs="Arial"/>
          <w:sz w:val="20"/>
          <w:szCs w:val="20"/>
        </w:rPr>
        <w:t>he next round of the IMSA Wea</w:t>
      </w:r>
      <w:r>
        <w:rPr>
          <w:rFonts w:ascii="Arial" w:hAnsi="Arial" w:cs="Arial"/>
          <w:sz w:val="20"/>
          <w:szCs w:val="20"/>
        </w:rPr>
        <w:t xml:space="preserve">therTech SportsCar Championship, which </w:t>
      </w:r>
      <w:r w:rsidR="00E00211" w:rsidRPr="00E00211">
        <w:rPr>
          <w:rFonts w:ascii="Arial" w:hAnsi="Arial" w:cs="Arial"/>
          <w:sz w:val="20"/>
          <w:szCs w:val="20"/>
        </w:rPr>
        <w:t>will be the Mobil 1 12 Hours of Sebring, at Sebring Internatio</w:t>
      </w:r>
      <w:r>
        <w:rPr>
          <w:rFonts w:ascii="Arial" w:hAnsi="Arial" w:cs="Arial"/>
          <w:sz w:val="20"/>
          <w:szCs w:val="20"/>
        </w:rPr>
        <w:t xml:space="preserve">nal Raceway in Sebring, Florida from the </w:t>
      </w:r>
      <w:r w:rsidRPr="00E00211">
        <w:rPr>
          <w:rFonts w:ascii="Arial" w:hAnsi="Arial" w:cs="Arial"/>
          <w:sz w:val="20"/>
          <w:szCs w:val="20"/>
        </w:rPr>
        <w:t>14-16</w:t>
      </w:r>
      <w:r w:rsidRPr="00CB03C0">
        <w:rPr>
          <w:rFonts w:ascii="Arial" w:hAnsi="Arial" w:cs="Arial"/>
          <w:sz w:val="20"/>
          <w:szCs w:val="20"/>
          <w:vertAlign w:val="superscript"/>
        </w:rPr>
        <w:t>th</w:t>
      </w:r>
      <w:r>
        <w:rPr>
          <w:rFonts w:ascii="Arial" w:hAnsi="Arial" w:cs="Arial"/>
          <w:sz w:val="20"/>
          <w:szCs w:val="20"/>
        </w:rPr>
        <w:t xml:space="preserve"> March.</w:t>
      </w:r>
    </w:p>
    <w:p w:rsidR="00E00211" w:rsidRPr="00E00211" w:rsidRDefault="00E00211" w:rsidP="00E00211">
      <w:pPr>
        <w:spacing w:line="360" w:lineRule="auto"/>
        <w:ind w:right="547"/>
        <w:rPr>
          <w:rFonts w:ascii="Arial" w:hAnsi="Arial" w:cs="Arial"/>
          <w:sz w:val="20"/>
          <w:szCs w:val="20"/>
        </w:rPr>
      </w:pPr>
    </w:p>
    <w:p w:rsidR="00CB03C0" w:rsidRDefault="00CB03C0" w:rsidP="00E00211">
      <w:pPr>
        <w:spacing w:line="360" w:lineRule="auto"/>
        <w:ind w:right="547"/>
        <w:rPr>
          <w:rFonts w:ascii="Arial" w:hAnsi="Arial" w:cs="Arial"/>
          <w:b/>
          <w:bCs/>
          <w:sz w:val="20"/>
          <w:szCs w:val="20"/>
        </w:rPr>
      </w:pPr>
    </w:p>
    <w:p w:rsidR="00CB03C0" w:rsidRDefault="00CB03C0" w:rsidP="00E00211">
      <w:pPr>
        <w:spacing w:line="360" w:lineRule="auto"/>
        <w:ind w:right="547"/>
        <w:rPr>
          <w:rFonts w:ascii="Arial" w:hAnsi="Arial" w:cs="Arial"/>
          <w:b/>
          <w:bCs/>
          <w:sz w:val="20"/>
          <w:szCs w:val="20"/>
        </w:rPr>
      </w:pPr>
    </w:p>
    <w:p w:rsidR="00CB03C0" w:rsidRDefault="00CB03C0" w:rsidP="00E00211">
      <w:pPr>
        <w:spacing w:line="360" w:lineRule="auto"/>
        <w:ind w:right="547"/>
        <w:rPr>
          <w:rFonts w:ascii="Arial" w:hAnsi="Arial" w:cs="Arial"/>
          <w:b/>
          <w:bCs/>
          <w:sz w:val="20"/>
          <w:szCs w:val="20"/>
        </w:rPr>
      </w:pPr>
    </w:p>
    <w:p w:rsidR="00CB03C0" w:rsidRDefault="00CB03C0" w:rsidP="00E00211">
      <w:pPr>
        <w:spacing w:line="360" w:lineRule="auto"/>
        <w:ind w:right="547"/>
        <w:rPr>
          <w:rFonts w:ascii="Arial" w:hAnsi="Arial" w:cs="Arial"/>
          <w:b/>
          <w:bCs/>
          <w:sz w:val="20"/>
          <w:szCs w:val="20"/>
        </w:rPr>
      </w:pPr>
    </w:p>
    <w:p w:rsidR="00CB03C0" w:rsidRDefault="00CB03C0" w:rsidP="00E00211">
      <w:pPr>
        <w:spacing w:line="360" w:lineRule="auto"/>
        <w:ind w:right="547"/>
        <w:rPr>
          <w:rFonts w:ascii="Arial" w:hAnsi="Arial" w:cs="Arial"/>
          <w:b/>
          <w:bCs/>
          <w:sz w:val="20"/>
          <w:szCs w:val="20"/>
        </w:rPr>
      </w:pPr>
    </w:p>
    <w:p w:rsidR="00CB03C0" w:rsidRDefault="00CB03C0" w:rsidP="00E00211">
      <w:pPr>
        <w:spacing w:line="360" w:lineRule="auto"/>
        <w:ind w:right="547"/>
        <w:rPr>
          <w:rFonts w:ascii="Arial" w:hAnsi="Arial" w:cs="Arial"/>
          <w:b/>
          <w:bCs/>
          <w:sz w:val="20"/>
          <w:szCs w:val="20"/>
        </w:rPr>
      </w:pPr>
    </w:p>
    <w:p w:rsidR="00E00211" w:rsidRPr="00E00211" w:rsidRDefault="00E00211" w:rsidP="00E00211">
      <w:pPr>
        <w:spacing w:line="360" w:lineRule="auto"/>
        <w:ind w:right="547"/>
        <w:rPr>
          <w:rFonts w:ascii="Arial" w:hAnsi="Arial" w:cs="Arial"/>
          <w:b/>
          <w:bCs/>
          <w:sz w:val="20"/>
          <w:szCs w:val="20"/>
        </w:rPr>
      </w:pPr>
      <w:r w:rsidRPr="00E00211">
        <w:rPr>
          <w:rFonts w:ascii="Arial" w:hAnsi="Arial" w:cs="Arial"/>
          <w:b/>
          <w:bCs/>
          <w:sz w:val="20"/>
          <w:szCs w:val="20"/>
        </w:rPr>
        <w:lastRenderedPageBreak/>
        <w:t>Quotes</w:t>
      </w:r>
      <w:r w:rsidRPr="00E00211">
        <w:rPr>
          <w:rFonts w:ascii="Arial" w:hAnsi="Arial" w:cs="Arial"/>
          <w:b/>
          <w:bCs/>
          <w:sz w:val="20"/>
          <w:szCs w:val="20"/>
        </w:rPr>
        <w:br/>
        <w:t>John Doonan, Director, Mazda Motorsports</w:t>
      </w:r>
    </w:p>
    <w:p w:rsidR="00E00211" w:rsidRPr="00E00211" w:rsidRDefault="00E00211" w:rsidP="00E00211">
      <w:pPr>
        <w:spacing w:line="360" w:lineRule="auto"/>
        <w:ind w:right="547"/>
        <w:rPr>
          <w:rFonts w:ascii="Arial" w:hAnsi="Arial" w:cs="Arial"/>
          <w:sz w:val="20"/>
          <w:szCs w:val="20"/>
        </w:rPr>
      </w:pPr>
      <w:r w:rsidRPr="00E00211">
        <w:rPr>
          <w:rFonts w:ascii="Arial" w:hAnsi="Arial" w:cs="Arial"/>
          <w:sz w:val="20"/>
          <w:szCs w:val="20"/>
        </w:rPr>
        <w:t>“While it is disappointing that we didn’t see the checkered flag, our Mazda Team Joest crew and drivers can leave with their heads held high that they had put together an effort that ran at the front and was a contender for the victory at Daytona. Our Mazda employees, partners, owners and fans deserve to enjoy success, and our approach was to race from the front and push ourselves and the competition as hard as we could. We’ll learn everything we can, put a plan into place to address the issues we had here and go for it again at Sebring. Racers are optimistic, and we are already looking ahead to Sebring to show what we can do.”</w:t>
      </w:r>
    </w:p>
    <w:p w:rsidR="00E00211" w:rsidRPr="00E00211" w:rsidRDefault="00E00211" w:rsidP="00E00211">
      <w:pPr>
        <w:spacing w:line="360" w:lineRule="auto"/>
        <w:ind w:left="546" w:right="547"/>
        <w:rPr>
          <w:rFonts w:ascii="Arial" w:hAnsi="Arial" w:cs="Arial"/>
          <w:sz w:val="20"/>
          <w:szCs w:val="20"/>
        </w:rPr>
      </w:pPr>
    </w:p>
    <w:p w:rsidR="00E00211" w:rsidRPr="00E00211" w:rsidRDefault="00E00211" w:rsidP="00E00211">
      <w:pPr>
        <w:spacing w:line="360" w:lineRule="auto"/>
        <w:ind w:right="547"/>
        <w:rPr>
          <w:rFonts w:ascii="Arial" w:hAnsi="Arial" w:cs="Arial"/>
          <w:b/>
          <w:bCs/>
          <w:sz w:val="20"/>
          <w:szCs w:val="20"/>
        </w:rPr>
      </w:pPr>
      <w:r w:rsidRPr="00E00211">
        <w:rPr>
          <w:rFonts w:ascii="Arial" w:hAnsi="Arial" w:cs="Arial"/>
          <w:b/>
          <w:bCs/>
          <w:sz w:val="20"/>
          <w:szCs w:val="20"/>
        </w:rPr>
        <w:t xml:space="preserve">No. 55 Castrol Mazda RT24-P </w:t>
      </w:r>
      <w:r w:rsidRPr="00E00211">
        <w:rPr>
          <w:rFonts w:ascii="Arial" w:hAnsi="Arial" w:cs="Arial"/>
          <w:b/>
          <w:bCs/>
          <w:sz w:val="20"/>
          <w:szCs w:val="20"/>
        </w:rPr>
        <w:br/>
        <w:t>Jonathan Bomarito</w:t>
      </w:r>
    </w:p>
    <w:p w:rsidR="00E00211" w:rsidRPr="00E00211" w:rsidRDefault="00E00211" w:rsidP="00E00211">
      <w:pPr>
        <w:spacing w:line="360" w:lineRule="auto"/>
        <w:ind w:right="547"/>
        <w:rPr>
          <w:rFonts w:ascii="Arial" w:hAnsi="Arial" w:cs="Arial"/>
          <w:sz w:val="20"/>
          <w:szCs w:val="20"/>
        </w:rPr>
      </w:pPr>
      <w:r w:rsidRPr="00E00211">
        <w:rPr>
          <w:rFonts w:ascii="Arial" w:hAnsi="Arial" w:cs="Arial"/>
          <w:sz w:val="20"/>
          <w:szCs w:val="20"/>
        </w:rPr>
        <w:t>“I think we were all hoping this was going to be our breakthrough race, but even though we didn’t finish this race, it was a big step forward for Mazda Team Joest. We had some misfortune early in the race, but we all battled back to the lead lap and I think would have been mixing it up for the win. We are more motivated than ever to get a victory for Mazda.”</w:t>
      </w:r>
    </w:p>
    <w:p w:rsidR="00E00211" w:rsidRPr="00E00211" w:rsidRDefault="00E00211" w:rsidP="00E00211">
      <w:pPr>
        <w:spacing w:line="360" w:lineRule="auto"/>
        <w:ind w:left="546" w:right="547"/>
        <w:rPr>
          <w:rFonts w:ascii="Arial" w:hAnsi="Arial" w:cs="Arial"/>
          <w:sz w:val="20"/>
          <w:szCs w:val="20"/>
        </w:rPr>
      </w:pPr>
    </w:p>
    <w:p w:rsidR="00E00211" w:rsidRPr="00E00211" w:rsidRDefault="00E00211" w:rsidP="00E00211">
      <w:pPr>
        <w:spacing w:line="360" w:lineRule="auto"/>
        <w:ind w:right="547"/>
        <w:rPr>
          <w:rFonts w:ascii="Arial" w:hAnsi="Arial" w:cs="Arial"/>
          <w:b/>
          <w:bCs/>
          <w:sz w:val="20"/>
          <w:szCs w:val="20"/>
        </w:rPr>
      </w:pPr>
      <w:r w:rsidRPr="00E00211">
        <w:rPr>
          <w:rFonts w:ascii="Arial" w:hAnsi="Arial" w:cs="Arial"/>
          <w:b/>
          <w:bCs/>
          <w:sz w:val="20"/>
          <w:szCs w:val="20"/>
        </w:rPr>
        <w:t>Olivier Pla</w:t>
      </w:r>
    </w:p>
    <w:p w:rsidR="00E00211" w:rsidRPr="00E00211" w:rsidRDefault="00E00211" w:rsidP="00E00211">
      <w:pPr>
        <w:spacing w:line="360" w:lineRule="auto"/>
        <w:ind w:right="547"/>
        <w:rPr>
          <w:rFonts w:ascii="Arial" w:hAnsi="Arial" w:cs="Arial"/>
          <w:sz w:val="20"/>
          <w:szCs w:val="20"/>
        </w:rPr>
      </w:pPr>
      <w:r w:rsidRPr="00E00211">
        <w:rPr>
          <w:rFonts w:ascii="Arial" w:hAnsi="Arial" w:cs="Arial"/>
          <w:sz w:val="20"/>
          <w:szCs w:val="20"/>
        </w:rPr>
        <w:t>“Obviously, I’m very disappointed to end our race early as the team at Mazda has been working so hard. We had a very quick Mazda RT24-P and no doubt we would have been fighting for victory at the end. Motorsports is cruel sometimes, but it’s part of our sport! A huge thanks to all the team, Multimatic, and my two teammates Harry and Jonathan. We’ll be back in Sebring to win!”</w:t>
      </w:r>
    </w:p>
    <w:p w:rsidR="00E00211" w:rsidRPr="00E00211" w:rsidRDefault="00E00211" w:rsidP="00E00211">
      <w:pPr>
        <w:spacing w:line="360" w:lineRule="auto"/>
        <w:ind w:left="546" w:right="547"/>
        <w:rPr>
          <w:rFonts w:ascii="Arial" w:hAnsi="Arial" w:cs="Arial"/>
          <w:sz w:val="20"/>
          <w:szCs w:val="20"/>
        </w:rPr>
      </w:pPr>
    </w:p>
    <w:p w:rsidR="00E00211" w:rsidRPr="00E00211" w:rsidRDefault="00E00211" w:rsidP="00E00211">
      <w:pPr>
        <w:spacing w:line="360" w:lineRule="auto"/>
        <w:ind w:right="547"/>
        <w:rPr>
          <w:rFonts w:ascii="Arial" w:hAnsi="Arial" w:cs="Arial"/>
          <w:b/>
          <w:bCs/>
          <w:sz w:val="20"/>
          <w:szCs w:val="20"/>
        </w:rPr>
      </w:pPr>
      <w:r w:rsidRPr="00E00211">
        <w:rPr>
          <w:rFonts w:ascii="Arial" w:hAnsi="Arial" w:cs="Arial"/>
          <w:b/>
          <w:bCs/>
          <w:sz w:val="20"/>
          <w:szCs w:val="20"/>
        </w:rPr>
        <w:t>Harry Tincknell</w:t>
      </w:r>
    </w:p>
    <w:p w:rsidR="00E00211" w:rsidRPr="00E00211" w:rsidRDefault="00E00211" w:rsidP="00E00211">
      <w:pPr>
        <w:spacing w:after="240" w:line="360" w:lineRule="auto"/>
        <w:ind w:right="547"/>
        <w:rPr>
          <w:rFonts w:ascii="Arial" w:hAnsi="Arial" w:cs="Arial"/>
          <w:sz w:val="20"/>
          <w:szCs w:val="20"/>
        </w:rPr>
      </w:pPr>
      <w:r w:rsidRPr="00E00211">
        <w:rPr>
          <w:rFonts w:ascii="Arial" w:hAnsi="Arial" w:cs="Arial"/>
          <w:sz w:val="20"/>
          <w:szCs w:val="20"/>
        </w:rPr>
        <w:t>“This is a really disappointing result, but I can’t help but be proud of everyone at Mazda Team Joest for their effort this week. Mazda showed this month that we can compete at the front with the strongest manufacturers in IMSA. Our Mazda RT24-P is fast and ran at the front of the toughest race in North America. A huge thanks to everyone who supported us – the love and support for Mazda this past month has been incredible, and we will deliver many great results this season. I’m so excited.”</w:t>
      </w:r>
    </w:p>
    <w:p w:rsidR="00E00211" w:rsidRPr="00E00211" w:rsidRDefault="00E00211" w:rsidP="00E00211">
      <w:pPr>
        <w:spacing w:line="360" w:lineRule="auto"/>
        <w:ind w:right="547"/>
        <w:rPr>
          <w:rFonts w:ascii="Arial" w:hAnsi="Arial" w:cs="Arial"/>
          <w:b/>
          <w:bCs/>
          <w:sz w:val="20"/>
          <w:szCs w:val="20"/>
        </w:rPr>
      </w:pPr>
      <w:r w:rsidRPr="00E00211">
        <w:rPr>
          <w:rFonts w:ascii="Arial" w:hAnsi="Arial" w:cs="Arial"/>
          <w:b/>
          <w:bCs/>
          <w:sz w:val="20"/>
          <w:szCs w:val="20"/>
        </w:rPr>
        <w:t>No. 77 Mazda RT24-P</w:t>
      </w:r>
    </w:p>
    <w:p w:rsidR="00E00211" w:rsidRPr="00E00211" w:rsidRDefault="00E00211" w:rsidP="00E00211">
      <w:pPr>
        <w:spacing w:line="360" w:lineRule="auto"/>
        <w:ind w:right="547"/>
        <w:rPr>
          <w:rFonts w:ascii="Arial" w:hAnsi="Arial" w:cs="Arial"/>
          <w:b/>
          <w:bCs/>
          <w:sz w:val="20"/>
          <w:szCs w:val="20"/>
        </w:rPr>
      </w:pPr>
      <w:r w:rsidRPr="00E00211">
        <w:rPr>
          <w:rFonts w:ascii="Arial" w:hAnsi="Arial" w:cs="Arial"/>
          <w:b/>
          <w:bCs/>
          <w:sz w:val="20"/>
          <w:szCs w:val="20"/>
        </w:rPr>
        <w:t>Timo Bernhard</w:t>
      </w:r>
    </w:p>
    <w:p w:rsidR="00E00211" w:rsidRPr="00E00211" w:rsidRDefault="00E00211" w:rsidP="00E00211">
      <w:pPr>
        <w:pStyle w:val="NormalWeb"/>
        <w:spacing w:before="0" w:beforeAutospacing="0" w:after="0" w:afterAutospacing="0" w:line="360" w:lineRule="auto"/>
        <w:ind w:right="540"/>
        <w:rPr>
          <w:rFonts w:ascii="Arial" w:hAnsi="Arial" w:cs="Arial"/>
          <w:sz w:val="20"/>
          <w:szCs w:val="20"/>
          <w:lang w:val="en-US"/>
        </w:rPr>
      </w:pPr>
      <w:r w:rsidRPr="00E00211">
        <w:rPr>
          <w:rFonts w:ascii="Arial" w:hAnsi="Arial" w:cs="Arial"/>
          <w:sz w:val="20"/>
          <w:szCs w:val="20"/>
          <w:lang w:val="en-US"/>
        </w:rPr>
        <w:t>“We were competitive, and we were fighting for victory. There is a lot of experience, a lot of good people at Mazda Team Joest, and we had a good performance and a great chance of victory. I’m confident, based on the performance that we showed this weekend, that we’ll be fighting for victory this season.”</w:t>
      </w:r>
    </w:p>
    <w:p w:rsidR="00E00211" w:rsidRPr="00E00211" w:rsidRDefault="00E00211" w:rsidP="00E00211">
      <w:pPr>
        <w:pStyle w:val="NormalWeb"/>
        <w:spacing w:before="0" w:beforeAutospacing="0" w:after="0" w:afterAutospacing="0" w:line="360" w:lineRule="auto"/>
        <w:ind w:left="539" w:right="540"/>
        <w:rPr>
          <w:rFonts w:ascii="Arial" w:hAnsi="Arial" w:cs="Arial"/>
          <w:b/>
          <w:bCs/>
          <w:sz w:val="20"/>
          <w:szCs w:val="20"/>
          <w:lang w:val="en-US"/>
        </w:rPr>
      </w:pPr>
    </w:p>
    <w:p w:rsidR="00E00211" w:rsidRPr="00E00211" w:rsidRDefault="00E00211" w:rsidP="00E00211">
      <w:pPr>
        <w:pStyle w:val="NormalWeb"/>
        <w:spacing w:before="0" w:beforeAutospacing="0" w:after="0" w:afterAutospacing="0" w:line="360" w:lineRule="auto"/>
        <w:ind w:right="540"/>
        <w:rPr>
          <w:rFonts w:ascii="Arial" w:hAnsi="Arial" w:cs="Arial"/>
          <w:b/>
          <w:bCs/>
          <w:sz w:val="20"/>
          <w:szCs w:val="20"/>
          <w:lang w:val="en-US"/>
        </w:rPr>
      </w:pPr>
      <w:r w:rsidRPr="00E00211">
        <w:rPr>
          <w:rFonts w:ascii="Arial" w:hAnsi="Arial" w:cs="Arial"/>
          <w:b/>
          <w:bCs/>
          <w:sz w:val="20"/>
          <w:szCs w:val="20"/>
          <w:lang w:val="en-US"/>
        </w:rPr>
        <w:lastRenderedPageBreak/>
        <w:t>Oliver Jarvis</w:t>
      </w:r>
    </w:p>
    <w:p w:rsidR="00E00211" w:rsidRPr="00E00211" w:rsidRDefault="00E00211" w:rsidP="00E00211">
      <w:pPr>
        <w:pStyle w:val="NormalWeb"/>
        <w:spacing w:before="0" w:beforeAutospacing="0" w:after="0" w:afterAutospacing="0" w:line="360" w:lineRule="auto"/>
        <w:ind w:right="540"/>
        <w:rPr>
          <w:rFonts w:ascii="Arial" w:hAnsi="Arial" w:cs="Arial"/>
          <w:sz w:val="20"/>
          <w:szCs w:val="20"/>
          <w:lang w:val="en-US"/>
        </w:rPr>
      </w:pPr>
      <w:r w:rsidRPr="00E00211">
        <w:rPr>
          <w:rFonts w:ascii="Arial" w:hAnsi="Arial" w:cs="Arial"/>
          <w:sz w:val="20"/>
          <w:szCs w:val="20"/>
          <w:lang w:val="en-US"/>
        </w:rPr>
        <w:t>“We are leaving Daytona disappointed with the end result, but we can be extremely proud of our performance. Up until the issues we experienced, we were running extremely strongly, always in the top-four and definitely had the pace to fight for the win. We have a lot of work to do ahead of Sebring but it’s important that we take the positives away from Daytona – of which there were many! I just want to say a huge thanks to the whole team – Mazda, Mazda Team Joest and Multimatic who have worked incredibly hard to give us such a fast, competitive Mazda RT24-P.”</w:t>
      </w:r>
    </w:p>
    <w:p w:rsidR="00E00211" w:rsidRPr="00E00211" w:rsidRDefault="00E00211" w:rsidP="00E00211">
      <w:pPr>
        <w:pStyle w:val="NormalWeb"/>
        <w:spacing w:before="0" w:beforeAutospacing="0" w:after="0" w:afterAutospacing="0" w:line="360" w:lineRule="auto"/>
        <w:ind w:left="539" w:right="540"/>
        <w:rPr>
          <w:rFonts w:ascii="Arial" w:hAnsi="Arial" w:cs="Arial"/>
          <w:sz w:val="20"/>
          <w:szCs w:val="20"/>
          <w:lang w:val="en-US"/>
        </w:rPr>
      </w:pPr>
    </w:p>
    <w:p w:rsidR="00E00211" w:rsidRPr="00E00211" w:rsidRDefault="00E00211" w:rsidP="00E00211">
      <w:pPr>
        <w:spacing w:line="360" w:lineRule="auto"/>
        <w:ind w:right="547"/>
        <w:rPr>
          <w:rFonts w:ascii="Arial" w:hAnsi="Arial" w:cs="Arial"/>
          <w:b/>
          <w:bCs/>
          <w:sz w:val="20"/>
          <w:szCs w:val="20"/>
        </w:rPr>
      </w:pPr>
      <w:r w:rsidRPr="00E00211">
        <w:rPr>
          <w:rFonts w:ascii="Arial" w:hAnsi="Arial" w:cs="Arial"/>
          <w:b/>
          <w:bCs/>
          <w:sz w:val="20"/>
          <w:szCs w:val="20"/>
        </w:rPr>
        <w:t>Tristan Nunez</w:t>
      </w:r>
    </w:p>
    <w:p w:rsidR="00E00211" w:rsidRPr="00E00211" w:rsidRDefault="00E00211" w:rsidP="00E00211">
      <w:pPr>
        <w:pStyle w:val="NormalWeb"/>
        <w:spacing w:before="0" w:beforeAutospacing="0" w:after="0" w:afterAutospacing="0" w:line="360" w:lineRule="auto"/>
        <w:ind w:right="540"/>
        <w:rPr>
          <w:rFonts w:ascii="Arial" w:hAnsi="Arial" w:cs="Arial"/>
          <w:sz w:val="20"/>
          <w:szCs w:val="20"/>
          <w:lang w:val="en-US"/>
        </w:rPr>
      </w:pPr>
      <w:r w:rsidRPr="00E00211">
        <w:rPr>
          <w:rFonts w:ascii="Arial" w:hAnsi="Arial" w:cs="Arial"/>
          <w:sz w:val="20"/>
          <w:szCs w:val="20"/>
          <w:lang w:val="en-US"/>
        </w:rPr>
        <w:t xml:space="preserve">“It’s a very tough result, because we had a winning car – both Mazda RT24-Ps could have been a factor at the end of the race. Our car led from the start, and the guys gave us great pit stops and a car that could run at the front. It worked really well throughout the stint and I was really excited to get back in for my next stints. We’re so close to getting that first win, and even though we’re disappointed I can’t wait for Sebring.” </w:t>
      </w:r>
    </w:p>
    <w:p w:rsidR="00E00211" w:rsidRPr="00E00211" w:rsidRDefault="00E00211" w:rsidP="00E00211">
      <w:pPr>
        <w:pStyle w:val="NormalWeb"/>
        <w:spacing w:before="0" w:beforeAutospacing="0" w:after="0" w:afterAutospacing="0" w:line="360" w:lineRule="auto"/>
        <w:ind w:left="539" w:right="540"/>
        <w:rPr>
          <w:rFonts w:ascii="Arial" w:hAnsi="Arial" w:cs="Arial"/>
          <w:sz w:val="20"/>
          <w:szCs w:val="20"/>
          <w:lang w:val="en-US"/>
        </w:rPr>
      </w:pPr>
    </w:p>
    <w:p w:rsidR="00E00211" w:rsidRPr="00E00211" w:rsidRDefault="00E00211" w:rsidP="00E00211">
      <w:pPr>
        <w:spacing w:line="360" w:lineRule="auto"/>
        <w:ind w:right="547"/>
        <w:rPr>
          <w:rFonts w:ascii="Arial" w:hAnsi="Arial" w:cs="Arial"/>
          <w:b/>
          <w:bCs/>
          <w:sz w:val="20"/>
          <w:szCs w:val="20"/>
        </w:rPr>
      </w:pPr>
      <w:r w:rsidRPr="00E00211">
        <w:rPr>
          <w:rFonts w:ascii="Arial" w:hAnsi="Arial" w:cs="Arial"/>
          <w:b/>
          <w:bCs/>
          <w:sz w:val="20"/>
          <w:szCs w:val="20"/>
        </w:rPr>
        <w:t>Rene Rast</w:t>
      </w:r>
    </w:p>
    <w:p w:rsidR="00E00211" w:rsidRPr="00E00211" w:rsidRDefault="00E00211" w:rsidP="00E00211">
      <w:pPr>
        <w:pStyle w:val="NormalWeb"/>
        <w:spacing w:before="0" w:beforeAutospacing="0" w:after="0" w:afterAutospacing="0" w:line="360" w:lineRule="auto"/>
        <w:ind w:right="540"/>
        <w:rPr>
          <w:rFonts w:ascii="Arial" w:hAnsi="Arial" w:cs="Arial"/>
          <w:b/>
          <w:bCs/>
          <w:sz w:val="20"/>
          <w:szCs w:val="20"/>
          <w:lang w:val="en-US"/>
        </w:rPr>
      </w:pPr>
      <w:r w:rsidRPr="00E00211">
        <w:rPr>
          <w:rFonts w:ascii="Arial" w:hAnsi="Arial" w:cs="Arial"/>
          <w:sz w:val="20"/>
          <w:szCs w:val="20"/>
          <w:lang w:val="en-US"/>
        </w:rPr>
        <w:t>“We definitely had good pace in the Mazda RT24-P and from the start of the race, we were always in a good position to fight for a good result. Obviously, I am disappointed for everyone involved with Mazda Team Joest that the issues we had kept us from having a good result.”</w:t>
      </w:r>
    </w:p>
    <w:p w:rsidR="003073D2" w:rsidRPr="00CF096C" w:rsidRDefault="003073D2" w:rsidP="00E00211">
      <w:pPr>
        <w:spacing w:line="260" w:lineRule="exact"/>
        <w:rPr>
          <w:rFonts w:ascii="Arial" w:hAnsi="Arial" w:cs="Arial"/>
          <w:sz w:val="20"/>
          <w:szCs w:val="20"/>
          <w:lang w:val="en-GB"/>
        </w:rPr>
      </w:pPr>
    </w:p>
    <w:p w:rsidR="005D61DA" w:rsidRPr="00CF096C" w:rsidRDefault="005D61DA" w:rsidP="00E00211">
      <w:pPr>
        <w:spacing w:line="260" w:lineRule="exact"/>
        <w:rPr>
          <w:rFonts w:ascii="Arial" w:hAnsi="Arial" w:cs="Arial"/>
          <w:sz w:val="20"/>
          <w:szCs w:val="20"/>
          <w:lang w:val="en-GB"/>
        </w:rPr>
      </w:pPr>
    </w:p>
    <w:p w:rsidR="005D61DA" w:rsidRPr="00CF096C" w:rsidRDefault="005D61DA" w:rsidP="00E00211">
      <w:pPr>
        <w:spacing w:line="260" w:lineRule="exact"/>
        <w:rPr>
          <w:rFonts w:ascii="Arial" w:hAnsi="Arial" w:cs="Arial"/>
          <w:sz w:val="20"/>
          <w:szCs w:val="20"/>
          <w:lang w:val="en-GB"/>
        </w:rPr>
      </w:pPr>
    </w:p>
    <w:p w:rsidR="005D61DA" w:rsidRPr="00CF096C" w:rsidRDefault="005D61DA" w:rsidP="00E00211">
      <w:pPr>
        <w:spacing w:line="260" w:lineRule="exact"/>
        <w:rPr>
          <w:rFonts w:ascii="Arial" w:hAnsi="Arial" w:cs="Arial"/>
          <w:sz w:val="20"/>
          <w:szCs w:val="20"/>
          <w:lang w:val="en-GB"/>
        </w:rPr>
      </w:pPr>
    </w:p>
    <w:p w:rsidR="005D61DA" w:rsidRPr="00CF096C" w:rsidRDefault="005D61DA" w:rsidP="00E00211">
      <w:pPr>
        <w:spacing w:line="260" w:lineRule="exact"/>
        <w:rPr>
          <w:rFonts w:ascii="Arial" w:hAnsi="Arial" w:cs="Arial"/>
          <w:sz w:val="20"/>
          <w:szCs w:val="20"/>
          <w:lang w:val="en-GB"/>
        </w:rPr>
      </w:pPr>
    </w:p>
    <w:p w:rsidR="005D61DA" w:rsidRPr="00CF096C" w:rsidRDefault="005D61DA" w:rsidP="00E00211">
      <w:pPr>
        <w:spacing w:line="260" w:lineRule="exact"/>
        <w:rPr>
          <w:rFonts w:ascii="Arial" w:hAnsi="Arial" w:cs="Arial"/>
          <w:sz w:val="20"/>
          <w:szCs w:val="20"/>
          <w:lang w:val="en-GB"/>
        </w:rPr>
      </w:pPr>
    </w:p>
    <w:p w:rsidR="005D61DA" w:rsidRPr="00CF096C" w:rsidRDefault="005D61DA"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@mazdaukpr</w:t>
      </w:r>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CF096C" w:rsidRDefault="00B52EDE" w:rsidP="003073D2">
      <w:pPr>
        <w:spacing w:line="260" w:lineRule="exact"/>
        <w:rPr>
          <w:rStyle w:val="Hyperlink"/>
          <w:rFonts w:ascii="Arial" w:hAnsi="Arial" w:cs="Arial"/>
          <w:sz w:val="20"/>
          <w:szCs w:val="20"/>
        </w:rPr>
      </w:pPr>
      <w:r w:rsidRPr="00CF096C">
        <w:rPr>
          <w:rFonts w:ascii="Arial" w:hAnsi="Arial" w:cs="Arial"/>
          <w:sz w:val="20"/>
          <w:szCs w:val="20"/>
        </w:rPr>
        <w:t xml:space="preserve">Graeme Fudge, PR Director | </w:t>
      </w:r>
      <w:r w:rsidR="008517E7" w:rsidRPr="00CF096C">
        <w:rPr>
          <w:rFonts w:ascii="Arial" w:hAnsi="Arial" w:cs="Arial"/>
          <w:sz w:val="20"/>
          <w:szCs w:val="20"/>
        </w:rPr>
        <w:t xml:space="preserve">T: 01322 </w:t>
      </w:r>
      <w:r w:rsidRPr="00CF096C">
        <w:rPr>
          <w:rFonts w:ascii="Arial" w:hAnsi="Arial" w:cs="Arial"/>
          <w:sz w:val="20"/>
          <w:szCs w:val="20"/>
        </w:rPr>
        <w:t xml:space="preserve">622 691 | </w:t>
      </w:r>
      <w:r w:rsidR="008517E7" w:rsidRPr="00CF096C">
        <w:rPr>
          <w:rFonts w:ascii="Arial" w:hAnsi="Arial" w:cs="Arial"/>
          <w:sz w:val="20"/>
          <w:szCs w:val="20"/>
        </w:rPr>
        <w:t xml:space="preserve">E-mail: </w:t>
      </w:r>
      <w:hyperlink r:id="rId12" w:history="1">
        <w:r w:rsidR="008517E7" w:rsidRPr="00CF096C">
          <w:rPr>
            <w:rStyle w:val="Hyperlink"/>
            <w:rFonts w:ascii="Arial" w:hAnsi="Arial" w:cs="Arial"/>
            <w:sz w:val="20"/>
            <w:szCs w:val="20"/>
          </w:rPr>
          <w:t>gfudge@mazdaeur.com</w:t>
        </w:r>
      </w:hyperlink>
    </w:p>
    <w:p w:rsidR="008517E7" w:rsidRPr="00CF096C" w:rsidRDefault="008517E7" w:rsidP="003073D2">
      <w:pPr>
        <w:spacing w:line="260" w:lineRule="exact"/>
        <w:rPr>
          <w:rStyle w:val="Hyperlink"/>
          <w:rFonts w:ascii="Arial" w:hAnsi="Arial" w:cs="Arial"/>
          <w:sz w:val="20"/>
          <w:szCs w:val="20"/>
        </w:rPr>
      </w:pPr>
      <w:r w:rsidRPr="00CF096C">
        <w:rPr>
          <w:rFonts w:ascii="Arial" w:hAnsi="Arial" w:cs="Arial"/>
          <w:sz w:val="20"/>
          <w:szCs w:val="20"/>
        </w:rPr>
        <w:t>Owen Mil</w:t>
      </w:r>
      <w:r w:rsidR="00B52EDE" w:rsidRPr="00CF096C">
        <w:rPr>
          <w:rFonts w:ascii="Arial" w:hAnsi="Arial" w:cs="Arial"/>
          <w:sz w:val="20"/>
          <w:szCs w:val="20"/>
        </w:rPr>
        <w:t xml:space="preserve">denhall, </w:t>
      </w:r>
      <w:r w:rsidR="00947B11" w:rsidRPr="00CF096C">
        <w:rPr>
          <w:rFonts w:ascii="Arial" w:hAnsi="Arial" w:cs="Arial"/>
          <w:sz w:val="20"/>
          <w:szCs w:val="20"/>
        </w:rPr>
        <w:t>PR Manager</w:t>
      </w:r>
      <w:r w:rsidR="00B52EDE" w:rsidRPr="00CF096C">
        <w:rPr>
          <w:rFonts w:ascii="Arial" w:hAnsi="Arial" w:cs="Arial"/>
          <w:sz w:val="20"/>
          <w:szCs w:val="20"/>
        </w:rPr>
        <w:t xml:space="preserve"> | T: 01322 622 713 | </w:t>
      </w:r>
      <w:r w:rsidRPr="00CF096C">
        <w:rPr>
          <w:rFonts w:ascii="Arial" w:hAnsi="Arial" w:cs="Arial"/>
          <w:sz w:val="20"/>
          <w:szCs w:val="20"/>
        </w:rPr>
        <w:t xml:space="preserve">Email: </w:t>
      </w:r>
      <w:hyperlink r:id="rId13" w:history="1">
        <w:r w:rsidRPr="00CF096C">
          <w:rPr>
            <w:rStyle w:val="Hyperlink"/>
            <w:rFonts w:ascii="Arial" w:hAnsi="Arial" w:cs="Arial"/>
            <w:sz w:val="20"/>
            <w:szCs w:val="20"/>
          </w:rPr>
          <w:t>omildenhall@mazdaeur.com</w:t>
        </w:r>
      </w:hyperlink>
      <w:r w:rsidRPr="00CF096C">
        <w:rPr>
          <w:rStyle w:val="Hyperlink"/>
          <w:rFonts w:ascii="Arial" w:hAnsi="Arial" w:cs="Arial"/>
          <w:sz w:val="20"/>
          <w:szCs w:val="20"/>
        </w:rPr>
        <w:t xml:space="preserve"> </w:t>
      </w:r>
    </w:p>
    <w:p w:rsidR="008517E7" w:rsidRPr="00CF096C" w:rsidRDefault="00B52EDE" w:rsidP="003073D2">
      <w:pPr>
        <w:spacing w:line="260" w:lineRule="exact"/>
        <w:rPr>
          <w:rStyle w:val="Hyperlink"/>
          <w:rFonts w:ascii="Arial" w:hAnsi="Arial" w:cs="Arial"/>
          <w:color w:val="auto"/>
          <w:sz w:val="20"/>
          <w:szCs w:val="20"/>
          <w:u w:val="none"/>
        </w:rPr>
      </w:pPr>
      <w:r w:rsidRPr="00CF096C">
        <w:rPr>
          <w:rStyle w:val="Hyperlink"/>
          <w:rFonts w:ascii="Arial" w:hAnsi="Arial" w:cs="Arial"/>
          <w:color w:val="auto"/>
          <w:sz w:val="20"/>
          <w:szCs w:val="20"/>
          <w:u w:val="none"/>
        </w:rPr>
        <w:t xml:space="preserve">Lois Cavanagh, Press Officer | T: 01322 622 650 | Email: </w:t>
      </w:r>
      <w:hyperlink r:id="rId14" w:history="1">
        <w:r w:rsidRPr="00CF096C">
          <w:rPr>
            <w:rStyle w:val="Hyperlink"/>
            <w:rFonts w:ascii="Arial" w:hAnsi="Arial" w:cs="Arial"/>
            <w:sz w:val="20"/>
            <w:szCs w:val="20"/>
          </w:rPr>
          <w:t>lcavanagh@mazdaeur.com</w:t>
        </w:r>
      </w:hyperlink>
      <w:r w:rsidRPr="00CF096C">
        <w:rPr>
          <w:rStyle w:val="Hyperlink"/>
          <w:rFonts w:ascii="Arial" w:hAnsi="Arial" w:cs="Arial"/>
          <w:color w:val="auto"/>
          <w:sz w:val="20"/>
          <w:szCs w:val="20"/>
          <w:u w:val="none"/>
        </w:rPr>
        <w:t xml:space="preserve"> </w:t>
      </w:r>
    </w:p>
    <w:p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rsidR="00952A0D" w:rsidRPr="00CF096C" w:rsidRDefault="00952A0D" w:rsidP="003073D2">
      <w:pPr>
        <w:spacing w:line="260" w:lineRule="exact"/>
        <w:rPr>
          <w:rFonts w:ascii="Arial" w:hAnsi="Arial" w:cs="Arial"/>
          <w:sz w:val="20"/>
          <w:szCs w:val="20"/>
        </w:rPr>
      </w:pPr>
    </w:p>
    <w:p w:rsidR="00CA141A" w:rsidRPr="00CF096C" w:rsidRDefault="00E00211" w:rsidP="00CF096C">
      <w:pPr>
        <w:spacing w:line="260" w:lineRule="exact"/>
        <w:rPr>
          <w:rFonts w:ascii="Arial" w:hAnsi="Arial" w:cs="Arial"/>
          <w:sz w:val="20"/>
          <w:szCs w:val="20"/>
        </w:rPr>
      </w:pPr>
      <w:r>
        <w:rPr>
          <w:rFonts w:ascii="Arial" w:hAnsi="Arial" w:cs="Arial"/>
          <w:sz w:val="20"/>
          <w:szCs w:val="20"/>
        </w:rPr>
        <w:t>Ref: 190128FINAL</w:t>
      </w:r>
    </w:p>
    <w:sectPr w:rsidR="00CA141A" w:rsidRPr="00CF096C"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50" w:rsidRDefault="008D4350" w:rsidP="008517E7">
      <w:pPr>
        <w:spacing w:line="240" w:lineRule="auto"/>
      </w:pPr>
      <w:r>
        <w:separator/>
      </w:r>
    </w:p>
  </w:endnote>
  <w:endnote w:type="continuationSeparator" w:id="0">
    <w:p w:rsidR="008D4350" w:rsidRDefault="008D4350"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04B4DE8" wp14:editId="73F89552">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1"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5L8AAADbAAAADwAAAGRycy9kb3ducmV2LnhtbERPTYvCMBC9L/gfwgje1lQF2VajqCB4&#10;VFcUb0MzttVmUppY6783guBtHu9zpvPWlKKh2hWWFQz6EQji1OqCMwWH//XvHwjnkTWWlknBkxzM&#10;Z52fKSbaPnhHzd5nIoSwS1BB7n2VSOnSnAy6vq2IA3extUEfYJ1JXeMjhJtSDqNoLA0WHBpyrGiV&#10;U3rb342C2GwbGx+vt/OmanmJo+PpuRoq1eu2iwkIT63/ij/ujQ7zY3j/Eg6Qs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s5L8AAADbAAAADwAAAAAAAAAAAAAAAACh&#10;AgAAZHJzL2Rvd25yZXYueG1sUEsFBgAAAAAEAAQA+QAAAI0DA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3073D2" w:rsidRDefault="003010C9" w:rsidP="003073D2">
                      <w:pPr>
                        <w:spacing w:line="194" w:lineRule="exact"/>
                        <w:rPr>
                          <w:rFonts w:ascii="Arial" w:hAnsi="Arial" w:cs="Arial"/>
                          <w:color w:val="636363"/>
                          <w:szCs w:val="16"/>
                        </w:rPr>
                      </w:pPr>
                      <w:r>
                        <w:rPr>
                          <w:rFonts w:ascii="Arial" w:hAnsi="Arial" w:cs="Arial"/>
                          <w:color w:val="636363"/>
                          <w:szCs w:val="16"/>
                        </w:rPr>
                        <w:t xml:space="preserve">Tel: +44(0)1322 622 713 | </w:t>
                      </w:r>
                      <w:hyperlink r:id="rId2" w:history="1">
                        <w:r w:rsidRPr="004A1C77">
                          <w:rPr>
                            <w:rStyle w:val="Hyperlink"/>
                            <w:rFonts w:ascii="Arial" w:hAnsi="Arial" w:cs="Arial"/>
                            <w:szCs w:val="16"/>
                          </w:rPr>
                          <w:t>www.mazda-press.co.uk</w:t>
                        </w:r>
                      </w:hyperlink>
                      <w:r>
                        <w:rPr>
                          <w:rFonts w:ascii="Arial" w:hAnsi="Arial" w:cs="Arial"/>
                          <w:color w:val="636363"/>
                          <w:szCs w:val="16"/>
                        </w:rPr>
                        <w:t xml:space="preserve"> </w:t>
                      </w:r>
                    </w:p>
                    <w:p w:rsidR="003073D2" w:rsidRPr="003073D2" w:rsidRDefault="003073D2" w:rsidP="003073D2">
                      <w:pPr>
                        <w:spacing w:line="194" w:lineRule="exact"/>
                        <w:rPr>
                          <w:rFonts w:ascii="Arial" w:hAnsi="Arial" w:cs="Arial"/>
                          <w:color w:val="717171"/>
                          <w:sz w:val="14"/>
                          <w:szCs w:val="14"/>
                        </w:rPr>
                      </w:pPr>
                    </w:p>
                  </w:txbxContent>
                </v:textbox>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50" w:rsidRDefault="008D4350" w:rsidP="008517E7">
      <w:pPr>
        <w:spacing w:line="240" w:lineRule="auto"/>
      </w:pPr>
      <w:r>
        <w:separator/>
      </w:r>
    </w:p>
  </w:footnote>
  <w:footnote w:type="continuationSeparator" w:id="0">
    <w:p w:rsidR="008D4350" w:rsidRDefault="008D4350"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C715AD8" wp14:editId="53B6F878">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1065E8"/>
    <w:rsid w:val="003010C9"/>
    <w:rsid w:val="003073D2"/>
    <w:rsid w:val="00395FEB"/>
    <w:rsid w:val="005D61DA"/>
    <w:rsid w:val="006006C1"/>
    <w:rsid w:val="00634DD9"/>
    <w:rsid w:val="006A4390"/>
    <w:rsid w:val="007A2012"/>
    <w:rsid w:val="008517E7"/>
    <w:rsid w:val="008564E8"/>
    <w:rsid w:val="008D4350"/>
    <w:rsid w:val="00901A59"/>
    <w:rsid w:val="00947B11"/>
    <w:rsid w:val="00952A0D"/>
    <w:rsid w:val="00AE19DF"/>
    <w:rsid w:val="00B52EDE"/>
    <w:rsid w:val="00C46E21"/>
    <w:rsid w:val="00CA141A"/>
    <w:rsid w:val="00CB03C0"/>
    <w:rsid w:val="00CF096C"/>
    <w:rsid w:val="00CF5E74"/>
    <w:rsid w:val="00E00211"/>
    <w:rsid w:val="00E1730E"/>
    <w:rsid w:val="00EC2011"/>
    <w:rsid w:val="00EC4FE3"/>
    <w:rsid w:val="00F0175B"/>
    <w:rsid w:val="00F05B0A"/>
    <w:rsid w:val="00F83F14"/>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0211"/>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021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65571">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1D1B-DA96-48E5-8987-554C4291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2016-02-11T12:13:00Z</cp:lastPrinted>
  <dcterms:created xsi:type="dcterms:W3CDTF">2019-04-08T13:47:00Z</dcterms:created>
  <dcterms:modified xsi:type="dcterms:W3CDTF">2019-04-08T13:47:00Z</dcterms:modified>
</cp:coreProperties>
</file>