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6E63" w:rsidRDefault="001B00CD" w:rsidP="00A56E63">
      <w:pPr>
        <w:spacing w:line="360" w:lineRule="auto"/>
        <w:jc w:val="center"/>
        <w:rPr>
          <w:rFonts w:ascii="Arial" w:hAnsi="Arial" w:cs="Arial"/>
          <w:b/>
          <w:sz w:val="36"/>
        </w:rPr>
      </w:pPr>
      <w:r>
        <w:rPr>
          <w:rFonts w:ascii="Arial" w:hAnsi="Arial" w:cs="Arial"/>
          <w:b/>
          <w:sz w:val="36"/>
        </w:rPr>
        <w:t xml:space="preserve">Mazda Rent&amp;Drive, </w:t>
      </w:r>
      <w:r w:rsidR="00B065CA">
        <w:rPr>
          <w:rFonts w:ascii="Arial" w:hAnsi="Arial" w:cs="Arial"/>
          <w:b/>
          <w:sz w:val="36"/>
        </w:rPr>
        <w:t>el</w:t>
      </w:r>
      <w:r w:rsidR="00453E66">
        <w:rPr>
          <w:rFonts w:ascii="Arial" w:hAnsi="Arial" w:cs="Arial"/>
          <w:b/>
          <w:sz w:val="36"/>
        </w:rPr>
        <w:t xml:space="preserve"> </w:t>
      </w:r>
      <w:r w:rsidR="00FA55F5">
        <w:rPr>
          <w:rFonts w:ascii="Arial" w:hAnsi="Arial" w:cs="Arial"/>
          <w:b/>
          <w:sz w:val="36"/>
        </w:rPr>
        <w:t>renting a particulares q</w:t>
      </w:r>
      <w:r w:rsidR="00453E66">
        <w:rPr>
          <w:rFonts w:ascii="Arial" w:hAnsi="Arial" w:cs="Arial"/>
          <w:b/>
          <w:sz w:val="36"/>
        </w:rPr>
        <w:t>ue responde a la</w:t>
      </w:r>
      <w:r w:rsidR="00FA55F5">
        <w:rPr>
          <w:rFonts w:ascii="Arial" w:hAnsi="Arial" w:cs="Arial"/>
          <w:b/>
          <w:sz w:val="36"/>
        </w:rPr>
        <w:t xml:space="preserve"> flexibilidad y comodidad </w:t>
      </w:r>
      <w:r w:rsidR="00453E66">
        <w:rPr>
          <w:rFonts w:ascii="Arial" w:hAnsi="Arial" w:cs="Arial"/>
          <w:b/>
          <w:sz w:val="36"/>
        </w:rPr>
        <w:t>del cliente</w:t>
      </w:r>
    </w:p>
    <w:p w:rsidR="00C963D4" w:rsidRDefault="00C963D4" w:rsidP="00A56E63">
      <w:pPr>
        <w:spacing w:line="360" w:lineRule="auto"/>
        <w:jc w:val="center"/>
        <w:rPr>
          <w:rFonts w:ascii="Arial" w:hAnsi="Arial" w:cs="Arial"/>
          <w:b/>
          <w:sz w:val="36"/>
        </w:rPr>
      </w:pPr>
      <w:r>
        <w:rPr>
          <w:rFonts w:ascii="Arial" w:hAnsi="Arial" w:cs="Arial"/>
          <w:sz w:val="20"/>
          <w:szCs w:val="20"/>
        </w:rPr>
        <w:t>La marca pone a disposición de los clientes un Mazda con una cuota desde 6 euros al día</w:t>
      </w:r>
    </w:p>
    <w:p w:rsidR="00A56E63" w:rsidRDefault="00A56E63" w:rsidP="00A56E63">
      <w:pPr>
        <w:spacing w:line="360" w:lineRule="auto"/>
        <w:jc w:val="center"/>
        <w:rPr>
          <w:rFonts w:ascii="Arial" w:hAnsi="Arial" w:cs="Arial"/>
          <w:sz w:val="20"/>
        </w:rPr>
      </w:pPr>
    </w:p>
    <w:p w:rsidR="00085554" w:rsidRDefault="00C963D4" w:rsidP="00085554">
      <w:pPr>
        <w:spacing w:line="360" w:lineRule="auto"/>
        <w:jc w:val="both"/>
        <w:rPr>
          <w:rFonts w:ascii="Arial" w:hAnsi="Arial" w:cs="Arial"/>
          <w:sz w:val="20"/>
          <w:szCs w:val="20"/>
        </w:rPr>
      </w:pPr>
      <w:r>
        <w:rPr>
          <w:rFonts w:ascii="Arial" w:hAnsi="Arial" w:cs="Arial"/>
          <w:sz w:val="20"/>
          <w:szCs w:val="20"/>
        </w:rPr>
        <w:t xml:space="preserve">Madrid, 28 de septiembre de 2018. </w:t>
      </w:r>
      <w:r w:rsidR="00085554">
        <w:rPr>
          <w:rFonts w:ascii="Arial" w:hAnsi="Arial" w:cs="Arial"/>
          <w:sz w:val="20"/>
          <w:szCs w:val="20"/>
        </w:rPr>
        <w:t xml:space="preserve">Actualmente estamos viviendo un momento en el que los clientes tienen incertidumbres acerca del futuro de la movilidad, especialmente relacionadas con restricciones al tráfico en las ciudades, y acusan una gran falta de tiempo en su vida cotidiana que se plasma en el surgimiento de nuevos hábitos de consumo. Como respuesta a esta situación, Mazda ha lanzado Rent&amp;Drive, un renting a particulares que pretende ofrecer una solución sencilla, flexible, cómoda y personalizada a las necesidades de cada cliente, que es lo que la marca define como “experiencia premium”. </w:t>
      </w:r>
    </w:p>
    <w:p w:rsidR="00085554" w:rsidRDefault="00085554" w:rsidP="00085554">
      <w:pPr>
        <w:spacing w:line="360" w:lineRule="auto"/>
        <w:jc w:val="both"/>
        <w:rPr>
          <w:rFonts w:ascii="Arial" w:hAnsi="Arial" w:cs="Arial"/>
          <w:sz w:val="20"/>
          <w:szCs w:val="20"/>
        </w:rPr>
      </w:pPr>
    </w:p>
    <w:p w:rsidR="00DC7B8D" w:rsidRPr="00DC7B8D" w:rsidRDefault="00DC7B8D" w:rsidP="00085554">
      <w:pPr>
        <w:spacing w:line="360" w:lineRule="auto"/>
        <w:jc w:val="both"/>
        <w:rPr>
          <w:rFonts w:ascii="Arial" w:hAnsi="Arial" w:cs="Arial"/>
          <w:i/>
          <w:sz w:val="20"/>
          <w:szCs w:val="20"/>
        </w:rPr>
      </w:pPr>
      <w:r>
        <w:rPr>
          <w:rFonts w:ascii="Arial" w:hAnsi="Arial" w:cs="Arial"/>
          <w:sz w:val="20"/>
          <w:szCs w:val="20"/>
        </w:rPr>
        <w:t xml:space="preserve">El presidente y consejero delegado de Mazda Automóviles España, </w:t>
      </w:r>
      <w:r w:rsidR="00790FAE">
        <w:rPr>
          <w:rFonts w:ascii="Arial" w:hAnsi="Arial" w:cs="Arial"/>
          <w:sz w:val="20"/>
          <w:szCs w:val="20"/>
        </w:rPr>
        <w:t xml:space="preserve">José María Terol, </w:t>
      </w:r>
      <w:r>
        <w:rPr>
          <w:rFonts w:ascii="Arial" w:hAnsi="Arial" w:cs="Arial"/>
          <w:sz w:val="20"/>
          <w:szCs w:val="20"/>
        </w:rPr>
        <w:t xml:space="preserve">se refirió a Rent&amp;Drive durante la rueda de prensa de presentación como </w:t>
      </w:r>
      <w:r w:rsidRPr="00DC7B8D">
        <w:rPr>
          <w:rFonts w:ascii="Arial" w:hAnsi="Arial" w:cs="Arial"/>
          <w:i/>
          <w:sz w:val="20"/>
          <w:szCs w:val="20"/>
        </w:rPr>
        <w:t xml:space="preserve">“la respuesta a un entorno de incertidumbre </w:t>
      </w:r>
      <w:r>
        <w:rPr>
          <w:rFonts w:ascii="Arial" w:hAnsi="Arial" w:cs="Arial"/>
          <w:i/>
          <w:sz w:val="20"/>
          <w:szCs w:val="20"/>
        </w:rPr>
        <w:t>y complejidad</w:t>
      </w:r>
      <w:r w:rsidRPr="00DC7B8D">
        <w:rPr>
          <w:rFonts w:ascii="Arial" w:hAnsi="Arial" w:cs="Arial"/>
          <w:i/>
          <w:sz w:val="20"/>
          <w:szCs w:val="20"/>
        </w:rPr>
        <w:t xml:space="preserve"> donde el cliente tiene como prioridades la flexibilidad y la comodidad. Mazda Rent&amp;Drive supone una nueva línea de negocio que ofrece unas coberturas muy amplias con cuotas mensuales muy accesibles, gracias a los valores residuales líderes que ostentan cada uno de nuestros modelos</w:t>
      </w:r>
      <w:r>
        <w:rPr>
          <w:rFonts w:ascii="Arial" w:hAnsi="Arial" w:cs="Arial"/>
          <w:i/>
          <w:sz w:val="20"/>
          <w:szCs w:val="20"/>
        </w:rPr>
        <w:t>”.</w:t>
      </w:r>
    </w:p>
    <w:p w:rsidR="00DC7B8D" w:rsidRDefault="00DC7B8D" w:rsidP="00085554">
      <w:pPr>
        <w:spacing w:line="360" w:lineRule="auto"/>
        <w:jc w:val="both"/>
        <w:rPr>
          <w:rFonts w:ascii="Arial" w:hAnsi="Arial" w:cs="Arial"/>
          <w:sz w:val="20"/>
          <w:szCs w:val="20"/>
        </w:rPr>
      </w:pPr>
    </w:p>
    <w:p w:rsidR="00C963D4" w:rsidRPr="005D3DA6" w:rsidRDefault="003C2BEE" w:rsidP="00085554">
      <w:pPr>
        <w:spacing w:line="360" w:lineRule="auto"/>
        <w:jc w:val="both"/>
        <w:rPr>
          <w:rFonts w:ascii="Arial" w:hAnsi="Arial" w:cs="Arial"/>
          <w:i/>
          <w:sz w:val="20"/>
          <w:szCs w:val="20"/>
        </w:rPr>
      </w:pPr>
      <w:r>
        <w:rPr>
          <w:rFonts w:ascii="Arial" w:hAnsi="Arial" w:cs="Arial"/>
          <w:sz w:val="20"/>
          <w:szCs w:val="20"/>
        </w:rPr>
        <w:t>Por su parte, e</w:t>
      </w:r>
      <w:r w:rsidR="00C963D4">
        <w:rPr>
          <w:rFonts w:ascii="Arial" w:hAnsi="Arial" w:cs="Arial"/>
          <w:sz w:val="20"/>
          <w:szCs w:val="20"/>
        </w:rPr>
        <w:t xml:space="preserve">l presidente de Kantar España y CEO Global de Kantar Worldpanel, Josep Montserrat, que </w:t>
      </w:r>
      <w:r w:rsidR="00DC7B8D">
        <w:rPr>
          <w:rFonts w:ascii="Arial" w:hAnsi="Arial" w:cs="Arial"/>
          <w:sz w:val="20"/>
          <w:szCs w:val="20"/>
        </w:rPr>
        <w:t xml:space="preserve">también </w:t>
      </w:r>
      <w:r w:rsidR="00C963D4">
        <w:rPr>
          <w:rFonts w:ascii="Arial" w:hAnsi="Arial" w:cs="Arial"/>
          <w:sz w:val="20"/>
          <w:szCs w:val="20"/>
        </w:rPr>
        <w:t xml:space="preserve">participó en </w:t>
      </w:r>
      <w:r w:rsidR="00DC7B8D">
        <w:rPr>
          <w:rFonts w:ascii="Arial" w:hAnsi="Arial" w:cs="Arial"/>
          <w:sz w:val="20"/>
          <w:szCs w:val="20"/>
        </w:rPr>
        <w:t>e</w:t>
      </w:r>
      <w:r w:rsidR="00C963D4">
        <w:rPr>
          <w:rFonts w:ascii="Arial" w:hAnsi="Arial" w:cs="Arial"/>
          <w:sz w:val="20"/>
          <w:szCs w:val="20"/>
        </w:rPr>
        <w:t xml:space="preserve">l acto, </w:t>
      </w:r>
      <w:r w:rsidR="005D3DA6">
        <w:rPr>
          <w:rFonts w:ascii="Arial" w:hAnsi="Arial" w:cs="Arial"/>
          <w:sz w:val="20"/>
          <w:szCs w:val="20"/>
        </w:rPr>
        <w:t xml:space="preserve">se refirió durante su intervención </w:t>
      </w:r>
      <w:r w:rsidR="00C963D4">
        <w:rPr>
          <w:rFonts w:ascii="Arial" w:hAnsi="Arial" w:cs="Arial"/>
          <w:sz w:val="20"/>
          <w:szCs w:val="20"/>
        </w:rPr>
        <w:t xml:space="preserve">a un mercado </w:t>
      </w:r>
      <w:r w:rsidR="005D3DA6" w:rsidRPr="005D3DA6">
        <w:rPr>
          <w:rFonts w:ascii="Arial" w:hAnsi="Arial" w:cs="Arial"/>
          <w:i/>
          <w:sz w:val="20"/>
          <w:szCs w:val="20"/>
        </w:rPr>
        <w:t>“</w:t>
      </w:r>
      <w:r w:rsidR="00C963D4" w:rsidRPr="005D3DA6">
        <w:rPr>
          <w:rFonts w:ascii="Arial" w:hAnsi="Arial" w:cs="Arial"/>
          <w:i/>
          <w:sz w:val="20"/>
          <w:szCs w:val="20"/>
        </w:rPr>
        <w:t xml:space="preserve">en el que se está produciendo un cambio de paradigma de la posesión del producto a la experiencia, de pagar por poseer algo al pago por uso y del B2C al B2Me. Esto hace que las empresas de todos los sectores </w:t>
      </w:r>
      <w:r w:rsidR="00DC7B8D" w:rsidRPr="005D3DA6">
        <w:rPr>
          <w:rFonts w:ascii="Arial" w:hAnsi="Arial" w:cs="Arial"/>
          <w:i/>
          <w:sz w:val="20"/>
          <w:szCs w:val="20"/>
        </w:rPr>
        <w:t xml:space="preserve">que quieran tener éxito en el futuro </w:t>
      </w:r>
      <w:r w:rsidR="00C963D4" w:rsidRPr="005D3DA6">
        <w:rPr>
          <w:rFonts w:ascii="Arial" w:hAnsi="Arial" w:cs="Arial"/>
          <w:i/>
          <w:sz w:val="20"/>
          <w:szCs w:val="20"/>
        </w:rPr>
        <w:t>ten</w:t>
      </w:r>
      <w:r>
        <w:rPr>
          <w:rFonts w:ascii="Arial" w:hAnsi="Arial" w:cs="Arial"/>
          <w:i/>
          <w:sz w:val="20"/>
          <w:szCs w:val="20"/>
        </w:rPr>
        <w:t>drán</w:t>
      </w:r>
      <w:r w:rsidR="00C963D4" w:rsidRPr="005D3DA6">
        <w:rPr>
          <w:rFonts w:ascii="Arial" w:hAnsi="Arial" w:cs="Arial"/>
          <w:i/>
          <w:sz w:val="20"/>
          <w:szCs w:val="20"/>
        </w:rPr>
        <w:t xml:space="preserve"> que evolucionar del modelo tradicional de vender productos a seducir al cliente a través de experiencias que sean sorprendentes, fáciles, personales y </w:t>
      </w:r>
      <w:r w:rsidR="00DC7B8D" w:rsidRPr="005D3DA6">
        <w:rPr>
          <w:rFonts w:ascii="Arial" w:hAnsi="Arial" w:cs="Arial"/>
          <w:i/>
          <w:sz w:val="20"/>
          <w:szCs w:val="20"/>
        </w:rPr>
        <w:t>que creen un vínculo emocional con e</w:t>
      </w:r>
      <w:r w:rsidR="00C963D4" w:rsidRPr="005D3DA6">
        <w:rPr>
          <w:rFonts w:ascii="Arial" w:hAnsi="Arial" w:cs="Arial"/>
          <w:i/>
          <w:sz w:val="20"/>
          <w:szCs w:val="20"/>
        </w:rPr>
        <w:t>l cliente</w:t>
      </w:r>
      <w:r w:rsidR="005D3DA6" w:rsidRPr="005D3DA6">
        <w:rPr>
          <w:rFonts w:ascii="Arial" w:hAnsi="Arial" w:cs="Arial"/>
          <w:i/>
          <w:sz w:val="20"/>
          <w:szCs w:val="20"/>
        </w:rPr>
        <w:t>”</w:t>
      </w:r>
      <w:r w:rsidR="00C963D4" w:rsidRPr="005D3DA6">
        <w:rPr>
          <w:rFonts w:ascii="Arial" w:hAnsi="Arial" w:cs="Arial"/>
          <w:i/>
          <w:sz w:val="20"/>
          <w:szCs w:val="20"/>
        </w:rPr>
        <w:t>.</w:t>
      </w:r>
    </w:p>
    <w:p w:rsidR="00C963D4" w:rsidRDefault="00C963D4" w:rsidP="00085554">
      <w:pPr>
        <w:spacing w:line="360" w:lineRule="auto"/>
        <w:jc w:val="both"/>
        <w:rPr>
          <w:rFonts w:ascii="Arial" w:hAnsi="Arial" w:cs="Arial"/>
          <w:sz w:val="20"/>
          <w:szCs w:val="20"/>
        </w:rPr>
      </w:pPr>
    </w:p>
    <w:p w:rsidR="00085554" w:rsidRDefault="005D3DA6" w:rsidP="00085554">
      <w:pPr>
        <w:spacing w:after="240" w:line="360" w:lineRule="auto"/>
        <w:jc w:val="both"/>
        <w:rPr>
          <w:rFonts w:ascii="Arial" w:hAnsi="Arial" w:cs="Arial"/>
          <w:sz w:val="20"/>
          <w:szCs w:val="20"/>
        </w:rPr>
      </w:pPr>
      <w:bookmarkStart w:id="0" w:name="_GoBack"/>
      <w:r>
        <w:rPr>
          <w:rFonts w:ascii="Arial" w:hAnsi="Arial" w:cs="Arial"/>
          <w:sz w:val="20"/>
          <w:szCs w:val="20"/>
        </w:rPr>
        <w:t>Mazda Rent&amp;Drive</w:t>
      </w:r>
      <w:r w:rsidR="00085554">
        <w:rPr>
          <w:rFonts w:ascii="Arial" w:hAnsi="Arial" w:cs="Arial"/>
          <w:sz w:val="20"/>
          <w:szCs w:val="20"/>
        </w:rPr>
        <w:t xml:space="preserve"> permite al cliente disfrutar de un Mazda sin pagar entrada y con todos los servicios ya incluidos. A cambio de una cuota mensual, </w:t>
      </w:r>
      <w:r>
        <w:rPr>
          <w:rFonts w:ascii="Arial" w:hAnsi="Arial" w:cs="Arial"/>
          <w:sz w:val="20"/>
          <w:szCs w:val="20"/>
        </w:rPr>
        <w:t xml:space="preserve">accede a </w:t>
      </w:r>
      <w:r w:rsidR="00085554">
        <w:rPr>
          <w:rFonts w:ascii="Arial" w:hAnsi="Arial" w:cs="Arial"/>
          <w:sz w:val="20"/>
          <w:szCs w:val="20"/>
        </w:rPr>
        <w:t xml:space="preserve">mantenimiento integral, reparaciones del vehículo por desgaste de piezas y/o averías, asistencia en carretera, recursos de multas, pago de impuestos </w:t>
      </w:r>
      <w:r w:rsidR="00085554">
        <w:rPr>
          <w:rFonts w:ascii="Arial" w:hAnsi="Arial" w:cs="Arial"/>
          <w:color w:val="000000"/>
          <w:sz w:val="20"/>
          <w:szCs w:val="20"/>
        </w:rPr>
        <w:t xml:space="preserve">- </w:t>
      </w:r>
      <w:r w:rsidR="00085554">
        <w:rPr>
          <w:rFonts w:ascii="Arial" w:hAnsi="Arial" w:cs="Arial"/>
          <w:sz w:val="20"/>
          <w:szCs w:val="20"/>
        </w:rPr>
        <w:t xml:space="preserve">municipal </w:t>
      </w:r>
      <w:r w:rsidR="00085554">
        <w:rPr>
          <w:rFonts w:ascii="Arial" w:hAnsi="Arial" w:cs="Arial"/>
          <w:color w:val="000000"/>
          <w:sz w:val="20"/>
          <w:szCs w:val="20"/>
        </w:rPr>
        <w:t>y</w:t>
      </w:r>
      <w:r w:rsidR="00085554">
        <w:rPr>
          <w:rFonts w:ascii="Arial" w:hAnsi="Arial" w:cs="Arial"/>
          <w:sz w:val="20"/>
          <w:szCs w:val="20"/>
        </w:rPr>
        <w:t xml:space="preserve"> liquidación </w:t>
      </w:r>
      <w:r w:rsidR="00085554">
        <w:rPr>
          <w:rFonts w:ascii="Arial" w:hAnsi="Arial" w:cs="Arial"/>
          <w:color w:val="000000"/>
          <w:sz w:val="20"/>
          <w:szCs w:val="20"/>
        </w:rPr>
        <w:t xml:space="preserve">del </w:t>
      </w:r>
      <w:r w:rsidR="00085554">
        <w:rPr>
          <w:rFonts w:ascii="Arial" w:hAnsi="Arial" w:cs="Arial"/>
          <w:sz w:val="20"/>
          <w:szCs w:val="20"/>
        </w:rPr>
        <w:t>impuesto de matriculación</w:t>
      </w:r>
      <w:r w:rsidR="00085554">
        <w:rPr>
          <w:rFonts w:ascii="Arial" w:hAnsi="Arial" w:cs="Arial"/>
          <w:color w:val="000000"/>
          <w:sz w:val="20"/>
          <w:szCs w:val="20"/>
        </w:rPr>
        <w:t xml:space="preserve"> -</w:t>
      </w:r>
      <w:r w:rsidR="00085554">
        <w:rPr>
          <w:rFonts w:ascii="Arial" w:hAnsi="Arial" w:cs="Arial"/>
          <w:sz w:val="20"/>
          <w:szCs w:val="20"/>
        </w:rPr>
        <w:t xml:space="preserve">, además </w:t>
      </w:r>
      <w:r w:rsidR="00085554">
        <w:rPr>
          <w:rFonts w:ascii="Arial" w:hAnsi="Arial" w:cs="Arial"/>
          <w:sz w:val="20"/>
          <w:szCs w:val="20"/>
        </w:rPr>
        <w:lastRenderedPageBreak/>
        <w:t>de seguro a todo riesgo sin franquicia y sin l</w:t>
      </w:r>
      <w:r w:rsidR="00085554">
        <w:rPr>
          <w:rFonts w:ascii="Arial" w:hAnsi="Arial" w:cs="Arial"/>
          <w:color w:val="000000"/>
          <w:sz w:val="20"/>
          <w:szCs w:val="20"/>
        </w:rPr>
        <w:t>ímite</w:t>
      </w:r>
      <w:r w:rsidR="00085554">
        <w:rPr>
          <w:rFonts w:ascii="Arial" w:hAnsi="Arial" w:cs="Arial"/>
          <w:sz w:val="20"/>
          <w:szCs w:val="20"/>
        </w:rPr>
        <w:t xml:space="preserve"> de edad. Mazda Rent&amp;Drive se puede configurar en plazos desde 2 hasta 5 años y desde 10.000 hasta 40.000 kilómetros anuales, con cambio de neumáticos</w:t>
      </w:r>
      <w:r w:rsidR="00085554">
        <w:rPr>
          <w:rFonts w:ascii="Arial" w:hAnsi="Arial" w:cs="Arial"/>
          <w:color w:val="000000"/>
          <w:sz w:val="20"/>
          <w:szCs w:val="20"/>
        </w:rPr>
        <w:t xml:space="preserve"> opcional</w:t>
      </w:r>
      <w:r w:rsidR="00085554">
        <w:rPr>
          <w:rFonts w:ascii="Arial" w:hAnsi="Arial" w:cs="Arial"/>
          <w:sz w:val="20"/>
          <w:szCs w:val="20"/>
        </w:rPr>
        <w:t xml:space="preserve">. El servicio se encuentra disponible para vehículos nuevos e incluye toda la gama de Mazda. </w:t>
      </w:r>
    </w:p>
    <w:bookmarkEnd w:id="0"/>
    <w:p w:rsidR="00085554" w:rsidRDefault="00085554" w:rsidP="00085554">
      <w:pPr>
        <w:spacing w:after="240" w:line="360" w:lineRule="auto"/>
        <w:jc w:val="both"/>
        <w:rPr>
          <w:rFonts w:ascii="Arial" w:hAnsi="Arial" w:cs="Arial"/>
          <w:sz w:val="20"/>
          <w:szCs w:val="20"/>
        </w:rPr>
      </w:pPr>
      <w:r>
        <w:rPr>
          <w:rFonts w:ascii="Arial" w:hAnsi="Arial" w:cs="Arial"/>
          <w:sz w:val="20"/>
          <w:szCs w:val="20"/>
        </w:rPr>
        <w:t>Además, gracias al lanzamiento de una nueva generación de modelos en los próximos meses, con un diseño y una tecnología de vanguardia, Mazda Rent&amp;Drive permitirá a cada cliente poder elegir en el futuro el modelo y la tecnología que mejor se adapte a sus necesidades.</w:t>
      </w:r>
    </w:p>
    <w:p w:rsidR="00085554" w:rsidRDefault="00085554" w:rsidP="00085554">
      <w:pPr>
        <w:spacing w:after="240" w:line="360" w:lineRule="auto"/>
        <w:jc w:val="both"/>
        <w:rPr>
          <w:rFonts w:ascii="Arial" w:hAnsi="Arial" w:cs="Arial"/>
          <w:sz w:val="20"/>
          <w:szCs w:val="20"/>
        </w:rPr>
      </w:pPr>
      <w:r>
        <w:rPr>
          <w:rFonts w:ascii="Arial" w:hAnsi="Arial" w:cs="Arial"/>
          <w:sz w:val="20"/>
          <w:szCs w:val="20"/>
        </w:rPr>
        <w:t>El cliente se puede informar sobre las distintas categorías de Rent&amp;Drive, que incluyen otros modelos, en cualquiera de los concesionarios de la red oficial de Mazda.</w:t>
      </w:r>
    </w:p>
    <w:p w:rsidR="00393D3B" w:rsidRDefault="00393D3B" w:rsidP="00453E66">
      <w:pPr>
        <w:spacing w:after="240" w:line="360" w:lineRule="auto"/>
        <w:jc w:val="both"/>
        <w:rPr>
          <w:rFonts w:ascii="Arial" w:hAnsi="Arial" w:cs="Arial"/>
          <w:sz w:val="20"/>
        </w:rPr>
      </w:pPr>
    </w:p>
    <w:p w:rsidR="00BD2FF4" w:rsidRDefault="00BD2FF4" w:rsidP="005E0DA1">
      <w:pPr>
        <w:jc w:val="center"/>
        <w:rPr>
          <w:rFonts w:ascii="Arial" w:hAnsi="Arial" w:cs="Arial"/>
          <w:sz w:val="20"/>
          <w:szCs w:val="20"/>
        </w:rPr>
      </w:pPr>
    </w:p>
    <w:p w:rsidR="005E0DA1" w:rsidRPr="00576D0E" w:rsidRDefault="005E0DA1" w:rsidP="005E0DA1">
      <w:pPr>
        <w:jc w:val="center"/>
        <w:rPr>
          <w:rFonts w:ascii="Arial" w:hAnsi="Arial" w:cs="Arial"/>
          <w:sz w:val="20"/>
          <w:szCs w:val="20"/>
        </w:rPr>
      </w:pPr>
      <w:r w:rsidRPr="00576D0E">
        <w:rPr>
          <w:rFonts w:ascii="Arial" w:hAnsi="Arial" w:cs="Arial"/>
          <w:sz w:val="20"/>
          <w:szCs w:val="20"/>
        </w:rPr>
        <w:t>###</w:t>
      </w:r>
    </w:p>
    <w:p w:rsidR="00317594" w:rsidRPr="00576D0E" w:rsidRDefault="00317594" w:rsidP="00317594">
      <w:pPr>
        <w:rPr>
          <w:rFonts w:ascii="Arial" w:hAnsi="Arial" w:cs="Arial"/>
          <w:sz w:val="20"/>
        </w:rPr>
      </w:pPr>
    </w:p>
    <w:p w:rsidR="00317594" w:rsidRPr="00576D0E" w:rsidRDefault="00317594" w:rsidP="00317594">
      <w:pPr>
        <w:autoSpaceDE w:val="0"/>
        <w:autoSpaceDN w:val="0"/>
        <w:adjustRightInd w:val="0"/>
        <w:rPr>
          <w:rFonts w:ascii="Arial" w:hAnsi="Arial" w:cs="Arial"/>
          <w:bCs/>
          <w:sz w:val="16"/>
          <w:szCs w:val="16"/>
          <w:lang w:eastAsia="ja-JP"/>
        </w:rPr>
      </w:pP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Para más información:</w:t>
      </w:r>
    </w:p>
    <w:p w:rsidR="00317594" w:rsidRPr="00576D0E" w:rsidRDefault="00317594" w:rsidP="00317594">
      <w:pPr>
        <w:autoSpaceDE w:val="0"/>
        <w:autoSpaceDN w:val="0"/>
        <w:adjustRightInd w:val="0"/>
        <w:rPr>
          <w:rFonts w:ascii="Arial" w:hAnsi="Arial" w:cs="Arial"/>
          <w:bCs/>
          <w:sz w:val="16"/>
          <w:szCs w:val="16"/>
          <w:lang w:eastAsia="ja-JP"/>
        </w:rPr>
      </w:pP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Natalia García</w:t>
      </w: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Directora de comunicación</w:t>
      </w: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Telf. 914185468/80</w:t>
      </w:r>
    </w:p>
    <w:p w:rsidR="00317594" w:rsidRPr="00576D0E" w:rsidRDefault="00A24A74" w:rsidP="00317594">
      <w:pPr>
        <w:autoSpaceDE w:val="0"/>
        <w:autoSpaceDN w:val="0"/>
        <w:adjustRightInd w:val="0"/>
        <w:rPr>
          <w:rFonts w:ascii="Arial" w:hAnsi="Arial" w:cs="Arial"/>
          <w:bCs/>
          <w:sz w:val="16"/>
          <w:szCs w:val="16"/>
          <w:lang w:eastAsia="ja-JP"/>
        </w:rPr>
      </w:pPr>
      <w:hyperlink r:id="rId8" w:history="1">
        <w:r w:rsidR="00317594" w:rsidRPr="00576D0E">
          <w:rPr>
            <w:rStyle w:val="Hyperlink"/>
            <w:rFonts w:ascii="Arial" w:hAnsi="Arial" w:cs="Arial"/>
            <w:bCs/>
            <w:sz w:val="16"/>
            <w:szCs w:val="16"/>
            <w:lang w:eastAsia="ja-JP"/>
          </w:rPr>
          <w:t>ngarcia@mazdaeur.com</w:t>
        </w:r>
      </w:hyperlink>
    </w:p>
    <w:p w:rsidR="00317594" w:rsidRPr="00576D0E" w:rsidRDefault="00317594" w:rsidP="00317594">
      <w:pPr>
        <w:autoSpaceDE w:val="0"/>
        <w:autoSpaceDN w:val="0"/>
        <w:adjustRightInd w:val="0"/>
        <w:rPr>
          <w:rFonts w:ascii="Arial" w:hAnsi="Arial" w:cs="Arial"/>
          <w:bCs/>
          <w:sz w:val="16"/>
          <w:szCs w:val="16"/>
          <w:lang w:eastAsia="ja-JP"/>
        </w:rPr>
      </w:pP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Manuel Rivas</w:t>
      </w: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Jefe de prensa</w:t>
      </w: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Telf. 914185450/80</w:t>
      </w:r>
    </w:p>
    <w:p w:rsidR="00317594" w:rsidRPr="00576D0E" w:rsidRDefault="00A24A74" w:rsidP="00317594">
      <w:pPr>
        <w:autoSpaceDE w:val="0"/>
        <w:autoSpaceDN w:val="0"/>
        <w:adjustRightInd w:val="0"/>
        <w:rPr>
          <w:rFonts w:ascii="Arial" w:hAnsi="Arial" w:cs="Arial"/>
          <w:bCs/>
          <w:sz w:val="16"/>
          <w:szCs w:val="16"/>
          <w:lang w:eastAsia="ja-JP"/>
        </w:rPr>
      </w:pPr>
      <w:hyperlink r:id="rId9" w:history="1">
        <w:r w:rsidR="00317594" w:rsidRPr="00576D0E">
          <w:rPr>
            <w:rStyle w:val="Hyperlink"/>
            <w:rFonts w:ascii="Arial" w:hAnsi="Arial" w:cs="Arial"/>
            <w:bCs/>
            <w:sz w:val="16"/>
            <w:szCs w:val="16"/>
            <w:lang w:eastAsia="ja-JP"/>
          </w:rPr>
          <w:t>mrivas@mazdaeur.com</w:t>
        </w:r>
      </w:hyperlink>
    </w:p>
    <w:p w:rsidR="00317594" w:rsidRPr="00576D0E" w:rsidRDefault="00317594" w:rsidP="00317594">
      <w:pPr>
        <w:autoSpaceDE w:val="0"/>
        <w:autoSpaceDN w:val="0"/>
        <w:adjustRightInd w:val="0"/>
        <w:rPr>
          <w:rFonts w:ascii="Arial" w:hAnsi="Arial" w:cs="Arial"/>
          <w:bCs/>
          <w:sz w:val="16"/>
          <w:szCs w:val="16"/>
          <w:lang w:eastAsia="ja-JP"/>
        </w:rPr>
      </w:pPr>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 xml:space="preserve">Web de prensa: </w:t>
      </w:r>
      <w:hyperlink r:id="rId10" w:history="1">
        <w:r w:rsidRPr="00576D0E">
          <w:rPr>
            <w:rStyle w:val="Hyperlink"/>
            <w:rFonts w:ascii="Arial" w:hAnsi="Arial" w:cs="Arial"/>
            <w:bCs/>
            <w:sz w:val="16"/>
            <w:szCs w:val="16"/>
            <w:lang w:eastAsia="ja-JP"/>
          </w:rPr>
          <w:t>www.mazda-press.es</w:t>
        </w:r>
      </w:hyperlink>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 xml:space="preserve">Web oficial: </w:t>
      </w:r>
      <w:hyperlink r:id="rId11" w:history="1">
        <w:r w:rsidRPr="00576D0E">
          <w:rPr>
            <w:rStyle w:val="Hyperlink"/>
            <w:rFonts w:ascii="Arial" w:hAnsi="Arial" w:cs="Arial"/>
            <w:bCs/>
            <w:sz w:val="16"/>
            <w:szCs w:val="16"/>
            <w:lang w:eastAsia="ja-JP"/>
          </w:rPr>
          <w:t>www.mazda.es</w:t>
        </w:r>
      </w:hyperlink>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 xml:space="preserve">Facebook: </w:t>
      </w:r>
      <w:hyperlink r:id="rId12" w:history="1">
        <w:r w:rsidRPr="00576D0E">
          <w:rPr>
            <w:rStyle w:val="Hyperlink"/>
            <w:rFonts w:ascii="Arial" w:hAnsi="Arial" w:cs="Arial"/>
            <w:bCs/>
            <w:sz w:val="16"/>
            <w:szCs w:val="16"/>
            <w:lang w:eastAsia="ja-JP"/>
          </w:rPr>
          <w:t>www.facebook.com/MazdaES</w:t>
        </w:r>
      </w:hyperlink>
    </w:p>
    <w:p w:rsidR="00317594" w:rsidRPr="00576D0E" w:rsidRDefault="00317594" w:rsidP="00317594">
      <w:pPr>
        <w:autoSpaceDE w:val="0"/>
        <w:autoSpaceDN w:val="0"/>
        <w:adjustRightInd w:val="0"/>
        <w:rPr>
          <w:rFonts w:ascii="Arial" w:hAnsi="Arial" w:cs="Arial"/>
          <w:bCs/>
          <w:sz w:val="16"/>
          <w:szCs w:val="16"/>
          <w:lang w:eastAsia="ja-JP"/>
        </w:rPr>
      </w:pPr>
      <w:r w:rsidRPr="00576D0E">
        <w:rPr>
          <w:rFonts w:ascii="Arial" w:hAnsi="Arial" w:cs="Arial"/>
          <w:bCs/>
          <w:sz w:val="16"/>
          <w:szCs w:val="16"/>
          <w:lang w:eastAsia="ja-JP"/>
        </w:rPr>
        <w:t>Twitter:</w:t>
      </w:r>
      <w:r w:rsidRPr="00576D0E">
        <w:rPr>
          <w:rFonts w:ascii="Arial" w:hAnsi="Arial" w:cs="Arial"/>
          <w:lang w:eastAsia="ja-JP"/>
        </w:rPr>
        <w:t xml:space="preserve"> </w:t>
      </w:r>
      <w:r w:rsidRPr="00576D0E">
        <w:rPr>
          <w:rStyle w:val="Hyperlink"/>
          <w:rFonts w:ascii="Arial" w:hAnsi="Arial" w:cs="Arial"/>
          <w:bCs/>
          <w:sz w:val="16"/>
          <w:szCs w:val="16"/>
          <w:lang w:eastAsia="ja-JP"/>
        </w:rPr>
        <w:t>@MazdaEspana</w:t>
      </w:r>
    </w:p>
    <w:p w:rsidR="00317594" w:rsidRPr="00576D0E" w:rsidRDefault="00317594" w:rsidP="00317594">
      <w:pPr>
        <w:autoSpaceDE w:val="0"/>
        <w:autoSpaceDN w:val="0"/>
        <w:adjustRightInd w:val="0"/>
        <w:rPr>
          <w:rFonts w:ascii="Arial" w:hAnsi="Arial" w:cs="Arial"/>
          <w:bCs/>
          <w:sz w:val="16"/>
          <w:szCs w:val="16"/>
          <w:lang w:eastAsia="ja-JP"/>
        </w:rPr>
      </w:pPr>
    </w:p>
    <w:p w:rsidR="00317594" w:rsidRPr="00576D0E" w:rsidRDefault="00317594" w:rsidP="00317594">
      <w:pPr>
        <w:autoSpaceDE w:val="0"/>
        <w:autoSpaceDN w:val="0"/>
        <w:adjustRightInd w:val="0"/>
        <w:rPr>
          <w:rFonts w:ascii="Arial" w:hAnsi="Arial" w:cs="Arial"/>
          <w:bCs/>
          <w:sz w:val="16"/>
          <w:szCs w:val="16"/>
          <w:lang w:eastAsia="ja-JP"/>
        </w:rPr>
      </w:pPr>
    </w:p>
    <w:p w:rsidR="00317594" w:rsidRPr="00576D0E" w:rsidRDefault="00317594" w:rsidP="00317594">
      <w:pPr>
        <w:jc w:val="center"/>
        <w:rPr>
          <w:rFonts w:ascii="Arial" w:eastAsia="MS Gothic" w:hAnsi="Arial" w:cs="Arial"/>
        </w:rPr>
      </w:pPr>
    </w:p>
    <w:p w:rsidR="00317594" w:rsidRPr="00576D0E" w:rsidRDefault="00317594" w:rsidP="00317594">
      <w:pPr>
        <w:autoSpaceDE w:val="0"/>
        <w:autoSpaceDN w:val="0"/>
        <w:adjustRightInd w:val="0"/>
        <w:spacing w:line="360" w:lineRule="auto"/>
        <w:jc w:val="both"/>
        <w:rPr>
          <w:rFonts w:ascii="Arial" w:hAnsi="Arial" w:cs="Arial"/>
          <w:bCs/>
          <w:sz w:val="16"/>
          <w:szCs w:val="16"/>
          <w:lang w:eastAsia="ja-JP"/>
        </w:rPr>
      </w:pPr>
      <w:r w:rsidRPr="00576D0E">
        <w:rPr>
          <w:rFonts w:ascii="Arial" w:hAnsi="Arial" w:cs="Arial"/>
          <w:b/>
          <w:bCs/>
          <w:sz w:val="16"/>
          <w:szCs w:val="16"/>
          <w:lang w:eastAsia="ja-JP"/>
        </w:rPr>
        <w:t>Mazda Motor Corporation</w:t>
      </w:r>
      <w:r w:rsidRPr="00576D0E">
        <w:rPr>
          <w:rFonts w:ascii="Arial" w:hAnsi="Arial" w:cs="Arial"/>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17594" w:rsidRPr="00576D0E" w:rsidRDefault="00317594" w:rsidP="00317594">
      <w:pPr>
        <w:autoSpaceDE w:val="0"/>
        <w:autoSpaceDN w:val="0"/>
        <w:adjustRightInd w:val="0"/>
        <w:spacing w:line="360" w:lineRule="auto"/>
        <w:jc w:val="both"/>
        <w:rPr>
          <w:rFonts w:ascii="Arial" w:hAnsi="Arial" w:cs="Arial"/>
          <w:bCs/>
          <w:sz w:val="16"/>
          <w:szCs w:val="16"/>
          <w:lang w:eastAsia="ja-JP"/>
        </w:rPr>
      </w:pPr>
    </w:p>
    <w:p w:rsidR="00317594" w:rsidRPr="00C5415A" w:rsidRDefault="00317594" w:rsidP="00317594">
      <w:pPr>
        <w:widowControl w:val="0"/>
        <w:suppressAutoHyphens/>
        <w:spacing w:line="360" w:lineRule="auto"/>
        <w:jc w:val="both"/>
        <w:rPr>
          <w:rFonts w:ascii="Arial" w:hAnsi="Arial" w:cs="Arial"/>
          <w:bCs/>
          <w:sz w:val="16"/>
          <w:szCs w:val="16"/>
          <w:lang w:eastAsia="ja-JP"/>
        </w:rPr>
      </w:pPr>
      <w:r w:rsidRPr="00576D0E">
        <w:rPr>
          <w:rFonts w:ascii="Arial" w:hAnsi="Arial" w:cs="Arial"/>
          <w:b/>
          <w:bCs/>
          <w:sz w:val="16"/>
          <w:szCs w:val="16"/>
          <w:lang w:eastAsia="ja-JP"/>
        </w:rPr>
        <w:t>Mazda Automóviles España, S.A.</w:t>
      </w:r>
      <w:r w:rsidRPr="00576D0E">
        <w:rPr>
          <w:rFonts w:ascii="Arial" w:hAnsi="Arial" w:cs="Arial"/>
          <w:bCs/>
          <w:sz w:val="16"/>
          <w:szCs w:val="16"/>
          <w:lang w:eastAsia="ja-JP"/>
        </w:rPr>
        <w:t>, empresa fundada en marzo de 2000 y con sede en Madrid (España), es la filial de Mazda Motor Corporation en España y actualmente distribuye seis modelos en el mercado</w:t>
      </w:r>
      <w:r w:rsidRPr="00C5415A">
        <w:rPr>
          <w:rFonts w:ascii="Arial" w:hAnsi="Arial" w:cs="Arial"/>
          <w:bCs/>
          <w:sz w:val="16"/>
          <w:szCs w:val="16"/>
          <w:lang w:eastAsia="ja-JP"/>
        </w:rPr>
        <w:t xml:space="preserve"> español: Mazda2 (modelo urbano), Mazda3 (compacto), Mazda6 (berlina), Mazda MX-5 (descapotable) y los modelos SUV Mazda CX-3 y Mazda CX-5, cubriendo prácticamente la totalidad de los segmentos del mercado. Cuenta con un capital humano de 50 </w:t>
      </w:r>
      <w:r w:rsidRPr="00C5415A">
        <w:rPr>
          <w:rFonts w:ascii="Arial" w:hAnsi="Arial" w:cs="Arial"/>
          <w:bCs/>
          <w:sz w:val="16"/>
          <w:szCs w:val="16"/>
          <w:lang w:eastAsia="ja-JP"/>
        </w:rPr>
        <w:lastRenderedPageBreak/>
        <w:t>empleados.</w:t>
      </w:r>
    </w:p>
    <w:p w:rsidR="006B4684" w:rsidRPr="00317594" w:rsidRDefault="006B4684" w:rsidP="006B4684">
      <w:pPr>
        <w:spacing w:line="360" w:lineRule="auto"/>
        <w:rPr>
          <w:rFonts w:ascii="Arial" w:hAnsi="Arial" w:cs="Arial"/>
        </w:rPr>
      </w:pPr>
    </w:p>
    <w:p w:rsidR="00872CAE" w:rsidRPr="00317594" w:rsidRDefault="00872CAE" w:rsidP="00373978">
      <w:pPr>
        <w:rPr>
          <w:rFonts w:ascii="Arial" w:hAnsi="Arial" w:cs="Arial"/>
        </w:rPr>
      </w:pPr>
    </w:p>
    <w:sectPr w:rsidR="00872CAE" w:rsidRPr="00317594" w:rsidSect="00F441D7">
      <w:headerReference w:type="default" r:id="rId13"/>
      <w:footerReference w:type="default" r:id="rId14"/>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7DBC" w:rsidRDefault="00837DBC">
      <w:r>
        <w:separator/>
      </w:r>
    </w:p>
  </w:endnote>
  <w:endnote w:type="continuationSeparator" w:id="0">
    <w:p w:rsidR="00837DBC" w:rsidRDefault="00837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Interstate Mazda">
    <w:altName w:val="Interstate Mazda Ligh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azda">
    <w:altName w:val="Sitka Small"/>
    <w:panose1 w:val="02000505000000090004"/>
    <w:charset w:val="00"/>
    <w:family w:val="auto"/>
    <w:pitch w:val="variable"/>
    <w:sig w:usb0="A00002AF" w:usb1="5000204A" w:usb2="00000000" w:usb3="00000000" w:csb0="0000009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939" w:rsidRPr="000D4835" w:rsidRDefault="00675331" w:rsidP="000D4835">
    <w:pPr>
      <w:pStyle w:val="Footer"/>
      <w:rPr>
        <w:rFonts w:ascii="Interstate Mazda Light" w:hAnsi="Interstate Mazda Light"/>
        <w:sz w:val="16"/>
        <w:szCs w:val="16"/>
      </w:rPr>
    </w:pPr>
    <w:r>
      <w:rPr>
        <w:rFonts w:ascii="Interstate Mazda Light" w:hAnsi="Interstate Mazda Light" w:cs="Arial"/>
        <w:noProof/>
        <w:color w:val="3366FF"/>
        <w:sz w:val="16"/>
        <w:szCs w:val="16"/>
        <w:u w:val="single"/>
        <w:lang w:val="en-US" w:eastAsia="en-US" w:bidi="ar-SA"/>
      </w:rPr>
      <w:drawing>
        <wp:anchor distT="0" distB="0" distL="114300" distR="114300" simplePos="0" relativeHeight="251660288"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7DBC" w:rsidRDefault="00837DBC">
      <w:r>
        <w:separator/>
      </w:r>
    </w:p>
  </w:footnote>
  <w:footnote w:type="continuationSeparator" w:id="0">
    <w:p w:rsidR="00837DBC" w:rsidRDefault="00837D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939" w:rsidRDefault="00675331" w:rsidP="00420EE9">
    <w:pPr>
      <w:pStyle w:val="Header"/>
      <w:rPr>
        <w:rFonts w:ascii="Mazda" w:hAnsi="Mazda"/>
        <w:b/>
        <w:sz w:val="34"/>
        <w:szCs w:val="34"/>
      </w:rPr>
    </w:pPr>
    <w:r>
      <w:rPr>
        <w:rFonts w:ascii="Mazda" w:hAnsi="Mazda"/>
        <w:b/>
        <w:noProof/>
        <w:sz w:val="34"/>
        <w:szCs w:val="34"/>
        <w:lang w:val="en-US" w:eastAsia="en-US" w:bidi="ar-SA"/>
      </w:rPr>
      <w:drawing>
        <wp:anchor distT="0" distB="0" distL="114300" distR="114300" simplePos="0" relativeHeight="251659264"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850939" w:rsidRPr="00E7540D" w:rsidRDefault="00675331" w:rsidP="00420EE9">
    <w:pPr>
      <w:pStyle w:val="Header"/>
      <w:rPr>
        <w:rFonts w:ascii="Interstate Mazda Regular" w:hAnsi="Interstate Mazda Regular"/>
        <w:color w:val="808080" w:themeColor="background1" w:themeShade="80"/>
        <w:sz w:val="34"/>
        <w:szCs w:val="34"/>
      </w:rPr>
    </w:pPr>
    <w:r>
      <w:rPr>
        <w:rFonts w:ascii="Interstate Mazda Regular" w:hAnsi="Interstate Mazda Regular"/>
        <w:color w:val="808080" w:themeColor="background1" w:themeShade="80"/>
        <w:sz w:val="34"/>
      </w:rPr>
      <w:t>NOTA DE PRENSA</w:t>
    </w:r>
  </w:p>
  <w:p w:rsidR="00850939" w:rsidRDefault="00675331" w:rsidP="00CC7DB3">
    <w:pPr>
      <w:pStyle w:val="Header"/>
      <w:ind w:right="143"/>
      <w:rPr>
        <w:rFonts w:ascii="Interstate Mazda Regular" w:hAnsi="Interstate Mazda Regular"/>
        <w:sz w:val="27"/>
      </w:rPr>
    </w:pPr>
    <w:r>
      <w:rPr>
        <w:rFonts w:ascii="Interstate Mazda Regular" w:hAnsi="Interstate Mazda Regular"/>
        <w:sz w:val="27"/>
      </w:rPr>
      <w:t xml:space="preserve">Mazda </w:t>
    </w:r>
    <w:r w:rsidR="00317594">
      <w:rPr>
        <w:rFonts w:ascii="Interstate Mazda Regular" w:hAnsi="Interstate Mazda Regular"/>
        <w:sz w:val="27"/>
      </w:rPr>
      <w:t>Automóviles España, S.A.</w:t>
    </w:r>
  </w:p>
  <w:p w:rsidR="00317594" w:rsidRPr="00E7540D" w:rsidRDefault="00317594"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B5682"/>
    <w:multiLevelType w:val="hybridMultilevel"/>
    <w:tmpl w:val="21645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9C51D3"/>
    <w:multiLevelType w:val="hybridMultilevel"/>
    <w:tmpl w:val="A50C57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684"/>
    <w:rsid w:val="00024D2E"/>
    <w:rsid w:val="0005076F"/>
    <w:rsid w:val="00085554"/>
    <w:rsid w:val="00091D81"/>
    <w:rsid w:val="000D6B12"/>
    <w:rsid w:val="001056D5"/>
    <w:rsid w:val="00116151"/>
    <w:rsid w:val="001239B8"/>
    <w:rsid w:val="001869D0"/>
    <w:rsid w:val="00190C69"/>
    <w:rsid w:val="001B00CD"/>
    <w:rsid w:val="001E12CE"/>
    <w:rsid w:val="001E5748"/>
    <w:rsid w:val="001E5835"/>
    <w:rsid w:val="001E5870"/>
    <w:rsid w:val="002B4FCC"/>
    <w:rsid w:val="00317594"/>
    <w:rsid w:val="003500C5"/>
    <w:rsid w:val="00373978"/>
    <w:rsid w:val="003919F2"/>
    <w:rsid w:val="00393D3B"/>
    <w:rsid w:val="00395EFC"/>
    <w:rsid w:val="003C2BEE"/>
    <w:rsid w:val="003D4014"/>
    <w:rsid w:val="004155A1"/>
    <w:rsid w:val="00453E66"/>
    <w:rsid w:val="004816F8"/>
    <w:rsid w:val="004A15C9"/>
    <w:rsid w:val="004E7B0B"/>
    <w:rsid w:val="005059A1"/>
    <w:rsid w:val="00585352"/>
    <w:rsid w:val="005B19B6"/>
    <w:rsid w:val="005C5318"/>
    <w:rsid w:val="005D095D"/>
    <w:rsid w:val="005D3DA6"/>
    <w:rsid w:val="005E0DA1"/>
    <w:rsid w:val="006076BF"/>
    <w:rsid w:val="00660BB7"/>
    <w:rsid w:val="00675331"/>
    <w:rsid w:val="00691BED"/>
    <w:rsid w:val="00693303"/>
    <w:rsid w:val="006B4684"/>
    <w:rsid w:val="006B4F66"/>
    <w:rsid w:val="006F7252"/>
    <w:rsid w:val="00722824"/>
    <w:rsid w:val="00741198"/>
    <w:rsid w:val="00775DCD"/>
    <w:rsid w:val="00790FAE"/>
    <w:rsid w:val="007B438D"/>
    <w:rsid w:val="007C0A36"/>
    <w:rsid w:val="007C61CC"/>
    <w:rsid w:val="007D3CA4"/>
    <w:rsid w:val="007E5F1B"/>
    <w:rsid w:val="00826EF9"/>
    <w:rsid w:val="00836544"/>
    <w:rsid w:val="00837DBC"/>
    <w:rsid w:val="008411B4"/>
    <w:rsid w:val="00855718"/>
    <w:rsid w:val="00872CAE"/>
    <w:rsid w:val="00882808"/>
    <w:rsid w:val="0089654A"/>
    <w:rsid w:val="00937E9D"/>
    <w:rsid w:val="00946458"/>
    <w:rsid w:val="009638EE"/>
    <w:rsid w:val="00A0712B"/>
    <w:rsid w:val="00A20DFB"/>
    <w:rsid w:val="00A24A74"/>
    <w:rsid w:val="00A27EDA"/>
    <w:rsid w:val="00A56E63"/>
    <w:rsid w:val="00A61E2B"/>
    <w:rsid w:val="00AE0F09"/>
    <w:rsid w:val="00AF290F"/>
    <w:rsid w:val="00B05D8D"/>
    <w:rsid w:val="00B065CA"/>
    <w:rsid w:val="00B27A19"/>
    <w:rsid w:val="00B358D0"/>
    <w:rsid w:val="00B557EA"/>
    <w:rsid w:val="00B766FA"/>
    <w:rsid w:val="00B92D1A"/>
    <w:rsid w:val="00BB1D61"/>
    <w:rsid w:val="00BD2FF4"/>
    <w:rsid w:val="00BD3BA0"/>
    <w:rsid w:val="00BD6AA6"/>
    <w:rsid w:val="00C963D4"/>
    <w:rsid w:val="00CA6A5E"/>
    <w:rsid w:val="00CB4007"/>
    <w:rsid w:val="00CF12D8"/>
    <w:rsid w:val="00D3331C"/>
    <w:rsid w:val="00D42E80"/>
    <w:rsid w:val="00D668E2"/>
    <w:rsid w:val="00D72E5B"/>
    <w:rsid w:val="00DA74FB"/>
    <w:rsid w:val="00DC7B8D"/>
    <w:rsid w:val="00DE04A1"/>
    <w:rsid w:val="00E20550"/>
    <w:rsid w:val="00E63929"/>
    <w:rsid w:val="00E829FE"/>
    <w:rsid w:val="00EA6E8F"/>
    <w:rsid w:val="00EB320C"/>
    <w:rsid w:val="00EC0A16"/>
    <w:rsid w:val="00EC77BD"/>
    <w:rsid w:val="00ED7C03"/>
    <w:rsid w:val="00F25246"/>
    <w:rsid w:val="00F52E62"/>
    <w:rsid w:val="00F5388D"/>
    <w:rsid w:val="00F73E3D"/>
    <w:rsid w:val="00F85DF6"/>
    <w:rsid w:val="00FA55F5"/>
    <w:rsid w:val="00FB18EF"/>
    <w:rsid w:val="00FC0D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9429F3-77D7-4222-9513-8AAC46D64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s-ES" w:bidi="es-E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4684"/>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5B19B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6B4684"/>
    <w:pPr>
      <w:keepNext/>
      <w:outlineLvl w:val="1"/>
    </w:pPr>
    <w:rPr>
      <w:rFonts w:ascii="Arial" w:eastAsia="MS Mincho" w:hAnsi="Arial" w:cs="Times New Roman"/>
      <w:b/>
      <w:bCs/>
      <w:sz w:val="16"/>
    </w:rPr>
  </w:style>
  <w:style w:type="paragraph" w:styleId="Heading3">
    <w:name w:val="heading 3"/>
    <w:basedOn w:val="Normal"/>
    <w:next w:val="Normal"/>
    <w:link w:val="Heading3Char"/>
    <w:uiPriority w:val="9"/>
    <w:semiHidden/>
    <w:unhideWhenUsed/>
    <w:qFormat/>
    <w:rsid w:val="005C531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6B4684"/>
    <w:rPr>
      <w:rFonts w:ascii="Arial" w:eastAsia="MS Mincho" w:hAnsi="Arial" w:cs="Times New Roman"/>
      <w:b/>
      <w:bCs/>
      <w:sz w:val="16"/>
      <w:szCs w:val="24"/>
      <w:lang w:val="es-ES" w:eastAsia="es-ES"/>
    </w:rPr>
  </w:style>
  <w:style w:type="paragraph" w:styleId="Header">
    <w:name w:val="header"/>
    <w:basedOn w:val="Normal"/>
    <w:link w:val="HeaderChar"/>
    <w:uiPriority w:val="99"/>
    <w:unhideWhenUsed/>
    <w:rsid w:val="006B4684"/>
    <w:pPr>
      <w:tabs>
        <w:tab w:val="center" w:pos="4536"/>
        <w:tab w:val="right" w:pos="9072"/>
      </w:tabs>
    </w:pPr>
  </w:style>
  <w:style w:type="character" w:customStyle="1" w:styleId="HeaderChar">
    <w:name w:val="Header Char"/>
    <w:basedOn w:val="DefaultParagraphFont"/>
    <w:link w:val="Header"/>
    <w:uiPriority w:val="99"/>
    <w:rsid w:val="006B4684"/>
    <w:rPr>
      <w:rFonts w:eastAsiaTheme="minorEastAsia"/>
      <w:sz w:val="24"/>
      <w:szCs w:val="24"/>
      <w:lang w:val="es-ES" w:eastAsia="es-ES"/>
    </w:rPr>
  </w:style>
  <w:style w:type="paragraph" w:styleId="Footer">
    <w:name w:val="footer"/>
    <w:basedOn w:val="Normal"/>
    <w:link w:val="FooterChar"/>
    <w:uiPriority w:val="99"/>
    <w:unhideWhenUsed/>
    <w:rsid w:val="006B4684"/>
    <w:pPr>
      <w:tabs>
        <w:tab w:val="center" w:pos="4536"/>
        <w:tab w:val="right" w:pos="9072"/>
      </w:tabs>
    </w:pPr>
  </w:style>
  <w:style w:type="character" w:customStyle="1" w:styleId="FooterChar">
    <w:name w:val="Footer Char"/>
    <w:basedOn w:val="DefaultParagraphFont"/>
    <w:link w:val="Footer"/>
    <w:uiPriority w:val="99"/>
    <w:rsid w:val="006B4684"/>
    <w:rPr>
      <w:rFonts w:eastAsiaTheme="minorEastAsia"/>
      <w:sz w:val="24"/>
      <w:szCs w:val="24"/>
      <w:lang w:val="es-ES" w:eastAsia="es-ES"/>
    </w:rPr>
  </w:style>
  <w:style w:type="character" w:styleId="Hyperlink">
    <w:name w:val="Hyperlink"/>
    <w:basedOn w:val="DefaultParagraphFont"/>
    <w:uiPriority w:val="99"/>
    <w:rsid w:val="006B4684"/>
    <w:rPr>
      <w:rFonts w:cs="Times New Roman"/>
      <w:color w:val="0000FF"/>
      <w:u w:val="single"/>
    </w:rPr>
  </w:style>
  <w:style w:type="paragraph" w:customStyle="1" w:styleId="BalloonText1">
    <w:name w:val="Balloon Text1"/>
    <w:basedOn w:val="Normal"/>
    <w:uiPriority w:val="99"/>
    <w:rsid w:val="006B4684"/>
    <w:rPr>
      <w:rFonts w:ascii="Tahoma" w:eastAsia="MS Mincho" w:hAnsi="Tahoma" w:cs="Tahoma"/>
      <w:sz w:val="16"/>
      <w:szCs w:val="16"/>
    </w:rPr>
  </w:style>
  <w:style w:type="character" w:customStyle="1" w:styleId="Heading3Char">
    <w:name w:val="Heading 3 Char"/>
    <w:basedOn w:val="DefaultParagraphFont"/>
    <w:link w:val="Heading3"/>
    <w:uiPriority w:val="9"/>
    <w:semiHidden/>
    <w:rsid w:val="005C5318"/>
    <w:rPr>
      <w:rFonts w:asciiTheme="majorHAnsi" w:eastAsiaTheme="majorEastAsia" w:hAnsiTheme="majorHAnsi" w:cstheme="majorBidi"/>
      <w:b/>
      <w:bCs/>
      <w:color w:val="4F81BD" w:themeColor="accent1"/>
      <w:sz w:val="24"/>
      <w:szCs w:val="24"/>
      <w:lang w:val="es-ES" w:eastAsia="es-ES"/>
    </w:rPr>
  </w:style>
  <w:style w:type="paragraph" w:styleId="NormalWeb">
    <w:name w:val="Normal (Web)"/>
    <w:basedOn w:val="Normal"/>
    <w:uiPriority w:val="99"/>
    <w:semiHidden/>
    <w:unhideWhenUsed/>
    <w:rsid w:val="005C5318"/>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D3BA0"/>
    <w:rPr>
      <w:rFonts w:ascii="Tahoma" w:hAnsi="Tahoma" w:cs="Tahoma"/>
      <w:sz w:val="16"/>
      <w:szCs w:val="16"/>
    </w:rPr>
  </w:style>
  <w:style w:type="character" w:customStyle="1" w:styleId="BalloonTextChar">
    <w:name w:val="Balloon Text Char"/>
    <w:basedOn w:val="DefaultParagraphFont"/>
    <w:link w:val="BalloonText"/>
    <w:uiPriority w:val="99"/>
    <w:semiHidden/>
    <w:rsid w:val="00BD3BA0"/>
    <w:rPr>
      <w:rFonts w:ascii="Tahoma" w:eastAsiaTheme="minorEastAsia" w:hAnsi="Tahoma" w:cs="Tahoma"/>
      <w:sz w:val="16"/>
      <w:szCs w:val="16"/>
      <w:lang w:val="es-ES" w:eastAsia="es-ES"/>
    </w:rPr>
  </w:style>
  <w:style w:type="paragraph" w:styleId="FootnoteText">
    <w:name w:val="footnote text"/>
    <w:basedOn w:val="Normal"/>
    <w:link w:val="FootnoteTextChar"/>
    <w:uiPriority w:val="99"/>
    <w:semiHidden/>
    <w:unhideWhenUsed/>
    <w:rsid w:val="00BD3BA0"/>
    <w:rPr>
      <w:sz w:val="20"/>
      <w:szCs w:val="20"/>
    </w:rPr>
  </w:style>
  <w:style w:type="character" w:customStyle="1" w:styleId="FootnoteTextChar">
    <w:name w:val="Footnote Text Char"/>
    <w:basedOn w:val="DefaultParagraphFont"/>
    <w:link w:val="FootnoteText"/>
    <w:uiPriority w:val="99"/>
    <w:semiHidden/>
    <w:rsid w:val="00BD3BA0"/>
    <w:rPr>
      <w:rFonts w:eastAsiaTheme="minorEastAsia"/>
      <w:sz w:val="20"/>
      <w:szCs w:val="20"/>
      <w:lang w:val="es-ES" w:eastAsia="es-ES"/>
    </w:rPr>
  </w:style>
  <w:style w:type="character" w:styleId="FootnoteReference">
    <w:name w:val="footnote reference"/>
    <w:basedOn w:val="DefaultParagraphFont"/>
    <w:uiPriority w:val="99"/>
    <w:semiHidden/>
    <w:unhideWhenUsed/>
    <w:rsid w:val="00BD3BA0"/>
    <w:rPr>
      <w:vertAlign w:val="superscript"/>
    </w:rPr>
  </w:style>
  <w:style w:type="character" w:styleId="CommentReference">
    <w:name w:val="annotation reference"/>
    <w:basedOn w:val="DefaultParagraphFont"/>
    <w:uiPriority w:val="99"/>
    <w:semiHidden/>
    <w:unhideWhenUsed/>
    <w:rsid w:val="00373978"/>
    <w:rPr>
      <w:sz w:val="16"/>
      <w:szCs w:val="16"/>
    </w:rPr>
  </w:style>
  <w:style w:type="paragraph" w:styleId="CommentText">
    <w:name w:val="annotation text"/>
    <w:basedOn w:val="Normal"/>
    <w:link w:val="CommentTextChar"/>
    <w:uiPriority w:val="99"/>
    <w:semiHidden/>
    <w:unhideWhenUsed/>
    <w:rsid w:val="00373978"/>
    <w:rPr>
      <w:sz w:val="20"/>
      <w:szCs w:val="20"/>
    </w:rPr>
  </w:style>
  <w:style w:type="character" w:customStyle="1" w:styleId="CommentTextChar">
    <w:name w:val="Comment Text Char"/>
    <w:basedOn w:val="DefaultParagraphFont"/>
    <w:link w:val="CommentText"/>
    <w:uiPriority w:val="99"/>
    <w:semiHidden/>
    <w:rsid w:val="00373978"/>
    <w:rPr>
      <w:rFonts w:eastAsiaTheme="minorEastAsia"/>
      <w:sz w:val="20"/>
      <w:szCs w:val="20"/>
      <w:lang w:val="es-ES" w:eastAsia="es-ES"/>
    </w:rPr>
  </w:style>
  <w:style w:type="paragraph" w:styleId="CommentSubject">
    <w:name w:val="annotation subject"/>
    <w:basedOn w:val="CommentText"/>
    <w:next w:val="CommentText"/>
    <w:link w:val="CommentSubjectChar"/>
    <w:uiPriority w:val="99"/>
    <w:semiHidden/>
    <w:unhideWhenUsed/>
    <w:rsid w:val="00373978"/>
    <w:rPr>
      <w:b/>
      <w:bCs/>
    </w:rPr>
  </w:style>
  <w:style w:type="character" w:customStyle="1" w:styleId="CommentSubjectChar">
    <w:name w:val="Comment Subject Char"/>
    <w:basedOn w:val="CommentTextChar"/>
    <w:link w:val="CommentSubject"/>
    <w:uiPriority w:val="99"/>
    <w:semiHidden/>
    <w:rsid w:val="00373978"/>
    <w:rPr>
      <w:rFonts w:eastAsiaTheme="minorEastAsia"/>
      <w:b/>
      <w:bCs/>
      <w:sz w:val="20"/>
      <w:szCs w:val="20"/>
      <w:lang w:val="es-ES" w:eastAsia="es-ES"/>
    </w:rPr>
  </w:style>
  <w:style w:type="paragraph" w:styleId="ListParagraph">
    <w:name w:val="List Paragraph"/>
    <w:basedOn w:val="Normal"/>
    <w:uiPriority w:val="34"/>
    <w:qFormat/>
    <w:rsid w:val="00F5388D"/>
    <w:pPr>
      <w:ind w:left="720"/>
      <w:contextualSpacing/>
    </w:pPr>
  </w:style>
  <w:style w:type="paragraph" w:customStyle="1" w:styleId="Default">
    <w:name w:val="Default"/>
    <w:rsid w:val="00F5388D"/>
    <w:pPr>
      <w:autoSpaceDE w:val="0"/>
      <w:autoSpaceDN w:val="0"/>
      <w:adjustRightInd w:val="0"/>
      <w:spacing w:after="0" w:line="240" w:lineRule="auto"/>
    </w:pPr>
    <w:rPr>
      <w:rFonts w:ascii="Interstate Mazda" w:hAnsi="Interstate Mazda" w:cs="Interstate Mazda"/>
      <w:color w:val="000000"/>
      <w:sz w:val="24"/>
      <w:szCs w:val="24"/>
    </w:rPr>
  </w:style>
  <w:style w:type="character" w:customStyle="1" w:styleId="Heading1Char">
    <w:name w:val="Heading 1 Char"/>
    <w:basedOn w:val="DefaultParagraphFont"/>
    <w:link w:val="Heading1"/>
    <w:uiPriority w:val="9"/>
    <w:rsid w:val="005B19B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17616">
      <w:bodyDiv w:val="1"/>
      <w:marLeft w:val="0"/>
      <w:marRight w:val="0"/>
      <w:marTop w:val="0"/>
      <w:marBottom w:val="0"/>
      <w:divBdr>
        <w:top w:val="none" w:sz="0" w:space="0" w:color="auto"/>
        <w:left w:val="none" w:sz="0" w:space="0" w:color="auto"/>
        <w:bottom w:val="none" w:sz="0" w:space="0" w:color="auto"/>
        <w:right w:val="none" w:sz="0" w:space="0" w:color="auto"/>
      </w:divBdr>
    </w:div>
    <w:div w:id="219709160">
      <w:bodyDiv w:val="1"/>
      <w:marLeft w:val="0"/>
      <w:marRight w:val="0"/>
      <w:marTop w:val="0"/>
      <w:marBottom w:val="0"/>
      <w:divBdr>
        <w:top w:val="none" w:sz="0" w:space="0" w:color="auto"/>
        <w:left w:val="none" w:sz="0" w:space="0" w:color="auto"/>
        <w:bottom w:val="none" w:sz="0" w:space="0" w:color="auto"/>
        <w:right w:val="none" w:sz="0" w:space="0" w:color="auto"/>
      </w:divBdr>
    </w:div>
    <w:div w:id="610090783">
      <w:bodyDiv w:val="1"/>
      <w:marLeft w:val="0"/>
      <w:marRight w:val="0"/>
      <w:marTop w:val="0"/>
      <w:marBottom w:val="0"/>
      <w:divBdr>
        <w:top w:val="none" w:sz="0" w:space="0" w:color="auto"/>
        <w:left w:val="none" w:sz="0" w:space="0" w:color="auto"/>
        <w:bottom w:val="none" w:sz="0" w:space="0" w:color="auto"/>
        <w:right w:val="none" w:sz="0" w:space="0" w:color="auto"/>
      </w:divBdr>
    </w:div>
    <w:div w:id="1054811667">
      <w:bodyDiv w:val="1"/>
      <w:marLeft w:val="0"/>
      <w:marRight w:val="0"/>
      <w:marTop w:val="0"/>
      <w:marBottom w:val="0"/>
      <w:divBdr>
        <w:top w:val="none" w:sz="0" w:space="0" w:color="auto"/>
        <w:left w:val="none" w:sz="0" w:space="0" w:color="auto"/>
        <w:bottom w:val="none" w:sz="0" w:space="0" w:color="auto"/>
        <w:right w:val="none" w:sz="0" w:space="0" w:color="auto"/>
      </w:divBdr>
    </w:div>
    <w:div w:id="1446118785">
      <w:bodyDiv w:val="1"/>
      <w:marLeft w:val="0"/>
      <w:marRight w:val="0"/>
      <w:marTop w:val="0"/>
      <w:marBottom w:val="0"/>
      <w:divBdr>
        <w:top w:val="none" w:sz="0" w:space="0" w:color="auto"/>
        <w:left w:val="none" w:sz="0" w:space="0" w:color="auto"/>
        <w:bottom w:val="none" w:sz="0" w:space="0" w:color="auto"/>
        <w:right w:val="none" w:sz="0" w:space="0" w:color="auto"/>
      </w:divBdr>
    </w:div>
    <w:div w:id="1451434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garcia@mazdaeur.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cebook.com/Mazda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zda.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mazda-press.es" TargetMode="External"/><Relationship Id="rId4" Type="http://schemas.openxmlformats.org/officeDocument/2006/relationships/settings" Target="settings.xml"/><Relationship Id="rId9" Type="http://schemas.openxmlformats.org/officeDocument/2006/relationships/hyperlink" Target="mailto:mrivas@mazdaeur.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Doc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8866B-9758-41A5-B89D-F8D849384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Doc1.dotx</Template>
  <TotalTime>121</TotalTime>
  <Pages>3</Pages>
  <Words>651</Words>
  <Characters>3714</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4357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Rivas Ruiz, Manuel</cp:lastModifiedBy>
  <cp:revision>18</cp:revision>
  <cp:lastPrinted>2018-07-20T11:52:00Z</cp:lastPrinted>
  <dcterms:created xsi:type="dcterms:W3CDTF">2018-08-06T09:13:00Z</dcterms:created>
  <dcterms:modified xsi:type="dcterms:W3CDTF">2018-09-28T08:48:00Z</dcterms:modified>
</cp:coreProperties>
</file>